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E3B" w:rsidRPr="003F1085" w:rsidRDefault="00786E3B" w:rsidP="00E52954">
      <w:pPr>
        <w:pStyle w:val="Titre8"/>
        <w:ind w:left="284"/>
        <w:rPr>
          <w:rFonts w:ascii="Century Gothic" w:hAnsi="Century Gothic" w:cs="Calibri"/>
          <w:b/>
          <w:bCs/>
          <w:sz w:val="20"/>
          <w:szCs w:val="18"/>
        </w:rPr>
      </w:pPr>
      <w:r w:rsidRPr="003F1085">
        <w:rPr>
          <w:rFonts w:ascii="Century Gothic" w:hAnsi="Century Gothic" w:cs="Calibri"/>
          <w:b/>
          <w:bCs/>
          <w:sz w:val="20"/>
          <w:szCs w:val="18"/>
        </w:rPr>
        <w:t>ROYAUME DU MAROC</w:t>
      </w:r>
    </w:p>
    <w:p w:rsidR="00DC6014" w:rsidRPr="003F1085" w:rsidRDefault="00DC6014" w:rsidP="00E52954">
      <w:pPr>
        <w:pStyle w:val="Titre8"/>
        <w:ind w:left="284"/>
        <w:rPr>
          <w:rFonts w:ascii="Century Gothic" w:hAnsi="Century Gothic" w:cs="Calibri"/>
          <w:b/>
          <w:bCs/>
          <w:sz w:val="20"/>
          <w:szCs w:val="18"/>
        </w:rPr>
      </w:pPr>
    </w:p>
    <w:p w:rsidR="00DC6014" w:rsidRPr="003F1085" w:rsidRDefault="00DC6014" w:rsidP="00E52954">
      <w:pPr>
        <w:pStyle w:val="Titre8"/>
        <w:spacing w:line="360" w:lineRule="auto"/>
        <w:ind w:left="284"/>
        <w:rPr>
          <w:rFonts w:ascii="Century Gothic" w:hAnsi="Century Gothic" w:cs="Calibri"/>
          <w:b/>
          <w:bCs/>
          <w:szCs w:val="18"/>
          <w:u w:val="single"/>
        </w:rPr>
      </w:pPr>
      <w:r w:rsidRPr="003F1085">
        <w:rPr>
          <w:rFonts w:ascii="Century Gothic" w:hAnsi="Century Gothic" w:cs="Calibri"/>
          <w:b/>
          <w:bCs/>
          <w:szCs w:val="18"/>
          <w:u w:val="single"/>
        </w:rPr>
        <w:t>MAITRE D’OUVRAGE</w:t>
      </w:r>
    </w:p>
    <w:p w:rsidR="00786E3B" w:rsidRPr="003F1085" w:rsidRDefault="00C62E82" w:rsidP="00E52954">
      <w:pPr>
        <w:pStyle w:val="Titre8"/>
        <w:ind w:left="284"/>
        <w:rPr>
          <w:rFonts w:ascii="Century Gothic" w:hAnsi="Century Gothic" w:cs="Calibri"/>
          <w:b/>
          <w:bCs/>
          <w:sz w:val="20"/>
          <w:szCs w:val="18"/>
        </w:rPr>
      </w:pPr>
      <w:r w:rsidRPr="003F1085">
        <w:rPr>
          <w:rFonts w:ascii="Century Gothic" w:hAnsi="Century Gothic" w:cs="Calibri"/>
          <w:b/>
          <w:bCs/>
          <w:sz w:val="20"/>
          <w:szCs w:val="18"/>
        </w:rPr>
        <w:t xml:space="preserve">SOCIETE FONCIERE </w:t>
      </w:r>
      <w:r w:rsidR="005A3EEA" w:rsidRPr="003F1085">
        <w:rPr>
          <w:rFonts w:ascii="Century Gothic" w:hAnsi="Century Gothic" w:cs="Calibri"/>
          <w:b/>
          <w:bCs/>
          <w:sz w:val="20"/>
          <w:szCs w:val="18"/>
        </w:rPr>
        <w:t>CMC</w:t>
      </w:r>
      <w:r w:rsidR="00DC6014" w:rsidRPr="003F1085">
        <w:rPr>
          <w:rFonts w:ascii="Century Gothic" w:hAnsi="Century Gothic" w:cs="Calibri"/>
          <w:b/>
          <w:bCs/>
          <w:sz w:val="20"/>
          <w:szCs w:val="18"/>
        </w:rPr>
        <w:t xml:space="preserve"> S.A.</w:t>
      </w:r>
    </w:p>
    <w:p w:rsidR="00DC6014" w:rsidRPr="003F1085" w:rsidRDefault="00DC6014" w:rsidP="00E52954">
      <w:pPr>
        <w:rPr>
          <w:sz w:val="20"/>
          <w:szCs w:val="20"/>
        </w:rPr>
      </w:pPr>
    </w:p>
    <w:p w:rsidR="00DC6014" w:rsidRPr="003F1085" w:rsidRDefault="00DC6014" w:rsidP="00E52954">
      <w:pPr>
        <w:pStyle w:val="Titre8"/>
        <w:spacing w:line="360" w:lineRule="auto"/>
        <w:ind w:left="284"/>
        <w:rPr>
          <w:rFonts w:ascii="Century Gothic" w:hAnsi="Century Gothic" w:cs="Calibri"/>
          <w:b/>
          <w:bCs/>
          <w:szCs w:val="18"/>
          <w:u w:val="single"/>
        </w:rPr>
      </w:pPr>
      <w:r w:rsidRPr="003F1085">
        <w:rPr>
          <w:rFonts w:ascii="Century Gothic" w:hAnsi="Century Gothic" w:cs="Calibri"/>
          <w:b/>
          <w:bCs/>
          <w:szCs w:val="18"/>
          <w:u w:val="single"/>
        </w:rPr>
        <w:t>MAITRE D’OUVRAGE DELEGUE</w:t>
      </w:r>
    </w:p>
    <w:p w:rsidR="00DC6014" w:rsidRPr="003F1085" w:rsidRDefault="00DC6014" w:rsidP="00E52954">
      <w:pPr>
        <w:pStyle w:val="Titre8"/>
        <w:ind w:left="284"/>
        <w:rPr>
          <w:rFonts w:ascii="Century Gothic" w:hAnsi="Century Gothic" w:cs="Calibri"/>
          <w:b/>
          <w:bCs/>
          <w:sz w:val="20"/>
          <w:szCs w:val="18"/>
        </w:rPr>
      </w:pPr>
      <w:r w:rsidRPr="003F1085">
        <w:rPr>
          <w:rFonts w:ascii="Century Gothic" w:hAnsi="Century Gothic" w:cs="Calibri"/>
          <w:b/>
          <w:bCs/>
          <w:sz w:val="20"/>
          <w:szCs w:val="18"/>
        </w:rPr>
        <w:t xml:space="preserve">OFFICE DE LA FORMATION PROFESSIONNELLE </w:t>
      </w:r>
    </w:p>
    <w:p w:rsidR="00786E3B" w:rsidRPr="003F1085" w:rsidRDefault="00DC6014" w:rsidP="00E52954">
      <w:pPr>
        <w:pStyle w:val="Titre8"/>
        <w:ind w:left="284"/>
        <w:rPr>
          <w:rFonts w:ascii="Century Gothic" w:hAnsi="Century Gothic" w:cs="Calibri"/>
          <w:b/>
          <w:bCs/>
          <w:sz w:val="20"/>
          <w:szCs w:val="18"/>
        </w:rPr>
      </w:pPr>
      <w:r w:rsidRPr="003F1085">
        <w:rPr>
          <w:rFonts w:ascii="Century Gothic" w:hAnsi="Century Gothic" w:cs="Calibri"/>
          <w:b/>
          <w:bCs/>
          <w:sz w:val="20"/>
          <w:szCs w:val="18"/>
        </w:rPr>
        <w:t>ET DE LA PROMOTION DU TRAVAIL</w:t>
      </w:r>
    </w:p>
    <w:p w:rsidR="00DC6014" w:rsidRPr="003F1085" w:rsidRDefault="00DC6014" w:rsidP="00E52954">
      <w:pPr>
        <w:rPr>
          <w:sz w:val="6"/>
          <w:szCs w:val="6"/>
        </w:rPr>
      </w:pPr>
    </w:p>
    <w:p w:rsidR="00351494" w:rsidRPr="003F1085" w:rsidRDefault="00351494" w:rsidP="00E52954">
      <w:pPr>
        <w:pStyle w:val="Titre8"/>
        <w:ind w:left="284"/>
        <w:rPr>
          <w:rFonts w:ascii="Century Gothic" w:hAnsi="Century Gothic" w:cs="Calibri"/>
          <w:b/>
          <w:bCs/>
          <w:noProof/>
          <w:sz w:val="44"/>
          <w:szCs w:val="16"/>
        </w:rPr>
      </w:pPr>
      <w:r w:rsidRPr="003F1085">
        <w:rPr>
          <w:rFonts w:ascii="Century Gothic" w:hAnsi="Century Gothic" w:cs="Calibri"/>
          <w:b/>
          <w:bCs/>
          <w:sz w:val="44"/>
          <w:szCs w:val="16"/>
        </w:rPr>
        <w:t>Dossier d’Appel</w:t>
      </w:r>
      <w:r w:rsidR="00DC6014" w:rsidRPr="003F1085">
        <w:rPr>
          <w:rFonts w:ascii="Century Gothic" w:hAnsi="Century Gothic" w:cs="Calibri"/>
          <w:b/>
          <w:bCs/>
          <w:noProof/>
          <w:sz w:val="44"/>
          <w:szCs w:val="16"/>
        </w:rPr>
        <w:t xml:space="preserve"> d</w:t>
      </w:r>
      <w:r w:rsidR="00D71CBA" w:rsidRPr="003F1085">
        <w:rPr>
          <w:rFonts w:ascii="Century Gothic" w:hAnsi="Century Gothic" w:cs="Calibri"/>
          <w:b/>
          <w:bCs/>
          <w:sz w:val="44"/>
          <w:szCs w:val="16"/>
        </w:rPr>
        <w:t>’offres</w:t>
      </w:r>
    </w:p>
    <w:p w:rsidR="00351494" w:rsidRPr="003F1085" w:rsidRDefault="00BC3D28" w:rsidP="00E52954">
      <w:pPr>
        <w:ind w:left="284"/>
        <w:jc w:val="center"/>
        <w:rPr>
          <w:rFonts w:ascii="Century Gothic" w:hAnsi="Century Gothic" w:cs="Calibri"/>
          <w:b/>
          <w:bCs/>
          <w:snapToGrid w:val="0"/>
          <w:sz w:val="32"/>
          <w:szCs w:val="16"/>
        </w:rPr>
      </w:pPr>
      <w:r w:rsidRPr="003F1085">
        <w:rPr>
          <w:rFonts w:ascii="Century Gothic" w:hAnsi="Century Gothic" w:cs="Calibri"/>
          <w:b/>
          <w:bCs/>
          <w:snapToGrid w:val="0"/>
          <w:sz w:val="32"/>
          <w:szCs w:val="16"/>
        </w:rPr>
        <w:t xml:space="preserve">Ouvert </w:t>
      </w:r>
      <w:r w:rsidR="0061464F" w:rsidRPr="003F1085">
        <w:rPr>
          <w:rFonts w:ascii="Century Gothic" w:hAnsi="Century Gothic" w:cs="Calibri"/>
          <w:b/>
          <w:bCs/>
          <w:snapToGrid w:val="0"/>
          <w:sz w:val="32"/>
          <w:szCs w:val="16"/>
        </w:rPr>
        <w:t>sur offres de prix</w:t>
      </w:r>
    </w:p>
    <w:p w:rsidR="008E6BC8" w:rsidRPr="003F1085" w:rsidRDefault="00351494" w:rsidP="00D36C11">
      <w:pPr>
        <w:ind w:left="284"/>
        <w:jc w:val="center"/>
        <w:rPr>
          <w:rFonts w:ascii="Century Gothic" w:hAnsi="Century Gothic" w:cs="Calibri"/>
          <w:b/>
          <w:sz w:val="18"/>
          <w:szCs w:val="18"/>
        </w:rPr>
      </w:pPr>
      <w:r w:rsidRPr="003F1085">
        <w:rPr>
          <w:rFonts w:ascii="Century Gothic" w:hAnsi="Century Gothic" w:cs="Calibri"/>
          <w:b/>
          <w:bCs/>
          <w:snapToGrid w:val="0"/>
          <w:sz w:val="32"/>
          <w:szCs w:val="16"/>
        </w:rPr>
        <w:t>N°</w:t>
      </w:r>
      <w:r w:rsidR="00BA4CEF" w:rsidRPr="003F1085">
        <w:rPr>
          <w:rFonts w:ascii="Century Gothic" w:hAnsi="Century Gothic" w:cs="Calibri"/>
          <w:b/>
          <w:bCs/>
          <w:snapToGrid w:val="0"/>
          <w:sz w:val="32"/>
          <w:szCs w:val="16"/>
        </w:rPr>
        <w:t xml:space="preserve"> </w:t>
      </w:r>
      <w:r w:rsidR="00D36C11">
        <w:rPr>
          <w:rFonts w:ascii="Century Gothic" w:hAnsi="Century Gothic" w:cs="Calibri"/>
          <w:b/>
          <w:bCs/>
          <w:snapToGrid w:val="0"/>
          <w:sz w:val="32"/>
          <w:szCs w:val="16"/>
        </w:rPr>
        <w:t>142</w:t>
      </w:r>
      <w:r w:rsidR="00BA4CEF" w:rsidRPr="003F1085">
        <w:rPr>
          <w:rFonts w:ascii="Century Gothic" w:hAnsi="Century Gothic" w:cs="Calibri"/>
          <w:b/>
          <w:bCs/>
          <w:snapToGrid w:val="0"/>
          <w:sz w:val="32"/>
          <w:szCs w:val="16"/>
        </w:rPr>
        <w:t xml:space="preserve"> </w:t>
      </w:r>
      <w:r w:rsidR="00502DF3" w:rsidRPr="003F1085">
        <w:rPr>
          <w:rFonts w:ascii="Century Gothic" w:hAnsi="Century Gothic" w:cs="Calibri"/>
          <w:b/>
          <w:bCs/>
          <w:snapToGrid w:val="0"/>
          <w:sz w:val="32"/>
          <w:szCs w:val="16"/>
        </w:rPr>
        <w:t>/</w:t>
      </w:r>
      <w:r w:rsidRPr="003F1085">
        <w:rPr>
          <w:rFonts w:ascii="Century Gothic" w:hAnsi="Century Gothic" w:cs="Calibri"/>
          <w:b/>
          <w:bCs/>
          <w:snapToGrid w:val="0"/>
          <w:sz w:val="32"/>
          <w:szCs w:val="16"/>
        </w:rPr>
        <w:t xml:space="preserve"> </w:t>
      </w:r>
      <w:r w:rsidR="008E6BC8" w:rsidRPr="003F1085">
        <w:rPr>
          <w:rFonts w:ascii="Century Gothic" w:hAnsi="Century Gothic" w:cs="Calibri"/>
          <w:b/>
          <w:bCs/>
          <w:snapToGrid w:val="0"/>
          <w:sz w:val="32"/>
          <w:szCs w:val="16"/>
        </w:rPr>
        <w:t>20</w:t>
      </w:r>
      <w:r w:rsidR="00C6256E" w:rsidRPr="003F1085">
        <w:rPr>
          <w:rFonts w:ascii="Century Gothic" w:hAnsi="Century Gothic" w:cs="Calibri"/>
          <w:b/>
          <w:bCs/>
          <w:snapToGrid w:val="0"/>
          <w:sz w:val="32"/>
          <w:szCs w:val="16"/>
        </w:rPr>
        <w:t>2</w:t>
      </w:r>
      <w:r w:rsidR="001E15E2" w:rsidRPr="003F1085">
        <w:rPr>
          <w:rFonts w:ascii="Century Gothic" w:hAnsi="Century Gothic" w:cs="Calibri"/>
          <w:b/>
          <w:bCs/>
          <w:snapToGrid w:val="0"/>
          <w:sz w:val="32"/>
          <w:szCs w:val="16"/>
        </w:rPr>
        <w:t>3</w:t>
      </w:r>
    </w:p>
    <w:p w:rsidR="00AF086C" w:rsidRPr="003F1085" w:rsidRDefault="00AF086C" w:rsidP="00E52954">
      <w:pPr>
        <w:ind w:left="284"/>
        <w:jc w:val="both"/>
        <w:rPr>
          <w:rFonts w:ascii="Century Gothic" w:hAnsi="Century Gothic" w:cs="Calibri"/>
          <w:bCs/>
          <w:sz w:val="4"/>
          <w:szCs w:val="4"/>
        </w:rPr>
      </w:pP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76"/>
      </w:tblGrid>
      <w:tr w:rsidR="00047977" w:rsidRPr="003F1085" w:rsidTr="00392028">
        <w:trPr>
          <w:trHeight w:val="1695"/>
          <w:jc w:val="center"/>
        </w:trPr>
        <w:tc>
          <w:tcPr>
            <w:tcW w:w="10676" w:type="dxa"/>
          </w:tcPr>
          <w:p w:rsidR="0068241B" w:rsidRPr="003F1085" w:rsidRDefault="0068241B" w:rsidP="00E52954">
            <w:pPr>
              <w:pStyle w:val="BodyText21"/>
              <w:tabs>
                <w:tab w:val="left" w:pos="4320"/>
              </w:tabs>
              <w:ind w:left="0"/>
              <w:rPr>
                <w:rFonts w:ascii="Century Gothic" w:hAnsi="Century Gothic"/>
                <w:bCs/>
                <w:snapToGrid/>
                <w:sz w:val="18"/>
                <w:szCs w:val="18"/>
              </w:rPr>
            </w:pPr>
          </w:p>
          <w:p w:rsidR="00164768" w:rsidRPr="003F1085" w:rsidRDefault="00666958" w:rsidP="00E52954">
            <w:pPr>
              <w:pStyle w:val="BodyText21"/>
              <w:tabs>
                <w:tab w:val="left" w:pos="4320"/>
              </w:tabs>
              <w:spacing w:after="240" w:line="276" w:lineRule="auto"/>
              <w:ind w:left="0"/>
              <w:rPr>
                <w:rFonts w:ascii="Century Gothic" w:hAnsi="Century Gothic"/>
                <w:bCs/>
                <w:snapToGrid/>
                <w:sz w:val="24"/>
                <w:szCs w:val="22"/>
              </w:rPr>
            </w:pPr>
            <w:r w:rsidRPr="003F1085">
              <w:rPr>
                <w:rFonts w:ascii="Century Gothic" w:hAnsi="Century Gothic"/>
                <w:bCs/>
                <w:snapToGrid/>
                <w:sz w:val="24"/>
                <w:szCs w:val="22"/>
              </w:rPr>
              <w:t>Objet de l’Appel d’offres :</w:t>
            </w:r>
          </w:p>
          <w:p w:rsidR="00C47D3C" w:rsidRPr="003F1085" w:rsidRDefault="00C47D3C" w:rsidP="00E52954">
            <w:pPr>
              <w:pStyle w:val="BodyText21"/>
              <w:tabs>
                <w:tab w:val="left" w:pos="4320"/>
              </w:tabs>
              <w:spacing w:line="276" w:lineRule="auto"/>
              <w:ind w:left="0"/>
              <w:rPr>
                <w:rFonts w:ascii="Century Gothic" w:hAnsi="Century Gothic"/>
                <w:bCs/>
                <w:snapToGrid/>
                <w:sz w:val="2"/>
                <w:szCs w:val="2"/>
              </w:rPr>
            </w:pPr>
          </w:p>
          <w:p w:rsidR="00335849" w:rsidRPr="003F1085" w:rsidRDefault="00335849" w:rsidP="00C812C5">
            <w:pPr>
              <w:tabs>
                <w:tab w:val="left" w:pos="3686"/>
              </w:tabs>
              <w:jc w:val="both"/>
              <w:rPr>
                <w:rFonts w:ascii="Century Gothic" w:hAnsi="Century Gothic" w:cs="Calibri"/>
                <w:b/>
                <w:bCs/>
                <w:snapToGrid w:val="0"/>
                <w:sz w:val="22"/>
                <w:szCs w:val="22"/>
              </w:rPr>
            </w:pPr>
            <w:r w:rsidRPr="003F1085">
              <w:rPr>
                <w:rFonts w:ascii="Century Gothic" w:hAnsi="Century Gothic" w:cs="Calibri"/>
                <w:b/>
                <w:bCs/>
                <w:snapToGrid w:val="0"/>
                <w:sz w:val="22"/>
                <w:szCs w:val="22"/>
              </w:rPr>
              <w:t>Acquisition, installation et mise en service des équipem</w:t>
            </w:r>
            <w:r w:rsidR="00483EA4" w:rsidRPr="003F1085">
              <w:rPr>
                <w:rFonts w:ascii="Century Gothic" w:hAnsi="Century Gothic" w:cs="Calibri"/>
                <w:b/>
                <w:bCs/>
                <w:snapToGrid w:val="0"/>
                <w:sz w:val="22"/>
                <w:szCs w:val="22"/>
              </w:rPr>
              <w:t xml:space="preserve">ents de secteur   agro-industrie </w:t>
            </w:r>
            <w:r w:rsidR="001E15E2" w:rsidRPr="003F1085">
              <w:rPr>
                <w:rFonts w:ascii="Century Gothic" w:hAnsi="Century Gothic" w:cs="Calibri"/>
                <w:b/>
                <w:bCs/>
                <w:snapToGrid w:val="0"/>
                <w:sz w:val="22"/>
                <w:szCs w:val="22"/>
              </w:rPr>
              <w:t>destinés au Cité</w:t>
            </w:r>
            <w:r w:rsidRPr="003F1085">
              <w:rPr>
                <w:rFonts w:ascii="Century Gothic" w:hAnsi="Century Gothic" w:cs="Calibri"/>
                <w:b/>
                <w:bCs/>
                <w:snapToGrid w:val="0"/>
                <w:sz w:val="22"/>
                <w:szCs w:val="22"/>
              </w:rPr>
              <w:t xml:space="preserve"> des métiers et des compétences de la région</w:t>
            </w:r>
            <w:r w:rsidR="00CC7E75" w:rsidRPr="003F1085">
              <w:rPr>
                <w:rFonts w:ascii="Century Gothic" w:hAnsi="Century Gothic" w:cs="Calibri"/>
                <w:b/>
                <w:bCs/>
                <w:snapToGrid w:val="0"/>
                <w:sz w:val="22"/>
                <w:szCs w:val="22"/>
              </w:rPr>
              <w:t xml:space="preserve"> </w:t>
            </w:r>
            <w:r w:rsidR="00C812C5" w:rsidRPr="003F1085">
              <w:rPr>
                <w:rFonts w:ascii="Century Gothic" w:hAnsi="Century Gothic" w:cs="Calibri"/>
                <w:b/>
                <w:bCs/>
                <w:snapToGrid w:val="0"/>
                <w:sz w:val="22"/>
                <w:szCs w:val="22"/>
              </w:rPr>
              <w:t>DAKHLA ;</w:t>
            </w:r>
            <w:r w:rsidRPr="003F1085">
              <w:rPr>
                <w:rFonts w:ascii="Century Gothic" w:hAnsi="Century Gothic" w:cs="Calibri"/>
                <w:b/>
                <w:bCs/>
                <w:snapToGrid w:val="0"/>
                <w:sz w:val="22"/>
                <w:szCs w:val="22"/>
              </w:rPr>
              <w:t xml:space="preserve"> </w:t>
            </w:r>
            <w:r w:rsidR="001B7F90" w:rsidRPr="003F1085">
              <w:rPr>
                <w:rFonts w:ascii="Century Gothic" w:hAnsi="Century Gothic" w:cs="Calibri"/>
                <w:b/>
                <w:bCs/>
                <w:snapToGrid w:val="0"/>
                <w:sz w:val="22"/>
                <w:szCs w:val="22"/>
              </w:rPr>
              <w:t>répartie en lots suivants :</w:t>
            </w:r>
          </w:p>
          <w:p w:rsidR="00042C6F" w:rsidRPr="003F1085" w:rsidRDefault="00042C6F" w:rsidP="00C812C5">
            <w:pPr>
              <w:tabs>
                <w:tab w:val="left" w:pos="3686"/>
              </w:tabs>
              <w:jc w:val="both"/>
              <w:rPr>
                <w:rFonts w:ascii="Century Gothic" w:hAnsi="Century Gothic" w:cs="Calibri"/>
                <w:snapToGrid w:val="0"/>
                <w:sz w:val="22"/>
                <w:szCs w:val="22"/>
              </w:rPr>
            </w:pPr>
          </w:p>
          <w:p w:rsidR="00042C6F" w:rsidRPr="003F1085" w:rsidRDefault="00DB4CC5" w:rsidP="00C812C5">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1 :</w:t>
            </w:r>
            <w:r w:rsidR="00042C6F" w:rsidRPr="003F1085">
              <w:rPr>
                <w:rFonts w:ascii="Century Gothic" w:hAnsi="Century Gothic" w:cs="Calibri"/>
                <w:b/>
                <w:bCs/>
                <w:snapToGrid w:val="0"/>
                <w:sz w:val="22"/>
                <w:szCs w:val="22"/>
              </w:rPr>
              <w:t xml:space="preserve">Liste des équipements </w:t>
            </w:r>
            <w:r w:rsidR="00620B99" w:rsidRPr="003F1085">
              <w:rPr>
                <w:rFonts w:ascii="Century Gothic" w:hAnsi="Century Gothic" w:cs="Calibri"/>
                <w:b/>
                <w:bCs/>
                <w:snapToGrid w:val="0"/>
                <w:sz w:val="22"/>
                <w:szCs w:val="22"/>
              </w:rPr>
              <w:t>-</w:t>
            </w:r>
            <w:r w:rsidR="00042C6F" w:rsidRPr="003F1085">
              <w:rPr>
                <w:rFonts w:ascii="Century Gothic" w:hAnsi="Century Gothic" w:cs="Calibri"/>
                <w:b/>
                <w:bCs/>
                <w:snapToGrid w:val="0"/>
                <w:sz w:val="22"/>
                <w:szCs w:val="22"/>
              </w:rPr>
              <w:t xml:space="preserve"> Atelier lait   </w:t>
            </w:r>
          </w:p>
          <w:p w:rsidR="00FD6227" w:rsidRPr="003F1085" w:rsidRDefault="00DB4CC5" w:rsidP="00C812C5">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2 :</w:t>
            </w:r>
            <w:r w:rsidR="00620B99" w:rsidRPr="003F1085">
              <w:rPr>
                <w:rFonts w:ascii="Century Gothic" w:hAnsi="Century Gothic" w:cs="Calibri"/>
                <w:b/>
                <w:bCs/>
                <w:snapToGrid w:val="0"/>
                <w:sz w:val="22"/>
                <w:szCs w:val="22"/>
              </w:rPr>
              <w:t>Liste des équipements -</w:t>
            </w:r>
            <w:r w:rsidR="00FD6227" w:rsidRPr="003F1085">
              <w:rPr>
                <w:rFonts w:ascii="Century Gothic" w:hAnsi="Century Gothic" w:cs="Calibri"/>
                <w:b/>
                <w:bCs/>
                <w:snapToGrid w:val="0"/>
                <w:sz w:val="22"/>
                <w:szCs w:val="22"/>
              </w:rPr>
              <w:t xml:space="preserve">Atelier Céréales biscuits et </w:t>
            </w:r>
            <w:r w:rsidR="00C812C5" w:rsidRPr="003F1085">
              <w:rPr>
                <w:rFonts w:ascii="Century Gothic" w:hAnsi="Century Gothic" w:cs="Calibri"/>
                <w:b/>
                <w:bCs/>
                <w:snapToGrid w:val="0"/>
                <w:sz w:val="22"/>
                <w:szCs w:val="22"/>
              </w:rPr>
              <w:t>pâtisseries</w:t>
            </w:r>
          </w:p>
          <w:p w:rsidR="00071067" w:rsidRPr="003F1085" w:rsidRDefault="00DB4CC5" w:rsidP="00C812C5">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3 :</w:t>
            </w:r>
            <w:r w:rsidR="00071067" w:rsidRPr="003F1085">
              <w:rPr>
                <w:rFonts w:ascii="Century Gothic" w:hAnsi="Century Gothic" w:cs="Calibri"/>
                <w:b/>
                <w:bCs/>
                <w:snapToGrid w:val="0"/>
                <w:sz w:val="22"/>
                <w:szCs w:val="22"/>
              </w:rPr>
              <w:t>Liste Equipements –laboratoire de Rhéologie</w:t>
            </w:r>
          </w:p>
          <w:p w:rsidR="00F04703" w:rsidRPr="003F1085" w:rsidRDefault="00DB4CC5" w:rsidP="00945A88">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4 :</w:t>
            </w:r>
            <w:r w:rsidR="00F04703" w:rsidRPr="003F1085">
              <w:rPr>
                <w:rFonts w:ascii="Century Gothic" w:hAnsi="Century Gothic" w:cs="Calibri"/>
                <w:b/>
                <w:bCs/>
                <w:snapToGrid w:val="0"/>
                <w:sz w:val="22"/>
                <w:szCs w:val="22"/>
              </w:rPr>
              <w:t>Liste des équipements -Atelier fruits et légumes</w:t>
            </w:r>
            <w:r w:rsidR="005712E1">
              <w:rPr>
                <w:rFonts w:ascii="Century Gothic" w:hAnsi="Century Gothic" w:cs="Calibri"/>
                <w:b/>
                <w:bCs/>
                <w:snapToGrid w:val="0"/>
                <w:sz w:val="22"/>
                <w:szCs w:val="22"/>
              </w:rPr>
              <w:t xml:space="preserve"> 1</w:t>
            </w:r>
          </w:p>
          <w:p w:rsidR="00DB4CC5" w:rsidRPr="00DB4CC5" w:rsidRDefault="00DB4CC5" w:rsidP="00C812C5">
            <w:pPr>
              <w:tabs>
                <w:tab w:val="left" w:pos="3686"/>
              </w:tabs>
              <w:jc w:val="both"/>
              <w:rPr>
                <w:rFonts w:ascii="Century Gothic" w:hAnsi="Century Gothic" w:cs="Calibri"/>
                <w:b/>
                <w:snapToGrid w:val="0"/>
                <w:sz w:val="22"/>
                <w:szCs w:val="22"/>
              </w:rPr>
            </w:pPr>
            <w:r w:rsidRPr="00DB4CC5">
              <w:rPr>
                <w:rFonts w:ascii="Century Gothic" w:hAnsi="Century Gothic" w:cs="Calibri"/>
                <w:b/>
                <w:snapToGrid w:val="0"/>
                <w:sz w:val="22"/>
                <w:szCs w:val="22"/>
              </w:rPr>
              <w:t>Lot 5 :</w:t>
            </w:r>
            <w:r w:rsidR="005712E1" w:rsidRPr="003F1085">
              <w:rPr>
                <w:rFonts w:ascii="Century Gothic" w:hAnsi="Century Gothic" w:cs="Calibri"/>
                <w:b/>
                <w:bCs/>
                <w:snapToGrid w:val="0"/>
                <w:sz w:val="22"/>
                <w:szCs w:val="22"/>
              </w:rPr>
              <w:t>Liste des équipements -Atelier fruits et légumes</w:t>
            </w:r>
            <w:r w:rsidR="005712E1">
              <w:rPr>
                <w:rFonts w:ascii="Century Gothic" w:hAnsi="Century Gothic" w:cs="Calibri"/>
                <w:b/>
                <w:bCs/>
                <w:snapToGrid w:val="0"/>
                <w:sz w:val="22"/>
                <w:szCs w:val="22"/>
              </w:rPr>
              <w:t xml:space="preserve"> 2</w:t>
            </w:r>
          </w:p>
          <w:p w:rsidR="00E6078C" w:rsidRPr="003F1085" w:rsidRDefault="00DB4CC5" w:rsidP="00C812C5">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6 :</w:t>
            </w:r>
            <w:r w:rsidR="00E6078C" w:rsidRPr="003F1085">
              <w:rPr>
                <w:rFonts w:ascii="Century Gothic" w:hAnsi="Century Gothic" w:cs="Calibri"/>
                <w:b/>
                <w:bCs/>
                <w:snapToGrid w:val="0"/>
                <w:sz w:val="22"/>
                <w:szCs w:val="22"/>
              </w:rPr>
              <w:t xml:space="preserve">Liste des équipements- Laboratoire chimie, biochimie et microbiologie </w:t>
            </w:r>
          </w:p>
          <w:p w:rsidR="00FD6227" w:rsidRPr="003F1085" w:rsidRDefault="00DB4CC5" w:rsidP="00C812C5">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7 :</w:t>
            </w:r>
            <w:r w:rsidR="00471678" w:rsidRPr="003F1085">
              <w:rPr>
                <w:rFonts w:ascii="Century Gothic" w:hAnsi="Century Gothic" w:cs="Calibri"/>
                <w:b/>
                <w:bCs/>
                <w:snapToGrid w:val="0"/>
                <w:sz w:val="22"/>
                <w:szCs w:val="22"/>
              </w:rPr>
              <w:t>Liste des équipements -</w:t>
            </w:r>
            <w:r w:rsidR="00FD6227" w:rsidRPr="003F1085">
              <w:rPr>
                <w:rFonts w:ascii="Century Gothic" w:hAnsi="Century Gothic" w:cs="Calibri"/>
                <w:b/>
                <w:bCs/>
                <w:snapToGrid w:val="0"/>
                <w:sz w:val="22"/>
                <w:szCs w:val="22"/>
              </w:rPr>
              <w:t xml:space="preserve">Préparateur des produits de la pêche </w:t>
            </w:r>
          </w:p>
          <w:p w:rsidR="00B84855" w:rsidRPr="00DB4CC5" w:rsidRDefault="00B84855" w:rsidP="00B84855">
            <w:pPr>
              <w:rPr>
                <w:color w:val="FF0000"/>
                <w:sz w:val="22"/>
                <w:szCs w:val="22"/>
              </w:rPr>
            </w:pPr>
          </w:p>
          <w:p w:rsidR="00B84855" w:rsidRPr="003F1085" w:rsidRDefault="00B84855" w:rsidP="004946A3">
            <w:pPr>
              <w:pStyle w:val="BodyText21"/>
              <w:tabs>
                <w:tab w:val="left" w:pos="4320"/>
              </w:tabs>
              <w:spacing w:line="276" w:lineRule="auto"/>
              <w:ind w:left="0"/>
              <w:jc w:val="left"/>
              <w:rPr>
                <w:rFonts w:ascii="Century Gothic" w:hAnsi="Century Gothic"/>
                <w:bCs/>
                <w:sz w:val="22"/>
              </w:rPr>
            </w:pPr>
          </w:p>
          <w:p w:rsidR="00BA4CEF" w:rsidRPr="003F1085" w:rsidRDefault="00BA4CEF" w:rsidP="00E52954">
            <w:pPr>
              <w:pStyle w:val="BodyText21"/>
              <w:tabs>
                <w:tab w:val="left" w:pos="4320"/>
              </w:tabs>
              <w:spacing w:line="276" w:lineRule="auto"/>
              <w:ind w:left="0"/>
              <w:jc w:val="left"/>
              <w:rPr>
                <w:rFonts w:ascii="Century Gothic" w:hAnsi="Century Gothic"/>
                <w:bCs/>
                <w:sz w:val="2"/>
                <w:szCs w:val="2"/>
              </w:rPr>
            </w:pPr>
          </w:p>
          <w:p w:rsidR="00335849" w:rsidRPr="003F1085" w:rsidRDefault="00335849" w:rsidP="00E52954">
            <w:pPr>
              <w:pStyle w:val="BodyText21"/>
              <w:tabs>
                <w:tab w:val="left" w:pos="4320"/>
              </w:tabs>
              <w:spacing w:line="276" w:lineRule="auto"/>
              <w:rPr>
                <w:rFonts w:ascii="Century Gothic" w:hAnsi="Century Gothic"/>
                <w:bCs/>
                <w:sz w:val="2"/>
                <w:szCs w:val="2"/>
              </w:rPr>
            </w:pPr>
          </w:p>
          <w:p w:rsidR="00C62E82" w:rsidRPr="003F1085" w:rsidRDefault="00C62E82" w:rsidP="005E5363">
            <w:pPr>
              <w:pStyle w:val="Paragraphedeliste"/>
              <w:ind w:left="720"/>
              <w:rPr>
                <w:rFonts w:ascii="Century Gothic" w:hAnsi="Century Gothic"/>
                <w:bCs/>
                <w:sz w:val="18"/>
                <w:szCs w:val="18"/>
              </w:rPr>
            </w:pPr>
          </w:p>
        </w:tc>
      </w:tr>
    </w:tbl>
    <w:p w:rsidR="00047977" w:rsidRPr="003F1085" w:rsidRDefault="00047977" w:rsidP="00E52954">
      <w:pPr>
        <w:ind w:left="284"/>
        <w:jc w:val="both"/>
        <w:rPr>
          <w:rFonts w:ascii="Century Gothic" w:hAnsi="Century Gothic" w:cs="Calibri"/>
          <w:sz w:val="22"/>
          <w:szCs w:val="22"/>
        </w:rPr>
      </w:pPr>
    </w:p>
    <w:p w:rsidR="00F320AE" w:rsidRPr="003F1085" w:rsidRDefault="00816175" w:rsidP="00E52954">
      <w:pPr>
        <w:tabs>
          <w:tab w:val="left" w:pos="355"/>
        </w:tabs>
        <w:ind w:left="1660"/>
        <w:jc w:val="both"/>
        <w:rPr>
          <w:rFonts w:ascii="Century Gothic" w:hAnsi="Century Gothic" w:cs="Calibri"/>
          <w:b/>
          <w:sz w:val="22"/>
          <w:szCs w:val="22"/>
        </w:rPr>
      </w:pPr>
      <w:r w:rsidRPr="003F1085">
        <w:rPr>
          <w:rFonts w:ascii="Century Gothic" w:hAnsi="Century Gothic" w:cs="Calibri"/>
          <w:b/>
          <w:sz w:val="22"/>
          <w:szCs w:val="22"/>
        </w:rPr>
        <w:t xml:space="preserve">             </w:t>
      </w:r>
    </w:p>
    <w:p w:rsidR="00212DC2" w:rsidRPr="003F1085" w:rsidRDefault="00212DC2" w:rsidP="00E52954">
      <w:pPr>
        <w:jc w:val="center"/>
        <w:rPr>
          <w:rFonts w:ascii="Century Gothic" w:hAnsi="Century Gothic" w:cs="Calibri"/>
          <w:b/>
          <w:sz w:val="22"/>
          <w:szCs w:val="22"/>
        </w:rPr>
      </w:pPr>
    </w:p>
    <w:p w:rsidR="00212DC2" w:rsidRPr="003F1085" w:rsidRDefault="00212DC2" w:rsidP="00E52954">
      <w:pPr>
        <w:jc w:val="center"/>
        <w:rPr>
          <w:rFonts w:ascii="Century Gothic" w:hAnsi="Century Gothic" w:cs="Calibri"/>
          <w:b/>
          <w:sz w:val="22"/>
          <w:szCs w:val="22"/>
        </w:rPr>
      </w:pPr>
    </w:p>
    <w:p w:rsidR="00212DC2" w:rsidRPr="003F1085" w:rsidRDefault="00212DC2" w:rsidP="00E52954">
      <w:pPr>
        <w:jc w:val="center"/>
        <w:rPr>
          <w:rFonts w:ascii="Century Gothic" w:hAnsi="Century Gothic" w:cs="Calibri"/>
          <w:b/>
          <w:sz w:val="22"/>
          <w:szCs w:val="22"/>
        </w:rPr>
      </w:pPr>
    </w:p>
    <w:p w:rsidR="00212DC2" w:rsidRPr="003F1085" w:rsidRDefault="00212DC2" w:rsidP="00E52954">
      <w:pPr>
        <w:jc w:val="center"/>
        <w:rPr>
          <w:rFonts w:ascii="Century Gothic" w:hAnsi="Century Gothic" w:cs="Calibri"/>
          <w:b/>
          <w:sz w:val="22"/>
          <w:szCs w:val="22"/>
        </w:rPr>
      </w:pPr>
    </w:p>
    <w:p w:rsidR="00212DC2" w:rsidRPr="003F1085" w:rsidRDefault="00212DC2" w:rsidP="00E52954">
      <w:pPr>
        <w:jc w:val="center"/>
        <w:rPr>
          <w:rFonts w:ascii="Century Gothic" w:hAnsi="Century Gothic" w:cs="Calibri"/>
          <w:b/>
          <w:sz w:val="22"/>
          <w:szCs w:val="22"/>
        </w:rPr>
      </w:pPr>
    </w:p>
    <w:p w:rsidR="00212DC2" w:rsidRPr="003F1085" w:rsidRDefault="00212DC2" w:rsidP="00E52954">
      <w:pPr>
        <w:jc w:val="center"/>
        <w:rPr>
          <w:rFonts w:ascii="Century Gothic" w:hAnsi="Century Gothic" w:cs="Calibri"/>
          <w:b/>
          <w:sz w:val="22"/>
          <w:szCs w:val="22"/>
        </w:rPr>
      </w:pPr>
    </w:p>
    <w:p w:rsidR="00212DC2" w:rsidRPr="003F1085" w:rsidRDefault="00212DC2" w:rsidP="00E52954">
      <w:pPr>
        <w:jc w:val="center"/>
        <w:rPr>
          <w:rFonts w:ascii="Century Gothic" w:hAnsi="Century Gothic" w:cs="Calibri"/>
          <w:b/>
          <w:sz w:val="22"/>
          <w:szCs w:val="22"/>
        </w:rPr>
      </w:pPr>
    </w:p>
    <w:p w:rsidR="00212DC2" w:rsidRPr="003F1085" w:rsidRDefault="00212DC2" w:rsidP="00E52954">
      <w:pPr>
        <w:jc w:val="center"/>
        <w:rPr>
          <w:rFonts w:ascii="Century Gothic" w:hAnsi="Century Gothic" w:cs="Calibri"/>
          <w:b/>
          <w:sz w:val="22"/>
          <w:szCs w:val="22"/>
        </w:rPr>
      </w:pPr>
    </w:p>
    <w:p w:rsidR="00212DC2" w:rsidRDefault="00150E11" w:rsidP="00E52954">
      <w:pPr>
        <w:tabs>
          <w:tab w:val="left" w:pos="6225"/>
        </w:tabs>
        <w:rPr>
          <w:rFonts w:ascii="Century Gothic" w:hAnsi="Century Gothic" w:cs="Calibri"/>
          <w:b/>
          <w:sz w:val="22"/>
          <w:szCs w:val="22"/>
        </w:rPr>
      </w:pPr>
      <w:r w:rsidRPr="003F1085">
        <w:rPr>
          <w:rFonts w:ascii="Century Gothic" w:hAnsi="Century Gothic" w:cs="Calibri"/>
          <w:b/>
          <w:sz w:val="22"/>
          <w:szCs w:val="22"/>
        </w:rPr>
        <w:tab/>
      </w:r>
    </w:p>
    <w:p w:rsidR="0022792A" w:rsidRDefault="0022792A" w:rsidP="00E52954">
      <w:pPr>
        <w:tabs>
          <w:tab w:val="left" w:pos="6225"/>
        </w:tabs>
        <w:rPr>
          <w:rFonts w:ascii="Century Gothic" w:hAnsi="Century Gothic" w:cs="Calibri"/>
          <w:b/>
          <w:sz w:val="22"/>
          <w:szCs w:val="22"/>
        </w:rPr>
      </w:pPr>
    </w:p>
    <w:p w:rsidR="0022792A" w:rsidRDefault="0022792A" w:rsidP="00E52954">
      <w:pPr>
        <w:tabs>
          <w:tab w:val="left" w:pos="6225"/>
        </w:tabs>
        <w:rPr>
          <w:rFonts w:ascii="Century Gothic" w:hAnsi="Century Gothic" w:cs="Calibri"/>
          <w:b/>
          <w:sz w:val="22"/>
          <w:szCs w:val="22"/>
        </w:rPr>
      </w:pPr>
    </w:p>
    <w:p w:rsidR="0022792A" w:rsidRDefault="0022792A" w:rsidP="00E52954">
      <w:pPr>
        <w:tabs>
          <w:tab w:val="left" w:pos="6225"/>
        </w:tabs>
        <w:rPr>
          <w:rFonts w:ascii="Century Gothic" w:hAnsi="Century Gothic" w:cs="Calibri"/>
          <w:b/>
          <w:sz w:val="22"/>
          <w:szCs w:val="22"/>
        </w:rPr>
      </w:pPr>
    </w:p>
    <w:p w:rsidR="0022792A" w:rsidRDefault="0022792A" w:rsidP="00E52954">
      <w:pPr>
        <w:tabs>
          <w:tab w:val="left" w:pos="6225"/>
        </w:tabs>
        <w:rPr>
          <w:rFonts w:ascii="Century Gothic" w:hAnsi="Century Gothic" w:cs="Calibri"/>
          <w:b/>
          <w:sz w:val="22"/>
          <w:szCs w:val="22"/>
        </w:rPr>
      </w:pPr>
    </w:p>
    <w:p w:rsidR="0022792A" w:rsidRDefault="0022792A" w:rsidP="00E52954">
      <w:pPr>
        <w:tabs>
          <w:tab w:val="left" w:pos="6225"/>
        </w:tabs>
        <w:rPr>
          <w:rFonts w:ascii="Century Gothic" w:hAnsi="Century Gothic" w:cs="Calibri"/>
          <w:b/>
          <w:sz w:val="22"/>
          <w:szCs w:val="22"/>
        </w:rPr>
      </w:pPr>
    </w:p>
    <w:p w:rsidR="00F56D35" w:rsidRPr="003F1085" w:rsidRDefault="00F56D35" w:rsidP="00324C74">
      <w:pPr>
        <w:tabs>
          <w:tab w:val="left" w:pos="568"/>
        </w:tabs>
        <w:suppressAutoHyphens/>
        <w:autoSpaceDN w:val="0"/>
        <w:textAlignment w:val="baseline"/>
        <w:rPr>
          <w:rFonts w:ascii="Century Gothic" w:hAnsi="Century Gothic"/>
          <w:b/>
          <w:bCs/>
          <w:sz w:val="22"/>
          <w:szCs w:val="22"/>
        </w:rPr>
      </w:pPr>
    </w:p>
    <w:p w:rsidR="002140A7" w:rsidRPr="003F1085" w:rsidRDefault="002140A7" w:rsidP="00E52954">
      <w:pPr>
        <w:tabs>
          <w:tab w:val="left" w:pos="568"/>
        </w:tabs>
        <w:suppressAutoHyphens/>
        <w:autoSpaceDN w:val="0"/>
        <w:jc w:val="center"/>
        <w:textAlignment w:val="baseline"/>
        <w:rPr>
          <w:rFonts w:ascii="Century Gothic" w:hAnsi="Century Gothic"/>
          <w:b/>
          <w:bCs/>
          <w:sz w:val="22"/>
          <w:szCs w:val="22"/>
        </w:rPr>
      </w:pPr>
    </w:p>
    <w:p w:rsidR="009C68F4" w:rsidRPr="003F1085" w:rsidRDefault="009C68F4" w:rsidP="00E52954">
      <w:pPr>
        <w:tabs>
          <w:tab w:val="left" w:pos="568"/>
        </w:tabs>
        <w:suppressAutoHyphens/>
        <w:autoSpaceDN w:val="0"/>
        <w:jc w:val="center"/>
        <w:textAlignment w:val="baseline"/>
        <w:rPr>
          <w:rFonts w:ascii="Century Gothic" w:hAnsi="Century Gothic"/>
          <w:b/>
          <w:bCs/>
          <w:sz w:val="22"/>
          <w:szCs w:val="22"/>
        </w:rPr>
      </w:pPr>
      <w:r w:rsidRPr="003F1085">
        <w:rPr>
          <w:rFonts w:ascii="Century Gothic" w:hAnsi="Century Gothic"/>
          <w:b/>
          <w:bCs/>
          <w:sz w:val="22"/>
          <w:szCs w:val="22"/>
        </w:rPr>
        <w:t>MODELE DE L'ACTE D'ENGAGEMENT</w:t>
      </w:r>
    </w:p>
    <w:p w:rsidR="009C68F4" w:rsidRPr="003F1085" w:rsidRDefault="009C68F4" w:rsidP="00E52954">
      <w:pPr>
        <w:suppressAutoHyphens/>
        <w:autoSpaceDE w:val="0"/>
        <w:autoSpaceDN w:val="0"/>
        <w:adjustRightInd w:val="0"/>
        <w:jc w:val="center"/>
        <w:textAlignment w:val="baseline"/>
        <w:rPr>
          <w:rFonts w:ascii="Century Gothic" w:hAnsi="Century Gothic"/>
          <w:sz w:val="22"/>
          <w:szCs w:val="22"/>
        </w:rPr>
      </w:pPr>
      <w:r w:rsidRPr="003F1085">
        <w:rPr>
          <w:rFonts w:ascii="Century Gothic" w:hAnsi="Century Gothic"/>
          <w:b/>
          <w:bCs/>
          <w:sz w:val="22"/>
          <w:szCs w:val="22"/>
        </w:rPr>
        <w:t>***********</w:t>
      </w:r>
    </w:p>
    <w:p w:rsidR="009C68F4" w:rsidRPr="003F1085" w:rsidRDefault="009C68F4" w:rsidP="00E52954">
      <w:pPr>
        <w:keepNext/>
        <w:suppressAutoHyphens/>
        <w:autoSpaceDN w:val="0"/>
        <w:jc w:val="center"/>
        <w:textAlignment w:val="baseline"/>
        <w:outlineLvl w:val="1"/>
        <w:rPr>
          <w:rFonts w:ascii="Century Gothic" w:hAnsi="Century Gothic"/>
          <w:b/>
          <w:bCs/>
          <w:sz w:val="22"/>
          <w:szCs w:val="22"/>
          <w:u w:val="single"/>
        </w:rPr>
      </w:pPr>
      <w:r w:rsidRPr="003F1085">
        <w:rPr>
          <w:rFonts w:ascii="Century Gothic" w:hAnsi="Century Gothic"/>
          <w:bCs/>
          <w:sz w:val="22"/>
          <w:szCs w:val="22"/>
          <w:u w:val="single"/>
        </w:rPr>
        <w:t>ACTE D'ENGAGEMENT</w:t>
      </w:r>
    </w:p>
    <w:p w:rsidR="009C68F4" w:rsidRPr="003F1085" w:rsidRDefault="009C68F4" w:rsidP="00E52954">
      <w:pPr>
        <w:suppressAutoHyphens/>
        <w:autoSpaceDE w:val="0"/>
        <w:autoSpaceDN w:val="0"/>
        <w:adjustRightInd w:val="0"/>
        <w:jc w:val="both"/>
        <w:textAlignment w:val="baseline"/>
        <w:rPr>
          <w:rFonts w:ascii="Century Gothic" w:hAnsi="Century Gothic"/>
          <w:b/>
          <w:bCs/>
          <w:sz w:val="22"/>
          <w:szCs w:val="22"/>
        </w:rPr>
      </w:pPr>
    </w:p>
    <w:p w:rsidR="009C68F4" w:rsidRPr="003F1085" w:rsidRDefault="009C68F4" w:rsidP="00E52954">
      <w:pPr>
        <w:autoSpaceDE w:val="0"/>
        <w:autoSpaceDN w:val="0"/>
        <w:adjustRightInd w:val="0"/>
        <w:jc w:val="both"/>
        <w:rPr>
          <w:rFonts w:ascii="Century Gothic" w:hAnsi="Century Gothic"/>
          <w:b/>
          <w:bCs/>
          <w:sz w:val="22"/>
          <w:szCs w:val="22"/>
        </w:rPr>
      </w:pPr>
      <w:r w:rsidRPr="003F1085">
        <w:rPr>
          <w:rFonts w:ascii="Century Gothic" w:hAnsi="Century Gothic"/>
          <w:b/>
          <w:bCs/>
          <w:sz w:val="22"/>
          <w:szCs w:val="22"/>
        </w:rPr>
        <w:t>A -</w:t>
      </w:r>
      <w:r w:rsidRPr="003F1085">
        <w:rPr>
          <w:rFonts w:ascii="Century Gothic" w:hAnsi="Century Gothic"/>
          <w:sz w:val="22"/>
          <w:szCs w:val="22"/>
        </w:rPr>
        <w:t xml:space="preserve"> </w:t>
      </w:r>
      <w:r w:rsidRPr="003F1085">
        <w:rPr>
          <w:rFonts w:ascii="Century Gothic" w:hAnsi="Century Gothic"/>
          <w:b/>
          <w:bCs/>
          <w:sz w:val="22"/>
          <w:szCs w:val="22"/>
        </w:rPr>
        <w:t xml:space="preserve">Partie réservée à </w:t>
      </w:r>
      <w:r w:rsidR="00A75698" w:rsidRPr="003F1085">
        <w:rPr>
          <w:rFonts w:ascii="Century Gothic" w:hAnsi="Century Gothic"/>
          <w:b/>
          <w:bCs/>
          <w:sz w:val="22"/>
          <w:szCs w:val="22"/>
        </w:rPr>
        <w:t>la Société FONCIERE CMC S.A.</w:t>
      </w:r>
    </w:p>
    <w:p w:rsidR="009C68F4" w:rsidRPr="003F1085" w:rsidRDefault="009C68F4" w:rsidP="00E52954">
      <w:pPr>
        <w:autoSpaceDE w:val="0"/>
        <w:autoSpaceDN w:val="0"/>
        <w:adjustRightInd w:val="0"/>
        <w:jc w:val="both"/>
        <w:rPr>
          <w:rFonts w:ascii="Century Gothic" w:hAnsi="Century Gothic"/>
          <w:b/>
          <w:bCs/>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Appel d'offres ouvert sur offres des prix n°………………du………………….</w:t>
      </w:r>
    </w:p>
    <w:p w:rsidR="009C68F4" w:rsidRPr="003F1085" w:rsidRDefault="009C68F4" w:rsidP="00E52954">
      <w:pPr>
        <w:suppressAutoHyphens/>
        <w:autoSpaceDE w:val="0"/>
        <w:autoSpaceDN w:val="0"/>
        <w:adjustRightInd w:val="0"/>
        <w:jc w:val="both"/>
        <w:textAlignment w:val="baseline"/>
        <w:rPr>
          <w:rFonts w:ascii="Century Gothic" w:hAnsi="Century Gothic"/>
          <w:b/>
          <w:bCs/>
          <w:sz w:val="22"/>
          <w:szCs w:val="22"/>
        </w:rPr>
      </w:pPr>
    </w:p>
    <w:p w:rsidR="004A3B00" w:rsidRPr="003F1085" w:rsidRDefault="009C68F4" w:rsidP="005067AD">
      <w:pPr>
        <w:pStyle w:val="BodyText21"/>
        <w:tabs>
          <w:tab w:val="left" w:pos="4320"/>
        </w:tabs>
        <w:spacing w:line="276" w:lineRule="auto"/>
        <w:ind w:left="0"/>
        <w:jc w:val="left"/>
        <w:rPr>
          <w:rFonts w:ascii="Century Gothic" w:hAnsi="Century Gothic"/>
          <w:bCs/>
          <w:sz w:val="22"/>
        </w:rPr>
      </w:pPr>
      <w:r w:rsidRPr="003F1085">
        <w:rPr>
          <w:rFonts w:ascii="Century Gothic" w:hAnsi="Century Gothic"/>
          <w:bCs/>
          <w:sz w:val="22"/>
          <w:szCs w:val="22"/>
        </w:rPr>
        <w:t>Obj</w:t>
      </w:r>
      <w:r w:rsidR="00DE707C" w:rsidRPr="003F1085">
        <w:rPr>
          <w:rFonts w:ascii="Century Gothic" w:hAnsi="Century Gothic"/>
          <w:bCs/>
          <w:sz w:val="22"/>
          <w:szCs w:val="22"/>
        </w:rPr>
        <w:t xml:space="preserve">et du </w:t>
      </w:r>
      <w:r w:rsidRPr="003F1085">
        <w:rPr>
          <w:rFonts w:ascii="Century Gothic" w:hAnsi="Century Gothic"/>
          <w:bCs/>
          <w:sz w:val="22"/>
          <w:szCs w:val="22"/>
        </w:rPr>
        <w:t>marché</w:t>
      </w:r>
      <w:r w:rsidR="00C67970" w:rsidRPr="003F1085">
        <w:rPr>
          <w:rFonts w:ascii="Century Gothic" w:hAnsi="Century Gothic"/>
          <w:sz w:val="22"/>
          <w:szCs w:val="22"/>
        </w:rPr>
        <w:t> </w:t>
      </w:r>
      <w:r w:rsidR="00860C37" w:rsidRPr="003F1085">
        <w:rPr>
          <w:rFonts w:ascii="Century Gothic" w:hAnsi="Century Gothic" w:cs="Calibri"/>
          <w:sz w:val="22"/>
          <w:szCs w:val="22"/>
        </w:rPr>
        <w:t>:</w:t>
      </w:r>
      <w:r w:rsidR="00C67970" w:rsidRPr="003F1085">
        <w:rPr>
          <w:rFonts w:ascii="Century Gothic" w:hAnsi="Century Gothic" w:cs="Calibri"/>
          <w:sz w:val="22"/>
          <w:szCs w:val="22"/>
        </w:rPr>
        <w:t xml:space="preserve"> </w:t>
      </w:r>
      <w:r w:rsidR="005067AD" w:rsidRPr="003F1085">
        <w:rPr>
          <w:rFonts w:ascii="Century Gothic" w:hAnsi="Century Gothic"/>
          <w:bCs/>
          <w:sz w:val="22"/>
        </w:rPr>
        <w:t>Acquisition, installation et mise en service des équipements de secteur   agro-industrie destinés au Cité des métiers et des compétences de la région DAKHLA</w:t>
      </w:r>
      <w:r w:rsidR="004A3B00" w:rsidRPr="003F1085">
        <w:rPr>
          <w:rFonts w:ascii="Century Gothic" w:hAnsi="Century Gothic"/>
          <w:bCs/>
          <w:sz w:val="22"/>
        </w:rPr>
        <w:t>; répartie en lots suivants :</w:t>
      </w:r>
    </w:p>
    <w:p w:rsidR="00483EA4" w:rsidRPr="003F1085" w:rsidRDefault="00483EA4" w:rsidP="004A3B00">
      <w:pPr>
        <w:pStyle w:val="BodyText21"/>
        <w:tabs>
          <w:tab w:val="left" w:pos="4320"/>
        </w:tabs>
        <w:spacing w:line="276" w:lineRule="auto"/>
        <w:ind w:left="0"/>
        <w:jc w:val="left"/>
        <w:rPr>
          <w:rFonts w:ascii="Century Gothic" w:hAnsi="Century Gothic"/>
          <w:bCs/>
          <w:sz w:val="22"/>
        </w:rPr>
      </w:pPr>
    </w:p>
    <w:p w:rsidR="00BC504F" w:rsidRPr="003F1085" w:rsidRDefault="00BC504F" w:rsidP="00483EA4">
      <w:pPr>
        <w:pStyle w:val="BodyText21"/>
        <w:tabs>
          <w:tab w:val="left" w:pos="4320"/>
        </w:tabs>
        <w:spacing w:line="276" w:lineRule="auto"/>
        <w:ind w:left="0"/>
        <w:jc w:val="left"/>
        <w:rPr>
          <w:rFonts w:ascii="Century Gothic" w:hAnsi="Century Gothic"/>
          <w:b w:val="0"/>
          <w:bCs/>
          <w:sz w:val="14"/>
          <w:szCs w:val="12"/>
        </w:rPr>
      </w:pPr>
    </w:p>
    <w:p w:rsidR="00C67970" w:rsidRPr="003F1085" w:rsidRDefault="009C68F4" w:rsidP="00E52954">
      <w:pPr>
        <w:tabs>
          <w:tab w:val="right" w:pos="830"/>
          <w:tab w:val="num" w:pos="1370"/>
        </w:tabs>
        <w:suppressAutoHyphens/>
        <w:autoSpaceDN w:val="0"/>
        <w:spacing w:after="240"/>
        <w:textAlignment w:val="baseline"/>
        <w:rPr>
          <w:rFonts w:ascii="Century Gothic" w:hAnsi="Century Gothic" w:cs="Calibri"/>
          <w:bCs/>
          <w:sz w:val="20"/>
          <w:szCs w:val="20"/>
        </w:rPr>
      </w:pPr>
      <w:r w:rsidRPr="003F1085">
        <w:rPr>
          <w:rFonts w:ascii="Century Gothic" w:hAnsi="Century Gothic"/>
          <w:b/>
          <w:snapToGrid w:val="0"/>
          <w:sz w:val="22"/>
          <w:szCs w:val="22"/>
          <w:lang w:val="x-none" w:eastAsia="x-none"/>
        </w:rPr>
        <w:t xml:space="preserve">Lot </w:t>
      </w:r>
      <w:r w:rsidR="002140A7" w:rsidRPr="003F1085">
        <w:rPr>
          <w:rFonts w:ascii="Century Gothic" w:hAnsi="Century Gothic"/>
          <w:b/>
          <w:snapToGrid w:val="0"/>
          <w:sz w:val="22"/>
          <w:szCs w:val="22"/>
          <w:lang w:eastAsia="x-none"/>
        </w:rPr>
        <w:t>N°</w:t>
      </w:r>
      <w:r w:rsidRPr="003F1085">
        <w:rPr>
          <w:rFonts w:ascii="Century Gothic" w:hAnsi="Century Gothic"/>
          <w:bCs/>
          <w:snapToGrid w:val="0"/>
          <w:sz w:val="22"/>
          <w:szCs w:val="22"/>
          <w:lang w:eastAsia="x-none"/>
        </w:rPr>
        <w:t xml:space="preserve"> : </w:t>
      </w:r>
      <w:r w:rsidR="00DE707C" w:rsidRPr="003F1085">
        <w:rPr>
          <w:rFonts w:ascii="Century Gothic" w:hAnsi="Century Gothic" w:cs="Calibri"/>
          <w:bCs/>
          <w:sz w:val="20"/>
          <w:szCs w:val="20"/>
        </w:rPr>
        <w:t>…………………………………………………………</w:t>
      </w:r>
    </w:p>
    <w:p w:rsidR="009C68F4" w:rsidRPr="003F1085" w:rsidRDefault="009C68F4" w:rsidP="00E52954">
      <w:pPr>
        <w:numPr>
          <w:ilvl w:val="12"/>
          <w:numId w:val="0"/>
        </w:numPr>
        <w:suppressAutoHyphens/>
        <w:autoSpaceDN w:val="0"/>
        <w:jc w:val="both"/>
        <w:textAlignment w:val="baseline"/>
        <w:rPr>
          <w:rFonts w:ascii="Century Gothic" w:hAnsi="Century Gothic"/>
          <w:b/>
          <w:bCs/>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Passé en application de l'alinéa 2, paragraphe 1 de l'article 16 et paragraphe 1 de l’article 17 et alinéa 3 paragraphe 3 de l'article 17, relatif aux marchés publics de l’Office de la Formation Professionnelle et de la Promotion du Travail (OFPPT).</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b/>
          <w:bCs/>
          <w:sz w:val="22"/>
          <w:szCs w:val="22"/>
        </w:rPr>
      </w:pPr>
      <w:r w:rsidRPr="003F1085">
        <w:rPr>
          <w:rFonts w:ascii="Century Gothic" w:hAnsi="Century Gothic"/>
          <w:b/>
          <w:bCs/>
          <w:sz w:val="22"/>
          <w:szCs w:val="22"/>
        </w:rPr>
        <w:t>B - Partie réservée au concurrent</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numPr>
          <w:ilvl w:val="0"/>
          <w:numId w:val="2"/>
        </w:numPr>
        <w:autoSpaceDE w:val="0"/>
        <w:autoSpaceDN w:val="0"/>
        <w:adjustRightInd w:val="0"/>
        <w:jc w:val="both"/>
        <w:rPr>
          <w:rFonts w:ascii="Century Gothic" w:hAnsi="Century Gothic"/>
          <w:b/>
          <w:bCs/>
          <w:sz w:val="22"/>
          <w:szCs w:val="22"/>
        </w:rPr>
      </w:pPr>
      <w:r w:rsidRPr="003F1085">
        <w:rPr>
          <w:rFonts w:ascii="Century Gothic" w:hAnsi="Century Gothic"/>
          <w:b/>
          <w:bCs/>
          <w:sz w:val="22"/>
          <w:szCs w:val="22"/>
        </w:rPr>
        <w:t>Pour les personnes physiques</w:t>
      </w:r>
    </w:p>
    <w:p w:rsidR="009C68F4" w:rsidRPr="003F1085" w:rsidRDefault="009C68F4" w:rsidP="00E52954">
      <w:pPr>
        <w:autoSpaceDE w:val="0"/>
        <w:autoSpaceDN w:val="0"/>
        <w:adjustRightInd w:val="0"/>
        <w:ind w:left="36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Je (1), soussigné : ......................................... (Prénom, nom et qualité) agissant en mon nom personnel et pour mon propre compte, adresse du domicile élu ..................................................... ................................affilié à la CNSS sous le ................................ (2) inscrit au registre du commerce de................................... (Localité) sous le n° ...................................... (2) n° de patente.......................... (2) :</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w:t>
      </w:r>
    </w:p>
    <w:p w:rsidR="009C68F4" w:rsidRPr="003F1085" w:rsidRDefault="009C68F4" w:rsidP="00E52954">
      <w:pPr>
        <w:numPr>
          <w:ilvl w:val="0"/>
          <w:numId w:val="2"/>
        </w:numPr>
        <w:autoSpaceDE w:val="0"/>
        <w:autoSpaceDN w:val="0"/>
        <w:adjustRightInd w:val="0"/>
        <w:jc w:val="both"/>
        <w:rPr>
          <w:rFonts w:ascii="Century Gothic" w:hAnsi="Century Gothic"/>
          <w:sz w:val="22"/>
          <w:szCs w:val="22"/>
        </w:rPr>
      </w:pPr>
      <w:r w:rsidRPr="003F1085">
        <w:rPr>
          <w:rFonts w:ascii="Century Gothic" w:hAnsi="Century Gothic"/>
          <w:b/>
          <w:bCs/>
          <w:sz w:val="22"/>
          <w:szCs w:val="22"/>
        </w:rPr>
        <w:t>Pour les personnes morales</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 xml:space="preserve"> </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 xml:space="preserve">Je (1), soussigné .......................... (Prénom, nom et qualité au sein de l'entreprise) </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 xml:space="preserve">Agissant au nom et pour le compte de...................................... (Raison sociale et forme juridique de la société) </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Au capital de:.....................................................................................................</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Adresse du siège social de la société....................................................................</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Adresse du domicile élu........................................................................................</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Affiliée à la CNSS sous le n°..............................(2) et (3)</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Inscrite au registre du commerce............................... (Localité) sous le n°.................................... (2) et (3)</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N° de patente........................(2)</w:t>
      </w:r>
      <w:r w:rsidRPr="003F1085">
        <w:rPr>
          <w:rFonts w:ascii="Century Gothic" w:hAnsi="Century Gothic"/>
          <w:sz w:val="22"/>
          <w:szCs w:val="22"/>
          <w:rtl/>
        </w:rPr>
        <w:t xml:space="preserve"> </w:t>
      </w:r>
      <w:r w:rsidRPr="003F1085">
        <w:rPr>
          <w:rFonts w:ascii="Century Gothic" w:hAnsi="Century Gothic"/>
          <w:sz w:val="22"/>
          <w:szCs w:val="22"/>
        </w:rPr>
        <w:t xml:space="preserve"> et (3)</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N° d’identification fiscale……………………………………</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N° de l’Identifiant Commun de l’Entreprise : ........................(2)</w:t>
      </w:r>
      <w:r w:rsidRPr="003F1085">
        <w:rPr>
          <w:rFonts w:ascii="Century Gothic" w:hAnsi="Century Gothic"/>
          <w:sz w:val="22"/>
          <w:szCs w:val="22"/>
          <w:rtl/>
        </w:rPr>
        <w:t xml:space="preserve"> </w:t>
      </w:r>
      <w:r w:rsidRPr="003F1085">
        <w:rPr>
          <w:rFonts w:ascii="Century Gothic" w:hAnsi="Century Gothic"/>
          <w:sz w:val="22"/>
          <w:szCs w:val="22"/>
        </w:rPr>
        <w:t xml:space="preserve"> et (3)</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ind w:firstLine="708"/>
        <w:jc w:val="both"/>
        <w:rPr>
          <w:rFonts w:ascii="Century Gothic" w:hAnsi="Century Gothic"/>
          <w:sz w:val="22"/>
          <w:szCs w:val="22"/>
        </w:rPr>
      </w:pPr>
      <w:r w:rsidRPr="003F1085">
        <w:rPr>
          <w:rFonts w:ascii="Century Gothic" w:hAnsi="Century Gothic"/>
          <w:sz w:val="22"/>
          <w:szCs w:val="22"/>
        </w:rPr>
        <w:t>En vertu des pouvoirs qui me sont conférés :</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lastRenderedPageBreak/>
        <w:t>-----------------------------------------------------------------------------------------------------------------</w:t>
      </w:r>
    </w:p>
    <w:p w:rsidR="009C68F4" w:rsidRPr="003F1085" w:rsidRDefault="009C68F4" w:rsidP="00E52954">
      <w:pPr>
        <w:autoSpaceDE w:val="0"/>
        <w:autoSpaceDN w:val="0"/>
        <w:adjustRightInd w:val="0"/>
        <w:ind w:firstLine="708"/>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Après avoir pris connaissance du dossier d'appel d'offres, concernant les prestations précisées en objet de la partie A ci-dessus ;</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Après avoir apprécié à mon point de vue et sous ma responsabilité la nature et les difficultés que comportent ces prestations :</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1) remets, revêtu (s) de ma signature un bordereau de prix - détail estimatif établi (s) conformément aux modèles figurant au dossier d'appel d'offres ;</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2) m'engage à exécuter lesdites prestations conformément au cahier des prescriptions spéciales et moyennant les prix que j'ai établis moi-même, lesquels font ressortir :</w:t>
      </w:r>
    </w:p>
    <w:p w:rsidR="009C68F4" w:rsidRPr="003F1085" w:rsidRDefault="009C68F4" w:rsidP="00E52954">
      <w:pPr>
        <w:autoSpaceDE w:val="0"/>
        <w:autoSpaceDN w:val="0"/>
        <w:adjustRightInd w:val="0"/>
        <w:jc w:val="both"/>
        <w:rPr>
          <w:rFonts w:ascii="Century Gothic" w:hAnsi="Century Gothic"/>
          <w:sz w:val="22"/>
          <w:szCs w:val="22"/>
        </w:rPr>
      </w:pPr>
    </w:p>
    <w:p w:rsidR="00310A3E" w:rsidRPr="003F1085" w:rsidRDefault="00310A3E" w:rsidP="00310A3E">
      <w:pPr>
        <w:numPr>
          <w:ilvl w:val="0"/>
          <w:numId w:val="23"/>
        </w:numPr>
        <w:suppressAutoHyphens/>
        <w:autoSpaceDE w:val="0"/>
        <w:autoSpaceDN w:val="0"/>
        <w:adjustRightInd w:val="0"/>
        <w:ind w:left="426"/>
        <w:textAlignment w:val="baseline"/>
        <w:rPr>
          <w:rFonts w:ascii="Century Gothic" w:hAnsi="Century Gothic"/>
          <w:sz w:val="22"/>
          <w:szCs w:val="22"/>
        </w:rPr>
      </w:pPr>
      <w:r w:rsidRPr="003F1085">
        <w:rPr>
          <w:rFonts w:ascii="Century Gothic" w:hAnsi="Century Gothic"/>
          <w:b/>
          <w:bCs/>
          <w:sz w:val="22"/>
          <w:szCs w:val="22"/>
        </w:rPr>
        <w:t>Montant des droits de douanes :…………….........................(en lettres et en chiffres)</w:t>
      </w:r>
    </w:p>
    <w:p w:rsidR="009C68F4" w:rsidRPr="003F1085" w:rsidRDefault="009C68F4" w:rsidP="006E368E">
      <w:pPr>
        <w:numPr>
          <w:ilvl w:val="0"/>
          <w:numId w:val="23"/>
        </w:numPr>
        <w:suppressAutoHyphens/>
        <w:autoSpaceDE w:val="0"/>
        <w:autoSpaceDN w:val="0"/>
        <w:adjustRightInd w:val="0"/>
        <w:ind w:left="426"/>
        <w:jc w:val="both"/>
        <w:textAlignment w:val="baseline"/>
        <w:rPr>
          <w:rFonts w:ascii="Century Gothic" w:hAnsi="Century Gothic"/>
          <w:b/>
          <w:bCs/>
          <w:sz w:val="22"/>
          <w:szCs w:val="22"/>
        </w:rPr>
      </w:pPr>
      <w:r w:rsidRPr="003F1085">
        <w:rPr>
          <w:rFonts w:ascii="Century Gothic" w:hAnsi="Century Gothic"/>
          <w:b/>
          <w:bCs/>
          <w:sz w:val="22"/>
          <w:szCs w:val="22"/>
        </w:rPr>
        <w:t>Montant total hors T.V.A. :………………..................</w:t>
      </w:r>
      <w:r w:rsidR="002D7B17" w:rsidRPr="003F1085">
        <w:rPr>
          <w:rFonts w:ascii="Century Gothic" w:hAnsi="Century Gothic"/>
          <w:b/>
          <w:bCs/>
          <w:sz w:val="22"/>
          <w:szCs w:val="22"/>
        </w:rPr>
        <w:t>.......................</w:t>
      </w:r>
      <w:r w:rsidRPr="003F1085">
        <w:rPr>
          <w:rFonts w:ascii="Century Gothic" w:hAnsi="Century Gothic"/>
          <w:b/>
          <w:bCs/>
          <w:sz w:val="22"/>
          <w:szCs w:val="22"/>
        </w:rPr>
        <w:t>(en lettres et en chiffres)</w:t>
      </w:r>
    </w:p>
    <w:p w:rsidR="009C68F4" w:rsidRPr="003F1085" w:rsidRDefault="009C68F4" w:rsidP="006E368E">
      <w:pPr>
        <w:numPr>
          <w:ilvl w:val="0"/>
          <w:numId w:val="23"/>
        </w:numPr>
        <w:suppressAutoHyphens/>
        <w:autoSpaceDE w:val="0"/>
        <w:autoSpaceDN w:val="0"/>
        <w:adjustRightInd w:val="0"/>
        <w:ind w:left="426"/>
        <w:jc w:val="both"/>
        <w:textAlignment w:val="baseline"/>
        <w:rPr>
          <w:rFonts w:ascii="Century Gothic" w:hAnsi="Century Gothic"/>
          <w:b/>
          <w:bCs/>
          <w:sz w:val="22"/>
          <w:szCs w:val="22"/>
        </w:rPr>
      </w:pPr>
      <w:r w:rsidRPr="003F1085">
        <w:rPr>
          <w:rFonts w:ascii="Century Gothic" w:hAnsi="Century Gothic"/>
          <w:b/>
          <w:bCs/>
          <w:sz w:val="22"/>
          <w:szCs w:val="22"/>
        </w:rPr>
        <w:t>Taux de la TVA……………………………………………………….………(en pourcentage)</w:t>
      </w:r>
    </w:p>
    <w:p w:rsidR="009C68F4" w:rsidRPr="003F1085" w:rsidRDefault="009C68F4" w:rsidP="006E368E">
      <w:pPr>
        <w:numPr>
          <w:ilvl w:val="0"/>
          <w:numId w:val="23"/>
        </w:numPr>
        <w:suppressAutoHyphens/>
        <w:autoSpaceDE w:val="0"/>
        <w:autoSpaceDN w:val="0"/>
        <w:adjustRightInd w:val="0"/>
        <w:ind w:left="426"/>
        <w:jc w:val="both"/>
        <w:textAlignment w:val="baseline"/>
        <w:rPr>
          <w:rFonts w:ascii="Century Gothic" w:hAnsi="Century Gothic"/>
          <w:b/>
          <w:bCs/>
          <w:sz w:val="22"/>
          <w:szCs w:val="22"/>
        </w:rPr>
      </w:pPr>
      <w:r w:rsidRPr="003F1085">
        <w:rPr>
          <w:rFonts w:ascii="Century Gothic" w:hAnsi="Century Gothic"/>
          <w:b/>
          <w:bCs/>
          <w:sz w:val="22"/>
          <w:szCs w:val="22"/>
        </w:rPr>
        <w:t>Montant de la T.V.A. :………………...........................</w:t>
      </w:r>
      <w:r w:rsidR="002D7B17" w:rsidRPr="003F1085">
        <w:rPr>
          <w:rFonts w:ascii="Century Gothic" w:hAnsi="Century Gothic"/>
          <w:b/>
          <w:bCs/>
          <w:sz w:val="22"/>
          <w:szCs w:val="22"/>
        </w:rPr>
        <w:t>.....................</w:t>
      </w:r>
      <w:r w:rsidRPr="003F1085">
        <w:rPr>
          <w:rFonts w:ascii="Century Gothic" w:hAnsi="Century Gothic"/>
          <w:b/>
          <w:bCs/>
          <w:sz w:val="22"/>
          <w:szCs w:val="22"/>
        </w:rPr>
        <w:t>(en lettres et en chiffres)</w:t>
      </w:r>
    </w:p>
    <w:p w:rsidR="009C68F4" w:rsidRPr="003F1085" w:rsidRDefault="009C68F4" w:rsidP="006E368E">
      <w:pPr>
        <w:numPr>
          <w:ilvl w:val="0"/>
          <w:numId w:val="23"/>
        </w:numPr>
        <w:suppressAutoHyphens/>
        <w:autoSpaceDE w:val="0"/>
        <w:autoSpaceDN w:val="0"/>
        <w:adjustRightInd w:val="0"/>
        <w:ind w:left="426"/>
        <w:jc w:val="both"/>
        <w:textAlignment w:val="baseline"/>
        <w:rPr>
          <w:rFonts w:ascii="Century Gothic" w:hAnsi="Century Gothic"/>
          <w:b/>
          <w:bCs/>
          <w:sz w:val="22"/>
          <w:szCs w:val="22"/>
        </w:rPr>
      </w:pPr>
      <w:r w:rsidRPr="003F1085">
        <w:rPr>
          <w:rFonts w:ascii="Century Gothic" w:hAnsi="Century Gothic"/>
          <w:b/>
          <w:bCs/>
          <w:sz w:val="22"/>
          <w:szCs w:val="22"/>
        </w:rPr>
        <w:t>Montant total T.V.A. comprise :..................................</w:t>
      </w:r>
      <w:r w:rsidR="002D7B17" w:rsidRPr="003F1085">
        <w:rPr>
          <w:rFonts w:ascii="Century Gothic" w:hAnsi="Century Gothic"/>
          <w:b/>
          <w:bCs/>
          <w:sz w:val="22"/>
          <w:szCs w:val="22"/>
        </w:rPr>
        <w:t>..................</w:t>
      </w:r>
      <w:r w:rsidRPr="003F1085">
        <w:rPr>
          <w:rFonts w:ascii="Century Gothic" w:hAnsi="Century Gothic"/>
          <w:b/>
          <w:bCs/>
          <w:sz w:val="22"/>
          <w:szCs w:val="22"/>
        </w:rPr>
        <w:t>(en lettres et en chiffres)</w:t>
      </w:r>
    </w:p>
    <w:p w:rsidR="009C68F4" w:rsidRPr="003F1085" w:rsidRDefault="009C68F4" w:rsidP="00E52954">
      <w:pPr>
        <w:suppressAutoHyphens/>
        <w:autoSpaceDE w:val="0"/>
        <w:autoSpaceDN w:val="0"/>
        <w:adjustRightInd w:val="0"/>
        <w:jc w:val="both"/>
        <w:textAlignment w:val="baseline"/>
        <w:rPr>
          <w:rFonts w:ascii="Century Gothic" w:hAnsi="Century Gothic"/>
          <w:b/>
          <w:bCs/>
          <w:sz w:val="22"/>
          <w:szCs w:val="22"/>
        </w:rPr>
      </w:pP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A8593D"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 xml:space="preserve">La </w:t>
      </w:r>
      <w:r w:rsidR="004D61D3" w:rsidRPr="003F1085">
        <w:rPr>
          <w:rFonts w:ascii="Century Gothic" w:hAnsi="Century Gothic"/>
          <w:sz w:val="22"/>
          <w:szCs w:val="22"/>
        </w:rPr>
        <w:t>S</w:t>
      </w:r>
      <w:r w:rsidRPr="003F1085">
        <w:rPr>
          <w:rFonts w:ascii="Century Gothic" w:hAnsi="Century Gothic"/>
          <w:sz w:val="22"/>
          <w:szCs w:val="22"/>
        </w:rPr>
        <w:t xml:space="preserve">ociété </w:t>
      </w:r>
      <w:r w:rsidR="004D61D3" w:rsidRPr="003F1085">
        <w:rPr>
          <w:rFonts w:ascii="Century Gothic" w:hAnsi="Century Gothic"/>
          <w:sz w:val="22"/>
          <w:szCs w:val="22"/>
        </w:rPr>
        <w:t>Fo</w:t>
      </w:r>
      <w:r w:rsidRPr="003F1085">
        <w:rPr>
          <w:rFonts w:ascii="Century Gothic" w:hAnsi="Century Gothic"/>
          <w:sz w:val="22"/>
          <w:szCs w:val="22"/>
        </w:rPr>
        <w:t>ncière CMC</w:t>
      </w:r>
      <w:r w:rsidR="009C68F4" w:rsidRPr="003F1085">
        <w:rPr>
          <w:rFonts w:ascii="Century Gothic" w:hAnsi="Century Gothic"/>
          <w:sz w:val="22"/>
          <w:szCs w:val="22"/>
        </w:rPr>
        <w:t xml:space="preserve"> </w:t>
      </w:r>
      <w:r w:rsidR="004D61D3" w:rsidRPr="003F1085">
        <w:rPr>
          <w:rFonts w:ascii="Century Gothic" w:hAnsi="Century Gothic"/>
          <w:sz w:val="22"/>
          <w:szCs w:val="22"/>
        </w:rPr>
        <w:t xml:space="preserve">S.A. </w:t>
      </w:r>
      <w:r w:rsidR="009C68F4" w:rsidRPr="003F1085">
        <w:rPr>
          <w:rFonts w:ascii="Century Gothic" w:hAnsi="Century Gothic"/>
          <w:sz w:val="22"/>
          <w:szCs w:val="22"/>
        </w:rPr>
        <w:t xml:space="preserve">se libérera des sommes dues par </w:t>
      </w:r>
      <w:r w:rsidR="004D61D3" w:rsidRPr="003F1085">
        <w:rPr>
          <w:rFonts w:ascii="Century Gothic" w:hAnsi="Century Gothic"/>
          <w:sz w:val="22"/>
          <w:szCs w:val="22"/>
        </w:rPr>
        <w:t>elle</w:t>
      </w:r>
      <w:r w:rsidR="009C68F4" w:rsidRPr="003F1085">
        <w:rPr>
          <w:rFonts w:ascii="Century Gothic" w:hAnsi="Century Gothic"/>
          <w:sz w:val="22"/>
          <w:szCs w:val="22"/>
        </w:rPr>
        <w:t xml:space="preserve"> en faisant donner crédit au compte ............. (À la Trésorerie Générale, bancaire, ou postal) (1) ouvert à mon nom (ou au nom de la société) à.................................. (Localité), sous relevé d’identification bancaire (RIB) numéro…………………………………….</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b/>
          <w:bCs/>
          <w:sz w:val="22"/>
          <w:szCs w:val="22"/>
        </w:rPr>
      </w:pPr>
      <w:r w:rsidRPr="003F1085">
        <w:rPr>
          <w:rFonts w:ascii="Century Gothic" w:hAnsi="Century Gothic"/>
          <w:b/>
          <w:bCs/>
          <w:sz w:val="22"/>
          <w:szCs w:val="22"/>
        </w:rPr>
        <w:t>Fait à........................le....................</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(Signature et cachet du concurrent)</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i/>
          <w:iCs/>
          <w:sz w:val="22"/>
          <w:szCs w:val="22"/>
        </w:rPr>
      </w:pPr>
      <w:r w:rsidRPr="003F1085">
        <w:rPr>
          <w:rFonts w:ascii="Century Gothic" w:hAnsi="Century Gothic"/>
          <w:i/>
          <w:iCs/>
          <w:sz w:val="22"/>
          <w:szCs w:val="22"/>
        </w:rPr>
        <w:t>(1) lorsqu'il s'agit d'un groupement, ses membres doivent :</w:t>
      </w:r>
    </w:p>
    <w:p w:rsidR="009C68F4" w:rsidRPr="003F1085" w:rsidRDefault="009C68F4" w:rsidP="00E52954">
      <w:pPr>
        <w:numPr>
          <w:ilvl w:val="0"/>
          <w:numId w:val="1"/>
        </w:num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mettre : «Nous, soussignés.................... nous obligeons conjointement/ou solidairement (choisir la mention adéquate et ajouter au reste de l'acte d'engagement les rectifications grammaticales correspondantes) ;</w:t>
      </w:r>
    </w:p>
    <w:p w:rsidR="009C68F4" w:rsidRPr="003F1085" w:rsidRDefault="009C68F4" w:rsidP="00E52954">
      <w:pPr>
        <w:numPr>
          <w:ilvl w:val="0"/>
          <w:numId w:val="1"/>
        </w:numPr>
        <w:autoSpaceDE w:val="0"/>
        <w:autoSpaceDN w:val="0"/>
        <w:adjustRightInd w:val="0"/>
        <w:jc w:val="both"/>
        <w:rPr>
          <w:rFonts w:ascii="Century Gothic" w:hAnsi="Century Gothic"/>
          <w:i/>
          <w:iCs/>
          <w:sz w:val="22"/>
          <w:szCs w:val="22"/>
        </w:rPr>
      </w:pPr>
      <w:r w:rsidRPr="003F1085">
        <w:rPr>
          <w:rFonts w:ascii="Century Gothic" w:hAnsi="Century Gothic"/>
          <w:i/>
          <w:iCs/>
          <w:sz w:val="22"/>
          <w:szCs w:val="22"/>
        </w:rPr>
        <w:t>ajouter l'alinéa suivant : « désignons.................. (prénoms, noms et qualité) en tant que mandataire du groupement ».</w:t>
      </w:r>
    </w:p>
    <w:p w:rsidR="009C68F4" w:rsidRPr="003F1085" w:rsidRDefault="009C68F4" w:rsidP="00E52954">
      <w:pPr>
        <w:autoSpaceDE w:val="0"/>
        <w:autoSpaceDN w:val="0"/>
        <w:adjustRightInd w:val="0"/>
        <w:ind w:right="-186"/>
        <w:jc w:val="both"/>
        <w:rPr>
          <w:rFonts w:ascii="Century Gothic" w:hAnsi="Century Gothic"/>
          <w:i/>
          <w:iCs/>
          <w:sz w:val="22"/>
          <w:szCs w:val="22"/>
        </w:rPr>
      </w:pPr>
      <w:r w:rsidRPr="003F1085">
        <w:rPr>
          <w:rFonts w:ascii="Century Gothic" w:hAnsi="Century Gothic"/>
          <w:i/>
          <w:iCs/>
          <w:sz w:val="22"/>
          <w:szCs w:val="22"/>
        </w:rPr>
        <w:t>(2) pour les concurrents non installés au Maroc préciser la référence des documents équivalents ; (3) ces mentions ne concernent que les personnes assujetties à cette obligation.</w:t>
      </w:r>
    </w:p>
    <w:p w:rsidR="00996923" w:rsidRPr="003F1085" w:rsidRDefault="00996923" w:rsidP="00E52954">
      <w:pPr>
        <w:rPr>
          <w:rFonts w:ascii="Century Gothic" w:hAnsi="Century Gothic" w:cstheme="minorHAnsi"/>
          <w:b/>
          <w:bCs/>
          <w:sz w:val="22"/>
          <w:szCs w:val="22"/>
        </w:rPr>
      </w:pPr>
    </w:p>
    <w:p w:rsidR="00A11D7B" w:rsidRPr="003F1085" w:rsidRDefault="00A11D7B" w:rsidP="00E52954">
      <w:pPr>
        <w:tabs>
          <w:tab w:val="left" w:pos="568"/>
        </w:tabs>
        <w:suppressAutoHyphens/>
        <w:autoSpaceDN w:val="0"/>
        <w:textAlignment w:val="baseline"/>
        <w:rPr>
          <w:rFonts w:ascii="Century Gothic" w:hAnsi="Century Gothic"/>
          <w:sz w:val="22"/>
          <w:szCs w:val="22"/>
        </w:rPr>
      </w:pPr>
    </w:p>
    <w:p w:rsidR="00B22191" w:rsidRPr="003F1085" w:rsidRDefault="00B22191" w:rsidP="00E52954">
      <w:pPr>
        <w:tabs>
          <w:tab w:val="left" w:pos="568"/>
        </w:tabs>
        <w:suppressAutoHyphens/>
        <w:autoSpaceDN w:val="0"/>
        <w:textAlignment w:val="baseline"/>
        <w:rPr>
          <w:rFonts w:ascii="Century Gothic" w:hAnsi="Century Gothic"/>
          <w:sz w:val="22"/>
          <w:szCs w:val="22"/>
        </w:rPr>
      </w:pPr>
    </w:p>
    <w:p w:rsidR="00B22191" w:rsidRPr="003F1085" w:rsidRDefault="00B22191" w:rsidP="00E52954">
      <w:pPr>
        <w:tabs>
          <w:tab w:val="left" w:pos="568"/>
        </w:tabs>
        <w:suppressAutoHyphens/>
        <w:autoSpaceDN w:val="0"/>
        <w:textAlignment w:val="baseline"/>
        <w:rPr>
          <w:rFonts w:ascii="Century Gothic" w:hAnsi="Century Gothic"/>
          <w:sz w:val="22"/>
          <w:szCs w:val="22"/>
        </w:rPr>
      </w:pPr>
    </w:p>
    <w:p w:rsidR="00B22191" w:rsidRPr="003F1085" w:rsidRDefault="00B22191" w:rsidP="00E52954">
      <w:pPr>
        <w:tabs>
          <w:tab w:val="left" w:pos="568"/>
        </w:tabs>
        <w:suppressAutoHyphens/>
        <w:autoSpaceDN w:val="0"/>
        <w:textAlignment w:val="baseline"/>
        <w:rPr>
          <w:rFonts w:ascii="Century Gothic" w:hAnsi="Century Gothic"/>
          <w:sz w:val="22"/>
          <w:szCs w:val="22"/>
        </w:rPr>
      </w:pPr>
    </w:p>
    <w:p w:rsidR="003539B6" w:rsidRPr="003F1085" w:rsidRDefault="003539B6" w:rsidP="00E52954">
      <w:pPr>
        <w:tabs>
          <w:tab w:val="left" w:pos="568"/>
        </w:tabs>
        <w:suppressAutoHyphens/>
        <w:autoSpaceDN w:val="0"/>
        <w:textAlignment w:val="baseline"/>
        <w:rPr>
          <w:rFonts w:ascii="Century Gothic" w:hAnsi="Century Gothic"/>
          <w:sz w:val="22"/>
          <w:szCs w:val="22"/>
        </w:rPr>
      </w:pPr>
    </w:p>
    <w:p w:rsidR="003539B6" w:rsidRPr="003F1085" w:rsidRDefault="003539B6" w:rsidP="00E52954">
      <w:pPr>
        <w:tabs>
          <w:tab w:val="left" w:pos="568"/>
        </w:tabs>
        <w:suppressAutoHyphens/>
        <w:autoSpaceDN w:val="0"/>
        <w:textAlignment w:val="baseline"/>
        <w:rPr>
          <w:rFonts w:ascii="Century Gothic" w:hAnsi="Century Gothic"/>
          <w:sz w:val="22"/>
          <w:szCs w:val="22"/>
        </w:rPr>
      </w:pPr>
    </w:p>
    <w:p w:rsidR="003539B6" w:rsidRPr="003F1085" w:rsidRDefault="003539B6" w:rsidP="00E52954">
      <w:pPr>
        <w:tabs>
          <w:tab w:val="left" w:pos="568"/>
        </w:tabs>
        <w:suppressAutoHyphens/>
        <w:autoSpaceDN w:val="0"/>
        <w:textAlignment w:val="baseline"/>
        <w:rPr>
          <w:rFonts w:ascii="Century Gothic" w:hAnsi="Century Gothic"/>
          <w:sz w:val="22"/>
          <w:szCs w:val="22"/>
        </w:rPr>
      </w:pPr>
    </w:p>
    <w:p w:rsidR="00B22191" w:rsidRPr="003F1085" w:rsidRDefault="00B22191" w:rsidP="00E52954">
      <w:pPr>
        <w:tabs>
          <w:tab w:val="left" w:pos="568"/>
        </w:tabs>
        <w:suppressAutoHyphens/>
        <w:autoSpaceDN w:val="0"/>
        <w:textAlignment w:val="baseline"/>
        <w:rPr>
          <w:rFonts w:ascii="Century Gothic" w:hAnsi="Century Gothic"/>
          <w:sz w:val="22"/>
          <w:szCs w:val="22"/>
        </w:rPr>
      </w:pPr>
    </w:p>
    <w:p w:rsidR="00261785" w:rsidRPr="003F1085" w:rsidRDefault="00261785" w:rsidP="00E52954">
      <w:pPr>
        <w:tabs>
          <w:tab w:val="left" w:pos="568"/>
        </w:tabs>
        <w:suppressAutoHyphens/>
        <w:autoSpaceDN w:val="0"/>
        <w:textAlignment w:val="baseline"/>
        <w:rPr>
          <w:rFonts w:ascii="Century Gothic" w:hAnsi="Century Gothic"/>
          <w:sz w:val="22"/>
          <w:szCs w:val="22"/>
        </w:rPr>
      </w:pPr>
    </w:p>
    <w:p w:rsidR="009C68F4" w:rsidRPr="003F1085" w:rsidRDefault="009C68F4" w:rsidP="00E52954">
      <w:pPr>
        <w:tabs>
          <w:tab w:val="left" w:pos="568"/>
        </w:tabs>
        <w:jc w:val="center"/>
        <w:rPr>
          <w:rFonts w:ascii="Century Gothic" w:hAnsi="Century Gothic"/>
          <w:b/>
          <w:sz w:val="22"/>
          <w:szCs w:val="22"/>
        </w:rPr>
      </w:pPr>
      <w:r w:rsidRPr="003F1085">
        <w:rPr>
          <w:rFonts w:ascii="Century Gothic" w:hAnsi="Century Gothic"/>
          <w:b/>
          <w:sz w:val="22"/>
          <w:szCs w:val="22"/>
        </w:rPr>
        <w:t>MODELE DE DECLARATION SUR L’HONNEUR</w:t>
      </w:r>
    </w:p>
    <w:p w:rsidR="009C68F4" w:rsidRPr="003F1085" w:rsidRDefault="009C68F4" w:rsidP="00E52954">
      <w:pPr>
        <w:jc w:val="center"/>
        <w:rPr>
          <w:rFonts w:ascii="Century Gothic" w:hAnsi="Century Gothic"/>
          <w:b/>
          <w:sz w:val="22"/>
          <w:szCs w:val="22"/>
        </w:rPr>
      </w:pPr>
      <w:r w:rsidRPr="003F1085">
        <w:rPr>
          <w:rFonts w:ascii="Century Gothic" w:hAnsi="Century Gothic"/>
          <w:b/>
          <w:sz w:val="22"/>
          <w:szCs w:val="22"/>
        </w:rPr>
        <w:t>***********</w:t>
      </w:r>
    </w:p>
    <w:p w:rsidR="009C68F4" w:rsidRPr="003F1085" w:rsidRDefault="009C68F4" w:rsidP="00E52954">
      <w:pPr>
        <w:jc w:val="center"/>
        <w:outlineLvl w:val="0"/>
        <w:rPr>
          <w:rFonts w:ascii="Century Gothic" w:hAnsi="Century Gothic"/>
          <w:b/>
          <w:sz w:val="22"/>
          <w:szCs w:val="22"/>
        </w:rPr>
      </w:pPr>
    </w:p>
    <w:p w:rsidR="009C68F4" w:rsidRPr="003F1085" w:rsidRDefault="009C68F4" w:rsidP="00E52954">
      <w:pPr>
        <w:jc w:val="center"/>
        <w:outlineLvl w:val="0"/>
        <w:rPr>
          <w:rFonts w:ascii="Century Gothic" w:hAnsi="Century Gothic"/>
          <w:b/>
          <w:sz w:val="22"/>
          <w:szCs w:val="22"/>
        </w:rPr>
      </w:pPr>
      <w:r w:rsidRPr="003F1085">
        <w:rPr>
          <w:rFonts w:ascii="Century Gothic" w:hAnsi="Century Gothic"/>
          <w:b/>
          <w:sz w:val="22"/>
          <w:szCs w:val="22"/>
        </w:rPr>
        <w:t>DECLARATION SUR L’HONNEUR</w:t>
      </w:r>
    </w:p>
    <w:p w:rsidR="009C68F4" w:rsidRPr="003F1085" w:rsidRDefault="009C68F4" w:rsidP="00E52954">
      <w:pPr>
        <w:jc w:val="both"/>
        <w:rPr>
          <w:rFonts w:ascii="Century Gothic" w:hAnsi="Century Gothic"/>
          <w:b/>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 Mode de passation : Appel d'offres ouvert, sur offres des prix</w:t>
      </w:r>
    </w:p>
    <w:p w:rsidR="009C68F4" w:rsidRPr="003F1085" w:rsidRDefault="009C68F4" w:rsidP="00E52954">
      <w:pPr>
        <w:suppressAutoHyphens/>
        <w:autoSpaceDE w:val="0"/>
        <w:autoSpaceDN w:val="0"/>
        <w:adjustRightInd w:val="0"/>
        <w:jc w:val="both"/>
        <w:textAlignment w:val="baseline"/>
        <w:rPr>
          <w:rFonts w:ascii="Century Gothic" w:hAnsi="Century Gothic"/>
          <w:b/>
          <w:bCs/>
          <w:sz w:val="22"/>
          <w:szCs w:val="22"/>
        </w:rPr>
      </w:pPr>
    </w:p>
    <w:p w:rsidR="004A3B00" w:rsidRPr="003F1085" w:rsidRDefault="007317A3" w:rsidP="005067AD">
      <w:pPr>
        <w:pStyle w:val="BodyText21"/>
        <w:tabs>
          <w:tab w:val="left" w:pos="4320"/>
        </w:tabs>
        <w:spacing w:line="276" w:lineRule="auto"/>
        <w:ind w:left="0"/>
        <w:jc w:val="left"/>
        <w:rPr>
          <w:rFonts w:ascii="Century Gothic" w:hAnsi="Century Gothic"/>
          <w:bCs/>
          <w:sz w:val="22"/>
        </w:rPr>
      </w:pPr>
      <w:r w:rsidRPr="003F1085">
        <w:rPr>
          <w:rFonts w:ascii="Century Gothic" w:hAnsi="Century Gothic"/>
          <w:bCs/>
          <w:sz w:val="22"/>
          <w:szCs w:val="22"/>
        </w:rPr>
        <w:t>Objet du marché</w:t>
      </w:r>
      <w:r w:rsidRPr="003F1085">
        <w:rPr>
          <w:rFonts w:ascii="Century Gothic" w:hAnsi="Century Gothic"/>
          <w:sz w:val="22"/>
          <w:szCs w:val="22"/>
        </w:rPr>
        <w:t> </w:t>
      </w:r>
      <w:r w:rsidRPr="003F1085">
        <w:rPr>
          <w:rFonts w:ascii="Century Gothic" w:hAnsi="Century Gothic" w:cs="Calibri"/>
          <w:sz w:val="22"/>
          <w:szCs w:val="22"/>
        </w:rPr>
        <w:t xml:space="preserve">: </w:t>
      </w:r>
      <w:r w:rsidR="005067AD" w:rsidRPr="003F1085">
        <w:rPr>
          <w:rFonts w:ascii="Century Gothic" w:hAnsi="Century Gothic"/>
          <w:bCs/>
          <w:sz w:val="22"/>
        </w:rPr>
        <w:t>Acquisition, installation et mise en service des équipements de secteur   agro-industrie destinés au Cité des métiers et des compétences de la région DAKHLA</w:t>
      </w:r>
      <w:r w:rsidR="004A3B00" w:rsidRPr="003F1085">
        <w:rPr>
          <w:rFonts w:ascii="Century Gothic" w:hAnsi="Century Gothic"/>
          <w:bCs/>
          <w:sz w:val="22"/>
        </w:rPr>
        <w:t>; répartie en lots suivants :</w:t>
      </w:r>
    </w:p>
    <w:p w:rsidR="002140A7" w:rsidRPr="003F1085" w:rsidRDefault="002140A7" w:rsidP="004A3B00">
      <w:pPr>
        <w:pStyle w:val="BodyText21"/>
        <w:tabs>
          <w:tab w:val="left" w:pos="4320"/>
        </w:tabs>
        <w:spacing w:line="276" w:lineRule="auto"/>
        <w:ind w:left="0"/>
        <w:jc w:val="left"/>
        <w:rPr>
          <w:rFonts w:ascii="Century Gothic" w:hAnsi="Century Gothic"/>
          <w:b w:val="0"/>
          <w:bCs/>
          <w:sz w:val="14"/>
          <w:szCs w:val="12"/>
        </w:rPr>
      </w:pPr>
    </w:p>
    <w:p w:rsidR="00BC504F" w:rsidRPr="003F1085" w:rsidRDefault="002140A7" w:rsidP="00E52954">
      <w:pPr>
        <w:pStyle w:val="BodyText21"/>
        <w:tabs>
          <w:tab w:val="left" w:pos="4320"/>
        </w:tabs>
        <w:spacing w:line="276" w:lineRule="auto"/>
        <w:ind w:left="0"/>
        <w:jc w:val="left"/>
        <w:rPr>
          <w:rFonts w:ascii="Century Gothic" w:hAnsi="Century Gothic"/>
          <w:b w:val="0"/>
          <w:bCs/>
          <w:szCs w:val="22"/>
        </w:rPr>
      </w:pPr>
      <w:r w:rsidRPr="003F1085">
        <w:rPr>
          <w:rFonts w:ascii="Century Gothic" w:hAnsi="Century Gothic"/>
          <w:bCs/>
          <w:sz w:val="22"/>
          <w:szCs w:val="22"/>
          <w:lang w:val="x-none" w:eastAsia="x-none"/>
        </w:rPr>
        <w:t xml:space="preserve">Lot </w:t>
      </w:r>
      <w:r w:rsidRPr="003F1085">
        <w:rPr>
          <w:rFonts w:ascii="Century Gothic" w:hAnsi="Century Gothic"/>
          <w:bCs/>
          <w:sz w:val="22"/>
          <w:szCs w:val="22"/>
          <w:lang w:eastAsia="x-none"/>
        </w:rPr>
        <w:t xml:space="preserve">N° : </w:t>
      </w:r>
      <w:r w:rsidRPr="003F1085">
        <w:rPr>
          <w:rFonts w:ascii="Century Gothic" w:hAnsi="Century Gothic" w:cs="Calibri"/>
          <w:bCs/>
          <w:sz w:val="20"/>
        </w:rPr>
        <w:t>…………………………………………………………</w:t>
      </w:r>
    </w:p>
    <w:p w:rsidR="009C68F4" w:rsidRPr="003F1085" w:rsidRDefault="00BC504F" w:rsidP="00E52954">
      <w:pPr>
        <w:tabs>
          <w:tab w:val="right" w:pos="830"/>
          <w:tab w:val="num" w:pos="1370"/>
        </w:tabs>
        <w:suppressAutoHyphens/>
        <w:autoSpaceDN w:val="0"/>
        <w:spacing w:after="240"/>
        <w:textAlignment w:val="baseline"/>
        <w:rPr>
          <w:rFonts w:ascii="Century Gothic" w:hAnsi="Century Gothic" w:cs="Calibri"/>
          <w:bCs/>
          <w:sz w:val="20"/>
          <w:szCs w:val="20"/>
        </w:rPr>
      </w:pPr>
      <w:r w:rsidRPr="003F1085">
        <w:rPr>
          <w:rFonts w:ascii="Century Gothic" w:hAnsi="Century Gothic" w:cs="Calibri"/>
          <w:snapToGrid w:val="0"/>
          <w:sz w:val="22"/>
          <w:szCs w:val="22"/>
        </w:rPr>
        <w:tab/>
      </w:r>
    </w:p>
    <w:p w:rsidR="009C68F4" w:rsidRPr="003F1085" w:rsidRDefault="009C68F4" w:rsidP="00E52954">
      <w:pPr>
        <w:autoSpaceDE w:val="0"/>
        <w:autoSpaceDN w:val="0"/>
        <w:adjustRightInd w:val="0"/>
        <w:ind w:left="720"/>
        <w:jc w:val="both"/>
        <w:rPr>
          <w:rFonts w:ascii="Century Gothic" w:hAnsi="Century Gothic"/>
          <w:b/>
          <w:bCs/>
          <w:sz w:val="22"/>
          <w:szCs w:val="22"/>
        </w:rPr>
      </w:pPr>
      <w:r w:rsidRPr="003F1085">
        <w:rPr>
          <w:rFonts w:ascii="Century Gothic" w:hAnsi="Century Gothic"/>
          <w:b/>
          <w:bCs/>
          <w:sz w:val="22"/>
          <w:szCs w:val="22"/>
        </w:rPr>
        <w:t>A - Pour les personnes physiques</w:t>
      </w:r>
    </w:p>
    <w:p w:rsidR="009C68F4" w:rsidRPr="003F1085" w:rsidRDefault="009C68F4" w:rsidP="00E52954">
      <w:pPr>
        <w:autoSpaceDE w:val="0"/>
        <w:autoSpaceDN w:val="0"/>
        <w:adjustRightInd w:val="0"/>
        <w:jc w:val="both"/>
        <w:rPr>
          <w:rFonts w:ascii="Century Gothic" w:hAnsi="Century Gothic"/>
          <w:b/>
          <w:bCs/>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Je, soussigné : ................................................................... (Prénom, nom et qualité)</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Agissant en mon nom personnel et pour mon propre compte,</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Adresse du domicile élu :.........................................................................................</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Affilié à la CNSS sous le n° :................................. (1)</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Inscrit au registre du commerce de............................................ (Localité) sous le n° ...................................... (1) n° de patente.......................... (1)</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N° du compte courant postal, bancaire ou à la TGR…………………..(RIB), ouvert auprès de ……………………………………</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ind w:left="720"/>
        <w:jc w:val="both"/>
        <w:rPr>
          <w:rFonts w:ascii="Century Gothic" w:hAnsi="Century Gothic"/>
          <w:b/>
          <w:bCs/>
          <w:sz w:val="22"/>
          <w:szCs w:val="22"/>
        </w:rPr>
      </w:pPr>
      <w:r w:rsidRPr="003F1085">
        <w:rPr>
          <w:rFonts w:ascii="Century Gothic" w:hAnsi="Century Gothic"/>
          <w:b/>
          <w:bCs/>
          <w:sz w:val="22"/>
          <w:szCs w:val="22"/>
        </w:rPr>
        <w:t>B - Pour les personnes morales</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Je, soussigné ..........................                (Prénom, nom et qualité au sein de l'entreprise)</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Agissant au nom et pour le compte de...................................... (Raison sociale et forme juridique de la société) au capital de:.....................................................................................................</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Adresse du siège social de la société..................................................................... adresse du domicile élu..........................................................................................</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Affiliée à la CNSS sous le n°..............................(1)</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Inscrite au registre du commerce............................... (Localité) sous le n°....................................(1)</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N° de patente........................(1)</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N° du compte courant postal, bancaire ou à la TGR…………………..(RIB), ouvert auprès de ……………………………………</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N° d’identification fiscale……………………………………</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 xml:space="preserve">N° de l’Identifiant Commun de l’Entreprise : ........................(1) </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b/>
          <w:bCs/>
          <w:sz w:val="22"/>
          <w:szCs w:val="22"/>
        </w:rPr>
        <w:t>- Déclare sur l'honneur</w:t>
      </w:r>
      <w:r w:rsidRPr="003F1085">
        <w:rPr>
          <w:rFonts w:ascii="Century Gothic" w:hAnsi="Century Gothic"/>
          <w:sz w:val="22"/>
          <w:szCs w:val="22"/>
        </w:rPr>
        <w:t xml:space="preserve"> :</w:t>
      </w:r>
    </w:p>
    <w:p w:rsidR="009C68F4" w:rsidRPr="003F1085" w:rsidRDefault="009C68F4" w:rsidP="00E52954">
      <w:pPr>
        <w:autoSpaceDE w:val="0"/>
        <w:autoSpaceDN w:val="0"/>
        <w:adjustRightInd w:val="0"/>
        <w:ind w:firstLine="708"/>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1- m'engager à couvrir, dans les limites fixées dans le cahier des charges, par une police d'assurance, les risques découlant de mon activité professionnelle ;</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 xml:space="preserve">2- que je remplie les conditions prévues à l'article 24 du règlement des marchés, approuvé le 18 </w:t>
      </w:r>
      <w:proofErr w:type="spellStart"/>
      <w:r w:rsidRPr="003F1085">
        <w:rPr>
          <w:rFonts w:ascii="Century Gothic" w:hAnsi="Century Gothic"/>
          <w:snapToGrid w:val="0"/>
          <w:sz w:val="22"/>
          <w:szCs w:val="22"/>
        </w:rPr>
        <w:t>Chaâbane</w:t>
      </w:r>
      <w:proofErr w:type="spellEnd"/>
      <w:r w:rsidRPr="003F1085">
        <w:rPr>
          <w:rFonts w:ascii="Century Gothic" w:hAnsi="Century Gothic"/>
          <w:snapToGrid w:val="0"/>
          <w:sz w:val="22"/>
          <w:szCs w:val="22"/>
        </w:rPr>
        <w:t xml:space="preserve"> 1435 (16 juin 2014) et fixant les conditions et les formes de passation des marchés de </w:t>
      </w:r>
      <w:r w:rsidRPr="003F1085">
        <w:rPr>
          <w:rFonts w:ascii="Century Gothic" w:hAnsi="Century Gothic"/>
          <w:snapToGrid w:val="0"/>
          <w:sz w:val="22"/>
          <w:szCs w:val="22"/>
        </w:rPr>
        <w:lastRenderedPageBreak/>
        <w:t>l’office de la formation et de la promotion du travail (OFPPT) ainsi que certaines règles relatives à leur gestion et à leur contrôle ;</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3- Etant en redressement judiciaire j'atteste que je suis autorisé par l'autorité judiciaire compétente à poursuivre l'exercice de mon activité (2) ;</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4- m'engager, si j'envisage de recourir à la sous-traitance :</w:t>
      </w:r>
    </w:p>
    <w:p w:rsidR="009C68F4" w:rsidRPr="003F1085" w:rsidRDefault="009C68F4" w:rsidP="00E52954">
      <w:pPr>
        <w:autoSpaceDE w:val="0"/>
        <w:autoSpaceDN w:val="0"/>
        <w:adjustRightInd w:val="0"/>
        <w:ind w:left="284"/>
        <w:jc w:val="both"/>
        <w:rPr>
          <w:rFonts w:ascii="Century Gothic" w:hAnsi="Century Gothic"/>
          <w:snapToGrid w:val="0"/>
          <w:sz w:val="22"/>
          <w:szCs w:val="22"/>
        </w:rPr>
      </w:pPr>
      <w:r w:rsidRPr="003F1085">
        <w:rPr>
          <w:rFonts w:ascii="Century Gothic" w:hAnsi="Century Gothic"/>
          <w:snapToGrid w:val="0"/>
          <w:sz w:val="22"/>
          <w:szCs w:val="22"/>
        </w:rPr>
        <w:t>-</w:t>
      </w:r>
      <w:r w:rsidRPr="003F1085">
        <w:rPr>
          <w:rFonts w:ascii="Century Gothic" w:hAnsi="Century Gothic"/>
          <w:snapToGrid w:val="0"/>
          <w:sz w:val="22"/>
          <w:szCs w:val="22"/>
        </w:rPr>
        <w:tab/>
        <w:t>à m'assurer que les sous-traitants remplissent également les c</w:t>
      </w:r>
      <w:r w:rsidR="004D61D3" w:rsidRPr="003F1085">
        <w:rPr>
          <w:rFonts w:ascii="Century Gothic" w:hAnsi="Century Gothic"/>
          <w:snapToGrid w:val="0"/>
          <w:sz w:val="22"/>
          <w:szCs w:val="22"/>
        </w:rPr>
        <w:t>onditions prévues par l'article</w:t>
      </w:r>
      <w:r w:rsidR="00A8593D" w:rsidRPr="003F1085">
        <w:rPr>
          <w:rFonts w:ascii="Century Gothic" w:hAnsi="Century Gothic"/>
          <w:snapToGrid w:val="0"/>
          <w:sz w:val="22"/>
          <w:szCs w:val="22"/>
        </w:rPr>
        <w:t xml:space="preserve"> </w:t>
      </w:r>
      <w:r w:rsidRPr="003F1085">
        <w:rPr>
          <w:rFonts w:ascii="Century Gothic" w:hAnsi="Century Gothic"/>
          <w:snapToGrid w:val="0"/>
          <w:sz w:val="22"/>
          <w:szCs w:val="22"/>
        </w:rPr>
        <w:t>24 du Règlement des Marchés de l’OFPPT ;</w:t>
      </w:r>
    </w:p>
    <w:p w:rsidR="009C68F4" w:rsidRPr="003F1085" w:rsidRDefault="009C68F4" w:rsidP="00E52954">
      <w:pPr>
        <w:autoSpaceDE w:val="0"/>
        <w:autoSpaceDN w:val="0"/>
        <w:adjustRightInd w:val="0"/>
        <w:ind w:left="284"/>
        <w:jc w:val="both"/>
        <w:rPr>
          <w:rFonts w:ascii="Century Gothic" w:hAnsi="Century Gothic"/>
          <w:snapToGrid w:val="0"/>
          <w:sz w:val="22"/>
          <w:szCs w:val="22"/>
        </w:rPr>
      </w:pPr>
      <w:r w:rsidRPr="003F1085">
        <w:rPr>
          <w:rFonts w:ascii="Century Gothic" w:hAnsi="Century Gothic"/>
          <w:snapToGrid w:val="0"/>
          <w:sz w:val="22"/>
          <w:szCs w:val="22"/>
        </w:rPr>
        <w:t>-</w:t>
      </w:r>
      <w:r w:rsidRPr="003F1085">
        <w:rPr>
          <w:rFonts w:ascii="Century Gothic" w:hAnsi="Century Gothic"/>
          <w:snapToGrid w:val="0"/>
          <w:sz w:val="22"/>
          <w:szCs w:val="22"/>
        </w:rPr>
        <w:tab/>
        <w:t>que celle-ci ne peut dépasser 50% du montant du marché, ni porter sur les prestations constituant le lot ou le corps d'état principal prévues dans le cahier des prescriptions spécial</w:t>
      </w:r>
      <w:r w:rsidR="00A544DC" w:rsidRPr="003F1085">
        <w:rPr>
          <w:rFonts w:ascii="Century Gothic" w:hAnsi="Century Gothic"/>
          <w:snapToGrid w:val="0"/>
          <w:sz w:val="22"/>
          <w:szCs w:val="22"/>
        </w:rPr>
        <w:t xml:space="preserve">es, ni sur celles que </w:t>
      </w:r>
      <w:r w:rsidR="004D61D3" w:rsidRPr="003F1085">
        <w:rPr>
          <w:rFonts w:ascii="Century Gothic" w:hAnsi="Century Gothic" w:cs="Calibri"/>
          <w:sz w:val="22"/>
          <w:szCs w:val="22"/>
        </w:rPr>
        <w:t>M</w:t>
      </w:r>
      <w:r w:rsidR="00A544DC" w:rsidRPr="003F1085">
        <w:rPr>
          <w:rFonts w:ascii="Century Gothic" w:hAnsi="Century Gothic" w:cs="Calibri"/>
          <w:sz w:val="22"/>
          <w:szCs w:val="22"/>
        </w:rPr>
        <w:t>aître d'</w:t>
      </w:r>
      <w:r w:rsidR="004D61D3" w:rsidRPr="003F1085">
        <w:rPr>
          <w:rFonts w:ascii="Century Gothic" w:hAnsi="Century Gothic" w:cs="Calibri"/>
          <w:sz w:val="22"/>
          <w:szCs w:val="22"/>
        </w:rPr>
        <w:t>O</w:t>
      </w:r>
      <w:r w:rsidR="00A544DC" w:rsidRPr="003F1085">
        <w:rPr>
          <w:rFonts w:ascii="Century Gothic" w:hAnsi="Century Gothic" w:cs="Calibri"/>
          <w:sz w:val="22"/>
          <w:szCs w:val="22"/>
        </w:rPr>
        <w:t xml:space="preserve">uvrage </w:t>
      </w:r>
      <w:r w:rsidR="004D61D3" w:rsidRPr="003F1085">
        <w:rPr>
          <w:rFonts w:ascii="Century Gothic" w:hAnsi="Century Gothic" w:cs="Calibri"/>
          <w:sz w:val="22"/>
          <w:szCs w:val="22"/>
        </w:rPr>
        <w:t>D</w:t>
      </w:r>
      <w:r w:rsidR="00A544DC" w:rsidRPr="003F1085">
        <w:rPr>
          <w:rFonts w:ascii="Century Gothic" w:hAnsi="Century Gothic" w:cs="Calibri"/>
          <w:sz w:val="22"/>
          <w:szCs w:val="22"/>
        </w:rPr>
        <w:t>élégué</w:t>
      </w:r>
      <w:r w:rsidR="00A544DC" w:rsidRPr="003F1085">
        <w:rPr>
          <w:rFonts w:ascii="Century Gothic" w:hAnsi="Century Gothic"/>
          <w:snapToGrid w:val="0"/>
          <w:sz w:val="22"/>
          <w:szCs w:val="22"/>
        </w:rPr>
        <w:t xml:space="preserve"> </w:t>
      </w:r>
      <w:r w:rsidRPr="003F1085">
        <w:rPr>
          <w:rFonts w:ascii="Century Gothic" w:hAnsi="Century Gothic"/>
          <w:snapToGrid w:val="0"/>
          <w:sz w:val="22"/>
          <w:szCs w:val="22"/>
        </w:rPr>
        <w:t>a prévues dans ledit cahier ;</w:t>
      </w:r>
    </w:p>
    <w:p w:rsidR="009C68F4" w:rsidRPr="003F1085" w:rsidRDefault="009C68F4" w:rsidP="00E52954">
      <w:pPr>
        <w:autoSpaceDE w:val="0"/>
        <w:autoSpaceDN w:val="0"/>
        <w:adjustRightInd w:val="0"/>
        <w:ind w:left="284"/>
        <w:jc w:val="both"/>
        <w:rPr>
          <w:rFonts w:ascii="Century Gothic" w:hAnsi="Century Gothic"/>
          <w:snapToGrid w:val="0"/>
          <w:sz w:val="22"/>
          <w:szCs w:val="22"/>
        </w:rPr>
      </w:pPr>
      <w:r w:rsidRPr="003F1085">
        <w:rPr>
          <w:rFonts w:ascii="Century Gothic" w:hAnsi="Century Gothic"/>
          <w:snapToGrid w:val="0"/>
          <w:sz w:val="22"/>
          <w:szCs w:val="22"/>
        </w:rPr>
        <w:t>-</w:t>
      </w:r>
      <w:r w:rsidRPr="003F1085">
        <w:rPr>
          <w:rFonts w:ascii="Century Gothic" w:hAnsi="Century Gothic"/>
          <w:snapToGrid w:val="0"/>
          <w:sz w:val="22"/>
          <w:szCs w:val="22"/>
        </w:rPr>
        <w:tab/>
        <w:t>à confier les prestations à sous-traiter à des PME installées aux Maroc ; (3)</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5- m'engager à ne pas recourir par moi-même ou par personne interposée à des pratiques de fraude ou de corruption de personnes qui interviennent à quelque titre que ce soit dans les différentes procédures de passation, de gestion et d'exécution du présent marché ;</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6- m'engage à ne pas faire par moi-même ou par personne interposées, des promesses, des dons ou des présents en vue d'influer sur les différentes procédures de conclusions du présent marché.</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7- atteste que je remplis les conditions prévues par l'article 1er du dahir n° 1-02-188 du 12 JOUMADA I 1423 (23 juillet 2002) portant promulgation de la loi n°53-00 formant charte de la petite et moyenne entreprises (4).</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8- atteste que je ne suis pas en situation de conflit d'intérêt te</w:t>
      </w:r>
      <w:r w:rsidR="004D61D3" w:rsidRPr="003F1085">
        <w:rPr>
          <w:rFonts w:ascii="Century Gothic" w:hAnsi="Century Gothic"/>
          <w:snapToGrid w:val="0"/>
          <w:sz w:val="22"/>
          <w:szCs w:val="22"/>
        </w:rPr>
        <w:t xml:space="preserve">l que prévu à l'article 151 du </w:t>
      </w:r>
      <w:r w:rsidRPr="003F1085">
        <w:rPr>
          <w:rFonts w:ascii="Century Gothic" w:hAnsi="Century Gothic"/>
          <w:snapToGrid w:val="0"/>
          <w:sz w:val="22"/>
          <w:szCs w:val="22"/>
        </w:rPr>
        <w:t>Règlement des Marchés de l’OFPPT.</w:t>
      </w:r>
    </w:p>
    <w:p w:rsidR="009C68F4" w:rsidRPr="003F1085" w:rsidRDefault="009C68F4" w:rsidP="00E52954">
      <w:pPr>
        <w:autoSpaceDE w:val="0"/>
        <w:autoSpaceDN w:val="0"/>
        <w:adjustRightInd w:val="0"/>
        <w:jc w:val="both"/>
        <w:rPr>
          <w:rFonts w:ascii="Century Gothic" w:hAnsi="Century Gothic"/>
          <w:snapToGrid w:val="0"/>
          <w:sz w:val="22"/>
          <w:szCs w:val="22"/>
        </w:rPr>
      </w:pPr>
      <w:r w:rsidRPr="003F1085">
        <w:rPr>
          <w:rFonts w:ascii="Century Gothic" w:hAnsi="Century Gothic"/>
          <w:snapToGrid w:val="0"/>
          <w:sz w:val="22"/>
          <w:szCs w:val="22"/>
        </w:rPr>
        <w:t>9- je certifie l'exactitude des renseignements contenus dans la présente déclaration sur l'honneur et dans les pièces fournies dans mon dossier de candidature.</w:t>
      </w: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napToGrid w:val="0"/>
          <w:sz w:val="22"/>
          <w:szCs w:val="22"/>
        </w:rPr>
        <w:t>10- je reconnais avoir pris connaissance des sanctions prévues par l’article 142 du Règlement des Marchés de l’OFPPT, relatives à l'inexactitude de la déclaration sur l'honneur.</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Fait à.....................le...........................</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r w:rsidRPr="003F1085">
        <w:rPr>
          <w:rFonts w:ascii="Century Gothic" w:hAnsi="Century Gothic"/>
          <w:sz w:val="22"/>
          <w:szCs w:val="22"/>
        </w:rPr>
        <w:t xml:space="preserve">Signature et cachet du concurrent </w:t>
      </w: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autoSpaceDE w:val="0"/>
        <w:autoSpaceDN w:val="0"/>
        <w:adjustRightInd w:val="0"/>
        <w:jc w:val="both"/>
        <w:rPr>
          <w:rFonts w:ascii="Century Gothic" w:hAnsi="Century Gothic"/>
          <w:sz w:val="22"/>
          <w:szCs w:val="22"/>
        </w:rPr>
      </w:pPr>
    </w:p>
    <w:p w:rsidR="009C68F4" w:rsidRPr="003F1085" w:rsidRDefault="009C68F4" w:rsidP="00E52954">
      <w:pPr>
        <w:numPr>
          <w:ilvl w:val="3"/>
          <w:numId w:val="9"/>
        </w:numPr>
        <w:tabs>
          <w:tab w:val="left" w:pos="367"/>
        </w:tabs>
        <w:ind w:left="426" w:hanging="426"/>
        <w:jc w:val="both"/>
        <w:rPr>
          <w:rFonts w:ascii="Century Gothic" w:eastAsia="Tahoma" w:hAnsi="Century Gothic"/>
          <w:i/>
          <w:sz w:val="22"/>
          <w:szCs w:val="22"/>
        </w:rPr>
      </w:pPr>
      <w:r w:rsidRPr="003F1085">
        <w:rPr>
          <w:rFonts w:ascii="Century Gothic" w:eastAsia="Tahoma" w:hAnsi="Century Gothic"/>
          <w:i/>
          <w:sz w:val="22"/>
          <w:szCs w:val="22"/>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rsidR="009C68F4" w:rsidRPr="003F1085" w:rsidRDefault="009C68F4" w:rsidP="00E52954">
      <w:pPr>
        <w:numPr>
          <w:ilvl w:val="3"/>
          <w:numId w:val="9"/>
        </w:numPr>
        <w:tabs>
          <w:tab w:val="left" w:pos="360"/>
        </w:tabs>
        <w:jc w:val="both"/>
        <w:rPr>
          <w:rFonts w:ascii="Century Gothic" w:eastAsia="Tahoma" w:hAnsi="Century Gothic"/>
          <w:i/>
          <w:sz w:val="22"/>
          <w:szCs w:val="22"/>
        </w:rPr>
      </w:pPr>
      <w:r w:rsidRPr="003F1085">
        <w:rPr>
          <w:rFonts w:ascii="Century Gothic" w:eastAsia="Tahoma" w:hAnsi="Century Gothic"/>
          <w:i/>
          <w:sz w:val="22"/>
          <w:szCs w:val="22"/>
        </w:rPr>
        <w:t>à supprimer le cas échéant.</w:t>
      </w:r>
    </w:p>
    <w:p w:rsidR="009C68F4" w:rsidRPr="003F1085" w:rsidRDefault="009C68F4" w:rsidP="00E52954">
      <w:pPr>
        <w:numPr>
          <w:ilvl w:val="3"/>
          <w:numId w:val="9"/>
        </w:numPr>
        <w:tabs>
          <w:tab w:val="left" w:pos="371"/>
        </w:tabs>
        <w:jc w:val="both"/>
        <w:rPr>
          <w:rFonts w:ascii="Century Gothic" w:eastAsia="Tahoma" w:hAnsi="Century Gothic"/>
          <w:i/>
          <w:sz w:val="22"/>
          <w:szCs w:val="22"/>
        </w:rPr>
      </w:pPr>
      <w:r w:rsidRPr="003F1085">
        <w:rPr>
          <w:rFonts w:ascii="Century Gothic" w:eastAsia="Tahoma" w:hAnsi="Century Gothic"/>
          <w:i/>
          <w:sz w:val="22"/>
          <w:szCs w:val="22"/>
        </w:rPr>
        <w:t>Lorsque le CPS le prévoit.</w:t>
      </w:r>
    </w:p>
    <w:p w:rsidR="009C68F4" w:rsidRPr="003F1085" w:rsidRDefault="009C68F4" w:rsidP="00E52954">
      <w:pPr>
        <w:numPr>
          <w:ilvl w:val="3"/>
          <w:numId w:val="9"/>
        </w:numPr>
        <w:tabs>
          <w:tab w:val="left" w:pos="360"/>
        </w:tabs>
        <w:jc w:val="both"/>
        <w:rPr>
          <w:rFonts w:ascii="Century Gothic" w:eastAsia="Tahoma" w:hAnsi="Century Gothic"/>
          <w:i/>
          <w:sz w:val="22"/>
          <w:szCs w:val="22"/>
        </w:rPr>
      </w:pPr>
      <w:r w:rsidRPr="003F1085">
        <w:rPr>
          <w:rFonts w:ascii="Century Gothic" w:eastAsia="Tahoma" w:hAnsi="Century Gothic"/>
          <w:i/>
          <w:sz w:val="22"/>
          <w:szCs w:val="22"/>
        </w:rPr>
        <w:t>à prévoir en cas d'application de l'article 139 du Règlement des Marchés de l’OFPPT.</w:t>
      </w:r>
    </w:p>
    <w:p w:rsidR="009C68F4" w:rsidRPr="003F1085" w:rsidRDefault="009C68F4" w:rsidP="00E52954">
      <w:pPr>
        <w:ind w:right="240"/>
        <w:jc w:val="both"/>
        <w:rPr>
          <w:rFonts w:ascii="Century Gothic" w:eastAsia="Tahoma" w:hAnsi="Century Gothic"/>
          <w:b/>
          <w:bCs/>
          <w:sz w:val="22"/>
          <w:szCs w:val="22"/>
        </w:rPr>
      </w:pPr>
      <w:r w:rsidRPr="003F1085">
        <w:rPr>
          <w:rFonts w:ascii="Century Gothic" w:eastAsia="Tahoma" w:hAnsi="Century Gothic"/>
          <w:b/>
          <w:i/>
          <w:sz w:val="22"/>
          <w:szCs w:val="22"/>
        </w:rPr>
        <w:t xml:space="preserve">(*) </w:t>
      </w:r>
      <w:r w:rsidRPr="003F1085">
        <w:rPr>
          <w:rFonts w:ascii="Century Gothic" w:eastAsia="Tahoma" w:hAnsi="Century Gothic"/>
          <w:i/>
          <w:sz w:val="22"/>
          <w:szCs w:val="22"/>
        </w:rPr>
        <w:t>En cas de groupement, chacun des membres doit présenter sa propre déclaration sur l'honneur.</w:t>
      </w:r>
    </w:p>
    <w:p w:rsidR="009C68F4" w:rsidRPr="003F1085" w:rsidRDefault="009C68F4" w:rsidP="00E52954">
      <w:pPr>
        <w:tabs>
          <w:tab w:val="left" w:pos="568"/>
        </w:tabs>
        <w:rPr>
          <w:rFonts w:ascii="Century Gothic" w:hAnsi="Century Gothic"/>
          <w:sz w:val="20"/>
          <w:szCs w:val="20"/>
        </w:rPr>
      </w:pPr>
    </w:p>
    <w:p w:rsidR="00B22191" w:rsidRPr="003F1085" w:rsidRDefault="00B22191" w:rsidP="00E52954">
      <w:pPr>
        <w:tabs>
          <w:tab w:val="left" w:pos="568"/>
        </w:tabs>
        <w:suppressAutoHyphens/>
        <w:autoSpaceDN w:val="0"/>
        <w:textAlignment w:val="baseline"/>
        <w:rPr>
          <w:rFonts w:ascii="Century Gothic" w:hAnsi="Century Gothic"/>
          <w:sz w:val="22"/>
          <w:szCs w:val="22"/>
        </w:rPr>
      </w:pPr>
    </w:p>
    <w:p w:rsidR="00015419" w:rsidRPr="003F1085" w:rsidRDefault="00015419" w:rsidP="00E52954">
      <w:pPr>
        <w:suppressAutoHyphens/>
        <w:autoSpaceDN w:val="0"/>
        <w:textAlignment w:val="baseline"/>
        <w:rPr>
          <w:rFonts w:ascii="Century Gothic" w:hAnsi="Century Gothic"/>
          <w:sz w:val="22"/>
          <w:szCs w:val="22"/>
        </w:rPr>
      </w:pPr>
    </w:p>
    <w:p w:rsidR="00015419" w:rsidRPr="003F1085" w:rsidRDefault="00015419" w:rsidP="00E52954">
      <w:pPr>
        <w:suppressAutoHyphens/>
        <w:autoSpaceDN w:val="0"/>
        <w:textAlignment w:val="baseline"/>
        <w:rPr>
          <w:rFonts w:ascii="Century Gothic" w:hAnsi="Century Gothic"/>
          <w:sz w:val="22"/>
          <w:szCs w:val="22"/>
        </w:rPr>
      </w:pPr>
    </w:p>
    <w:p w:rsidR="00BA294C" w:rsidRPr="003F1085" w:rsidRDefault="00BA294C" w:rsidP="00E52954">
      <w:pPr>
        <w:suppressAutoHyphens/>
        <w:autoSpaceDN w:val="0"/>
        <w:textAlignment w:val="baseline"/>
        <w:rPr>
          <w:rFonts w:ascii="Century Gothic" w:hAnsi="Century Gothic"/>
          <w:sz w:val="22"/>
          <w:szCs w:val="22"/>
        </w:rPr>
      </w:pPr>
    </w:p>
    <w:p w:rsidR="00BA294C" w:rsidRPr="003F1085" w:rsidRDefault="00BA294C" w:rsidP="00E52954">
      <w:pPr>
        <w:suppressAutoHyphens/>
        <w:autoSpaceDN w:val="0"/>
        <w:textAlignment w:val="baseline"/>
        <w:rPr>
          <w:rFonts w:ascii="Century Gothic" w:hAnsi="Century Gothic"/>
          <w:sz w:val="22"/>
          <w:szCs w:val="22"/>
        </w:rPr>
      </w:pPr>
    </w:p>
    <w:p w:rsidR="00BA294C" w:rsidRPr="003F1085" w:rsidRDefault="00BA294C" w:rsidP="00E52954">
      <w:pPr>
        <w:suppressAutoHyphens/>
        <w:autoSpaceDN w:val="0"/>
        <w:textAlignment w:val="baseline"/>
        <w:rPr>
          <w:rFonts w:ascii="Century Gothic" w:hAnsi="Century Gothic"/>
          <w:sz w:val="22"/>
          <w:szCs w:val="22"/>
        </w:rPr>
      </w:pPr>
    </w:p>
    <w:p w:rsidR="00BA294C" w:rsidRPr="003F1085" w:rsidRDefault="00BA294C" w:rsidP="00E52954">
      <w:pPr>
        <w:suppressAutoHyphens/>
        <w:autoSpaceDN w:val="0"/>
        <w:textAlignment w:val="baseline"/>
        <w:rPr>
          <w:rFonts w:ascii="Century Gothic" w:hAnsi="Century Gothic"/>
          <w:sz w:val="22"/>
          <w:szCs w:val="22"/>
        </w:rPr>
      </w:pPr>
    </w:p>
    <w:p w:rsidR="00C36203" w:rsidRPr="003F1085" w:rsidRDefault="00C36203" w:rsidP="00E52954">
      <w:pPr>
        <w:suppressAutoHyphens/>
        <w:autoSpaceDN w:val="0"/>
        <w:textAlignment w:val="baseline"/>
        <w:rPr>
          <w:rFonts w:ascii="Century Gothic" w:hAnsi="Century Gothic"/>
          <w:sz w:val="22"/>
          <w:szCs w:val="22"/>
        </w:rPr>
      </w:pPr>
    </w:p>
    <w:p w:rsidR="00C36203" w:rsidRPr="003F1085" w:rsidRDefault="00C36203" w:rsidP="00E52954">
      <w:pPr>
        <w:suppressAutoHyphens/>
        <w:autoSpaceDN w:val="0"/>
        <w:textAlignment w:val="baseline"/>
        <w:rPr>
          <w:rFonts w:ascii="Century Gothic" w:hAnsi="Century Gothic"/>
          <w:sz w:val="22"/>
          <w:szCs w:val="22"/>
        </w:rPr>
      </w:pPr>
    </w:p>
    <w:p w:rsidR="00C36203" w:rsidRPr="003F1085" w:rsidRDefault="00C36203" w:rsidP="00E52954">
      <w:pPr>
        <w:suppressAutoHyphens/>
        <w:autoSpaceDN w:val="0"/>
        <w:textAlignment w:val="baseline"/>
        <w:rPr>
          <w:rFonts w:ascii="Century Gothic" w:hAnsi="Century Gothic"/>
          <w:sz w:val="22"/>
          <w:szCs w:val="22"/>
        </w:rPr>
      </w:pPr>
    </w:p>
    <w:p w:rsidR="00C36203" w:rsidRPr="003F1085" w:rsidRDefault="00C36203" w:rsidP="00E52954">
      <w:pPr>
        <w:suppressAutoHyphens/>
        <w:autoSpaceDN w:val="0"/>
        <w:textAlignment w:val="baseline"/>
        <w:rPr>
          <w:rFonts w:ascii="Century Gothic" w:hAnsi="Century Gothic"/>
          <w:sz w:val="22"/>
          <w:szCs w:val="22"/>
        </w:rPr>
      </w:pPr>
    </w:p>
    <w:p w:rsidR="00C36203" w:rsidRPr="003F1085" w:rsidRDefault="00C36203" w:rsidP="00E52954">
      <w:pPr>
        <w:suppressAutoHyphens/>
        <w:autoSpaceDN w:val="0"/>
        <w:textAlignment w:val="baseline"/>
        <w:rPr>
          <w:rFonts w:ascii="Century Gothic" w:hAnsi="Century Gothic"/>
          <w:sz w:val="22"/>
          <w:szCs w:val="22"/>
        </w:rPr>
      </w:pPr>
    </w:p>
    <w:p w:rsidR="00C36203" w:rsidRPr="003F1085" w:rsidRDefault="00C36203" w:rsidP="00E52954">
      <w:pPr>
        <w:suppressAutoHyphens/>
        <w:autoSpaceDN w:val="0"/>
        <w:textAlignment w:val="baseline"/>
        <w:rPr>
          <w:rFonts w:ascii="Century Gothic" w:hAnsi="Century Gothic"/>
          <w:sz w:val="22"/>
          <w:szCs w:val="22"/>
        </w:rPr>
      </w:pPr>
    </w:p>
    <w:p w:rsidR="00C36203" w:rsidRPr="003F1085" w:rsidRDefault="00C36203" w:rsidP="00E52954">
      <w:pPr>
        <w:suppressAutoHyphens/>
        <w:autoSpaceDN w:val="0"/>
        <w:textAlignment w:val="baseline"/>
        <w:rPr>
          <w:rFonts w:ascii="Century Gothic" w:hAnsi="Century Gothic"/>
          <w:sz w:val="22"/>
          <w:szCs w:val="22"/>
        </w:rPr>
      </w:pPr>
    </w:p>
    <w:p w:rsidR="00BA294C" w:rsidRPr="003F1085" w:rsidRDefault="00BA294C" w:rsidP="00E52954">
      <w:pPr>
        <w:suppressAutoHyphens/>
        <w:autoSpaceDN w:val="0"/>
        <w:textAlignment w:val="baseline"/>
        <w:rPr>
          <w:rFonts w:ascii="Century Gothic" w:hAnsi="Century Gothic"/>
          <w:sz w:val="22"/>
          <w:szCs w:val="22"/>
        </w:rPr>
      </w:pPr>
    </w:p>
    <w:p w:rsidR="009E096D" w:rsidRDefault="009E096D" w:rsidP="00324C74">
      <w:pPr>
        <w:rPr>
          <w:rFonts w:ascii="Century Gothic" w:hAnsi="Century Gothic"/>
          <w:sz w:val="22"/>
          <w:szCs w:val="22"/>
        </w:rPr>
      </w:pPr>
    </w:p>
    <w:p w:rsidR="00324C74" w:rsidRDefault="00324C74" w:rsidP="00324C74">
      <w:pPr>
        <w:rPr>
          <w:rFonts w:ascii="Century Gothic" w:hAnsi="Century Gothic"/>
          <w:b/>
          <w:bCs/>
          <w:sz w:val="40"/>
          <w:szCs w:val="22"/>
        </w:rPr>
      </w:pPr>
      <w:bookmarkStart w:id="0" w:name="_GoBack"/>
      <w:bookmarkEnd w:id="0"/>
    </w:p>
    <w:p w:rsidR="00FF5957" w:rsidRPr="003F1085" w:rsidRDefault="003F2F1D" w:rsidP="00E52954">
      <w:pPr>
        <w:jc w:val="center"/>
        <w:rPr>
          <w:rFonts w:ascii="Century Gothic" w:hAnsi="Century Gothic"/>
          <w:b/>
          <w:bCs/>
          <w:sz w:val="40"/>
          <w:szCs w:val="22"/>
        </w:rPr>
      </w:pPr>
      <w:r w:rsidRPr="003F1085">
        <w:rPr>
          <w:rFonts w:ascii="Century Gothic" w:hAnsi="Century Gothic"/>
          <w:b/>
          <w:bCs/>
          <w:sz w:val="40"/>
          <w:szCs w:val="22"/>
        </w:rPr>
        <w:t>Annexe :</w:t>
      </w:r>
    </w:p>
    <w:p w:rsidR="00FF5957" w:rsidRPr="003F1085" w:rsidRDefault="00FF5957" w:rsidP="00E52954">
      <w:pPr>
        <w:jc w:val="center"/>
        <w:rPr>
          <w:rFonts w:ascii="Century Gothic" w:hAnsi="Century Gothic"/>
          <w:b/>
          <w:bCs/>
          <w:sz w:val="40"/>
          <w:szCs w:val="22"/>
        </w:rPr>
      </w:pPr>
      <w:r w:rsidRPr="003F1085">
        <w:rPr>
          <w:rFonts w:ascii="Century Gothic" w:hAnsi="Century Gothic"/>
          <w:b/>
          <w:bCs/>
          <w:sz w:val="40"/>
          <w:szCs w:val="22"/>
        </w:rPr>
        <w:t xml:space="preserve">Spécifications techniques des fournitures proposées par </w:t>
      </w:r>
      <w:r w:rsidR="000843A9" w:rsidRPr="003F1085">
        <w:rPr>
          <w:rFonts w:ascii="Century Gothic" w:hAnsi="Century Gothic"/>
          <w:b/>
          <w:bCs/>
          <w:sz w:val="40"/>
          <w:szCs w:val="22"/>
        </w:rPr>
        <w:t>les concurrents</w:t>
      </w:r>
      <w:r w:rsidR="003F2F1D" w:rsidRPr="003F1085">
        <w:rPr>
          <w:rFonts w:ascii="Century Gothic" w:hAnsi="Century Gothic"/>
          <w:b/>
          <w:bCs/>
          <w:sz w:val="40"/>
          <w:szCs w:val="22"/>
        </w:rPr>
        <w:t xml:space="preserve"> </w:t>
      </w:r>
    </w:p>
    <w:p w:rsidR="00FF5957" w:rsidRPr="003F1085" w:rsidRDefault="00FF5957" w:rsidP="00E52954">
      <w:pPr>
        <w:jc w:val="center"/>
        <w:rPr>
          <w:rFonts w:ascii="Century Gothic" w:hAnsi="Century Gothic"/>
          <w:b/>
          <w:bCs/>
          <w:sz w:val="40"/>
          <w:szCs w:val="22"/>
        </w:rPr>
      </w:pPr>
    </w:p>
    <w:p w:rsidR="00FF5957" w:rsidRPr="003F1085" w:rsidRDefault="00FF5957" w:rsidP="00E52954">
      <w:pPr>
        <w:jc w:val="center"/>
        <w:rPr>
          <w:rFonts w:ascii="Century Gothic" w:hAnsi="Century Gothic"/>
          <w:b/>
          <w:bCs/>
          <w:sz w:val="40"/>
          <w:szCs w:val="22"/>
        </w:rPr>
      </w:pPr>
    </w:p>
    <w:p w:rsidR="00900504" w:rsidRPr="003F1085" w:rsidRDefault="00900504" w:rsidP="00E52954">
      <w:pPr>
        <w:jc w:val="center"/>
        <w:rPr>
          <w:rFonts w:ascii="Century Gothic" w:hAnsi="Century Gothic"/>
          <w:b/>
          <w:bCs/>
          <w:sz w:val="40"/>
          <w:szCs w:val="22"/>
        </w:rPr>
      </w:pPr>
    </w:p>
    <w:p w:rsidR="00900504" w:rsidRPr="003F1085" w:rsidRDefault="00900504" w:rsidP="00E52954">
      <w:pPr>
        <w:jc w:val="center"/>
        <w:rPr>
          <w:rFonts w:ascii="Century Gothic" w:hAnsi="Century Gothic"/>
          <w:b/>
          <w:bCs/>
          <w:sz w:val="40"/>
          <w:szCs w:val="22"/>
        </w:rPr>
      </w:pPr>
    </w:p>
    <w:p w:rsidR="00900504" w:rsidRPr="003F1085" w:rsidRDefault="00900504" w:rsidP="00E52954">
      <w:pPr>
        <w:jc w:val="center"/>
        <w:rPr>
          <w:rFonts w:ascii="Century Gothic" w:hAnsi="Century Gothic"/>
          <w:b/>
          <w:bCs/>
          <w:sz w:val="40"/>
          <w:szCs w:val="22"/>
        </w:rPr>
      </w:pPr>
    </w:p>
    <w:p w:rsidR="00900504" w:rsidRPr="003F1085" w:rsidRDefault="00900504" w:rsidP="00E52954">
      <w:pPr>
        <w:jc w:val="center"/>
        <w:rPr>
          <w:rFonts w:ascii="Century Gothic" w:hAnsi="Century Gothic"/>
          <w:b/>
          <w:bCs/>
          <w:sz w:val="40"/>
          <w:szCs w:val="22"/>
        </w:rPr>
      </w:pPr>
    </w:p>
    <w:p w:rsidR="00900504" w:rsidRPr="003F1085" w:rsidRDefault="00900504" w:rsidP="00E52954">
      <w:pPr>
        <w:jc w:val="center"/>
        <w:rPr>
          <w:rFonts w:ascii="Century Gothic" w:hAnsi="Century Gothic"/>
          <w:b/>
          <w:bCs/>
          <w:sz w:val="40"/>
          <w:szCs w:val="22"/>
        </w:rPr>
      </w:pPr>
    </w:p>
    <w:p w:rsidR="00643E44" w:rsidRPr="003F1085" w:rsidRDefault="00643E44" w:rsidP="00E52954">
      <w:pPr>
        <w:jc w:val="center"/>
        <w:rPr>
          <w:rFonts w:ascii="Century Gothic" w:hAnsi="Century Gothic"/>
          <w:b/>
          <w:bCs/>
          <w:sz w:val="40"/>
          <w:szCs w:val="22"/>
        </w:rPr>
      </w:pPr>
    </w:p>
    <w:p w:rsidR="00643E44" w:rsidRPr="003F1085" w:rsidRDefault="00643E44" w:rsidP="00E52954">
      <w:pPr>
        <w:jc w:val="center"/>
        <w:rPr>
          <w:rFonts w:ascii="Century Gothic" w:hAnsi="Century Gothic"/>
          <w:b/>
          <w:bCs/>
          <w:sz w:val="40"/>
          <w:szCs w:val="22"/>
        </w:rPr>
      </w:pPr>
    </w:p>
    <w:p w:rsidR="00643E44" w:rsidRPr="003F1085" w:rsidRDefault="00643E44" w:rsidP="00E52954">
      <w:pPr>
        <w:jc w:val="center"/>
        <w:rPr>
          <w:rFonts w:ascii="Century Gothic" w:hAnsi="Century Gothic"/>
          <w:b/>
          <w:bCs/>
          <w:sz w:val="40"/>
          <w:szCs w:val="22"/>
        </w:rPr>
      </w:pPr>
    </w:p>
    <w:p w:rsidR="00AA67AF" w:rsidRPr="003F1085" w:rsidRDefault="00AA67AF" w:rsidP="00E52954">
      <w:pPr>
        <w:jc w:val="center"/>
        <w:rPr>
          <w:rFonts w:ascii="Century Gothic" w:hAnsi="Century Gothic"/>
          <w:b/>
          <w:bCs/>
          <w:sz w:val="40"/>
          <w:szCs w:val="22"/>
        </w:rPr>
      </w:pPr>
    </w:p>
    <w:p w:rsidR="00643E44" w:rsidRDefault="00643E44" w:rsidP="00E52954">
      <w:pPr>
        <w:jc w:val="center"/>
        <w:rPr>
          <w:rFonts w:ascii="Century Gothic" w:hAnsi="Century Gothic"/>
          <w:b/>
          <w:bCs/>
          <w:sz w:val="40"/>
          <w:szCs w:val="22"/>
        </w:rPr>
      </w:pPr>
    </w:p>
    <w:p w:rsidR="00F31369" w:rsidRDefault="00F31369" w:rsidP="00E52954">
      <w:pPr>
        <w:jc w:val="center"/>
        <w:rPr>
          <w:rFonts w:ascii="Century Gothic" w:hAnsi="Century Gothic"/>
          <w:b/>
          <w:bCs/>
          <w:sz w:val="40"/>
          <w:szCs w:val="22"/>
        </w:rPr>
      </w:pPr>
    </w:p>
    <w:p w:rsidR="00F31369" w:rsidRDefault="00F31369" w:rsidP="00E52954">
      <w:pPr>
        <w:jc w:val="center"/>
        <w:rPr>
          <w:rFonts w:ascii="Century Gothic" w:hAnsi="Century Gothic"/>
          <w:b/>
          <w:bCs/>
          <w:sz w:val="40"/>
          <w:szCs w:val="22"/>
        </w:rPr>
      </w:pPr>
    </w:p>
    <w:p w:rsidR="00F31369" w:rsidRDefault="00F31369" w:rsidP="00E52954">
      <w:pPr>
        <w:jc w:val="center"/>
        <w:rPr>
          <w:rFonts w:ascii="Century Gothic" w:hAnsi="Century Gothic"/>
          <w:b/>
          <w:bCs/>
          <w:sz w:val="40"/>
          <w:szCs w:val="22"/>
        </w:rPr>
      </w:pPr>
    </w:p>
    <w:p w:rsidR="00770A67" w:rsidRPr="00770A67" w:rsidRDefault="00CF0491" w:rsidP="00770A67">
      <w:pPr>
        <w:pStyle w:val="NormalWeb"/>
        <w:shd w:val="clear" w:color="auto" w:fill="FFFFFF"/>
        <w:spacing w:before="0" w:beforeAutospacing="0" w:after="0" w:afterAutospacing="0"/>
        <w:rPr>
          <w:rFonts w:ascii="Times New Roman" w:eastAsia="Times New Roman" w:hAnsi="Times New Roman" w:cs="Times New Roman"/>
          <w:color w:val="242424"/>
        </w:rPr>
      </w:pPr>
      <w:r w:rsidRPr="003F1085">
        <w:rPr>
          <w:b/>
          <w:bCs/>
        </w:rPr>
        <w:lastRenderedPageBreak/>
        <w:t xml:space="preserve">           </w:t>
      </w:r>
      <w:r w:rsidR="00770A67" w:rsidRPr="00770A67">
        <w:rPr>
          <w:rFonts w:ascii="Calibri" w:eastAsia="Times New Roman" w:hAnsi="Calibri" w:cs="Calibri"/>
          <w:i/>
          <w:iCs/>
          <w:color w:val="242424"/>
          <w:sz w:val="20"/>
          <w:szCs w:val="20"/>
          <w:bdr w:val="none" w:sz="0" w:space="0" w:color="auto" w:frame="1"/>
        </w:rPr>
        <w:t>N.B : les soumissionnaires sont invités à remplir la case &lt;&lt;Proposition du soumissionnaire &gt;&gt; en précisant les caractéristiques du matériel proposé.</w:t>
      </w:r>
    </w:p>
    <w:p w:rsidR="00770A67" w:rsidRPr="00770A67" w:rsidRDefault="00770A67" w:rsidP="00770A67">
      <w:pPr>
        <w:shd w:val="clear" w:color="auto" w:fill="FFFFFF"/>
        <w:rPr>
          <w:color w:val="242424"/>
        </w:rPr>
      </w:pPr>
      <w:r w:rsidRPr="00770A67">
        <w:rPr>
          <w:rFonts w:ascii="Calibri" w:hAnsi="Calibri" w:cs="Calibri"/>
          <w:i/>
          <w:iCs/>
          <w:color w:val="242424"/>
          <w:sz w:val="20"/>
          <w:szCs w:val="20"/>
          <w:bdr w:val="none" w:sz="0" w:space="0" w:color="auto" w:frame="1"/>
        </w:rPr>
        <w:t>Tout article ne répondant pas aux spécifications demandées sera déclaré non-conforme.</w:t>
      </w:r>
    </w:p>
    <w:p w:rsidR="00770A67" w:rsidRPr="00770A67" w:rsidRDefault="00770A67" w:rsidP="00770A67">
      <w:pPr>
        <w:shd w:val="clear" w:color="auto" w:fill="FFFFFF"/>
        <w:rPr>
          <w:color w:val="242424"/>
        </w:rPr>
      </w:pPr>
      <w:r w:rsidRPr="00770A67">
        <w:rPr>
          <w:rFonts w:ascii="Calibri" w:hAnsi="Calibri" w:cs="Calibri"/>
          <w:i/>
          <w:iCs/>
          <w:color w:val="242424"/>
          <w:sz w:val="20"/>
          <w:szCs w:val="20"/>
          <w:bdr w:val="none" w:sz="0" w:space="0" w:color="auto" w:frame="1"/>
        </w:rPr>
        <w:t>Les colonnes Désignations et caractéristiques techniques et Appréciation de l'administration &gt;&gt; ne doivent pas être renseignées ou modifiées.</w:t>
      </w:r>
    </w:p>
    <w:p w:rsidR="00770A67" w:rsidRPr="00770A67" w:rsidRDefault="00770A67" w:rsidP="00770A67">
      <w:pPr>
        <w:shd w:val="clear" w:color="auto" w:fill="FFFFFF"/>
        <w:jc w:val="both"/>
        <w:rPr>
          <w:color w:val="242424"/>
        </w:rPr>
      </w:pPr>
      <w:r w:rsidRPr="00770A67">
        <w:rPr>
          <w:rFonts w:ascii="Calibri" w:hAnsi="Calibri" w:cs="Calibri"/>
          <w:i/>
          <w:iCs/>
          <w:color w:val="242424"/>
          <w:sz w:val="20"/>
          <w:szCs w:val="20"/>
          <w:bdr w:val="none" w:sz="0" w:space="0" w:color="auto" w:frame="1"/>
        </w:rPr>
        <w:t>Les marques commerciales,  références au catalogue, appellation, brevet, conception, type, origine ou producteurs particuliers qui sont spécifiés au niveau de</w:t>
      </w:r>
      <w:r w:rsidRPr="00770A67">
        <w:rPr>
          <w:color w:val="242424"/>
          <w:bdr w:val="none" w:sz="0" w:space="0" w:color="auto" w:frame="1"/>
        </w:rPr>
        <w:t> « </w:t>
      </w:r>
      <w:r w:rsidRPr="00770A67">
        <w:rPr>
          <w:rFonts w:ascii="Calibri" w:hAnsi="Calibri" w:cs="Calibri"/>
          <w:i/>
          <w:iCs/>
          <w:color w:val="242424"/>
          <w:sz w:val="20"/>
          <w:szCs w:val="20"/>
          <w:bdr w:val="none" w:sz="0" w:space="0" w:color="auto" w:frame="1"/>
        </w:rPr>
        <w:t>Désignation et caractéristiques techniques » ne le sont qu’à défaut d’autre moyen suffisamment précis et intelligible de décrire les caractéristiques des prestations requises.  Les prestations ayant des caractéristiques équivalentes et qui présentent une performance et qualité au moins égales à celles qui sont exigées seront jugées conformes.</w:t>
      </w:r>
    </w:p>
    <w:p w:rsidR="00770A67" w:rsidRPr="00770A67" w:rsidRDefault="00770A67" w:rsidP="00770A67">
      <w:pPr>
        <w:shd w:val="clear" w:color="auto" w:fill="FFFFFF"/>
        <w:jc w:val="both"/>
        <w:rPr>
          <w:color w:val="242424"/>
        </w:rPr>
      </w:pPr>
      <w:r w:rsidRPr="00770A67">
        <w:rPr>
          <w:rFonts w:ascii="Calibri" w:hAnsi="Calibri" w:cs="Calibri"/>
          <w:i/>
          <w:iCs/>
          <w:color w:val="242424"/>
          <w:sz w:val="20"/>
          <w:szCs w:val="20"/>
          <w:bdr w:val="none" w:sz="0" w:space="0" w:color="auto" w:frame="1"/>
        </w:rPr>
        <w:t>Le concurrent est tenu de renseigner pour chaque item, la marque, la référence et les caractéristiques des fournitures proposées et ce, dans le cadre de la colonne « Proposition du soumissionnaire » et la ligne correspondante à l’item.</w:t>
      </w:r>
    </w:p>
    <w:p w:rsidR="00770A67" w:rsidRPr="00770A67" w:rsidRDefault="00770A67" w:rsidP="00770A67">
      <w:pPr>
        <w:shd w:val="clear" w:color="auto" w:fill="FFFFFF"/>
        <w:jc w:val="both"/>
        <w:rPr>
          <w:color w:val="242424"/>
        </w:rPr>
      </w:pPr>
      <w:r w:rsidRPr="00770A67">
        <w:rPr>
          <w:rFonts w:ascii="Calibri" w:hAnsi="Calibri" w:cs="Calibri"/>
          <w:i/>
          <w:iCs/>
          <w:color w:val="242424"/>
          <w:sz w:val="20"/>
          <w:szCs w:val="20"/>
          <w:bdr w:val="none" w:sz="0" w:space="0" w:color="auto" w:frame="1"/>
        </w:rPr>
        <w:t>Les valeurs des dimensions, longueurs, capacités,…. Doivent être renseignées d’une manière précise dans la colonne « Proposition du soumissionnaire ».</w:t>
      </w:r>
    </w:p>
    <w:p w:rsidR="00CF0491" w:rsidRPr="003F1085" w:rsidRDefault="00CF0491" w:rsidP="00E52954">
      <w:pPr>
        <w:rPr>
          <w:b/>
          <w:bCs/>
        </w:rPr>
      </w:pPr>
      <w:r w:rsidRPr="003F1085">
        <w:rPr>
          <w:b/>
          <w:bCs/>
        </w:rPr>
        <w:t xml:space="preserve">                                                     </w:t>
      </w:r>
    </w:p>
    <w:p w:rsidR="00394D90" w:rsidRPr="003F1085" w:rsidRDefault="00394D90" w:rsidP="00394D90"/>
    <w:p w:rsidR="002E611F" w:rsidRPr="003F1085" w:rsidRDefault="007E43E1" w:rsidP="002E611F">
      <w:pPr>
        <w:pStyle w:val="BodyText21"/>
        <w:tabs>
          <w:tab w:val="left" w:pos="4320"/>
        </w:tabs>
        <w:spacing w:line="276" w:lineRule="auto"/>
        <w:ind w:left="0"/>
        <w:jc w:val="left"/>
        <w:rPr>
          <w:rFonts w:ascii="Century Gothic" w:hAnsi="Century Gothic"/>
          <w:bCs/>
          <w:sz w:val="22"/>
          <w:szCs w:val="22"/>
        </w:rPr>
      </w:pPr>
      <w:r>
        <w:rPr>
          <w:rFonts w:ascii="Century Gothic" w:hAnsi="Century Gothic"/>
          <w:bCs/>
          <w:sz w:val="22"/>
          <w:szCs w:val="22"/>
        </w:rPr>
        <w:t>Lot 1 :</w:t>
      </w:r>
      <w:r w:rsidR="002E611F" w:rsidRPr="003F1085">
        <w:rPr>
          <w:rFonts w:ascii="Century Gothic" w:hAnsi="Century Gothic"/>
          <w:bCs/>
          <w:sz w:val="22"/>
          <w:szCs w:val="22"/>
        </w:rPr>
        <w:t xml:space="preserve">Liste des équipements - Atelier lait   </w:t>
      </w:r>
    </w:p>
    <w:p w:rsidR="00394D90" w:rsidRPr="003F1085" w:rsidRDefault="00394D90" w:rsidP="00394D90">
      <w:pPr>
        <w:rPr>
          <w:rFonts w:cs="Calibri"/>
          <w:b/>
          <w:bCs/>
          <w:sz w:val="20"/>
          <w:szCs w:val="20"/>
        </w:rPr>
      </w:pPr>
    </w:p>
    <w:tbl>
      <w:tblPr>
        <w:tblW w:w="4937" w:type="pct"/>
        <w:tblInd w:w="137" w:type="dxa"/>
        <w:tblBorders>
          <w:left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10"/>
        <w:gridCol w:w="6367"/>
        <w:gridCol w:w="8"/>
        <w:gridCol w:w="1695"/>
        <w:gridCol w:w="8"/>
        <w:gridCol w:w="1548"/>
        <w:gridCol w:w="10"/>
      </w:tblGrid>
      <w:tr w:rsidR="009E096D" w:rsidRPr="003F1085" w:rsidTr="009E096D">
        <w:trPr>
          <w:gridAfter w:val="1"/>
          <w:wAfter w:w="5" w:type="pct"/>
        </w:trPr>
        <w:tc>
          <w:tcPr>
            <w:tcW w:w="343" w:type="pct"/>
            <w:tcBorders>
              <w:top w:val="single" w:sz="4" w:space="0" w:color="auto"/>
              <w:bottom w:val="single" w:sz="4" w:space="0" w:color="auto"/>
              <w:right w:val="single" w:sz="4" w:space="0" w:color="auto"/>
            </w:tcBorders>
            <w:shd w:val="clear" w:color="auto" w:fill="auto"/>
          </w:tcPr>
          <w:p w:rsidR="00DB2D7E" w:rsidRPr="003F1085" w:rsidRDefault="00DB2D7E" w:rsidP="00FF3660">
            <w:pPr>
              <w:jc w:val="center"/>
              <w:rPr>
                <w:rFonts w:cs="Calibri"/>
                <w:b/>
                <w:bCs/>
                <w:sz w:val="20"/>
                <w:szCs w:val="20"/>
              </w:rPr>
            </w:pPr>
            <w:r w:rsidRPr="003F1085">
              <w:rPr>
                <w:rFonts w:cs="Calibri"/>
                <w:b/>
                <w:bCs/>
                <w:sz w:val="20"/>
                <w:szCs w:val="20"/>
              </w:rPr>
              <w:t>N° Item</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jc w:val="center"/>
              <w:rPr>
                <w:rFonts w:cs="Calibri"/>
                <w:b/>
                <w:bCs/>
                <w:sz w:val="18"/>
                <w:szCs w:val="18"/>
              </w:rPr>
            </w:pPr>
            <w:r w:rsidRPr="003F1085">
              <w:rPr>
                <w:rFonts w:ascii="Century Gothic" w:hAnsi="Century Gothic"/>
                <w:b/>
                <w:sz w:val="18"/>
                <w:szCs w:val="18"/>
              </w:rPr>
              <w:t>Désignation et caractéristiques techniques</w:t>
            </w:r>
            <w:r w:rsidR="007E43E1">
              <w:rPr>
                <w:rFonts w:ascii="Century Gothic" w:hAnsi="Century Gothic"/>
                <w:b/>
                <w:sz w:val="18"/>
                <w:szCs w:val="18"/>
              </w:rPr>
              <w:t>1</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B2D7E" w:rsidRPr="003F1085" w:rsidRDefault="00DB2D7E" w:rsidP="00FF3660">
            <w:pPr>
              <w:tabs>
                <w:tab w:val="left" w:pos="284"/>
              </w:tabs>
              <w:suppressAutoHyphens/>
              <w:autoSpaceDN w:val="0"/>
              <w:jc w:val="center"/>
              <w:textAlignment w:val="baseline"/>
              <w:rPr>
                <w:rFonts w:ascii="Century Gothic" w:hAnsi="Century Gothic"/>
                <w:b/>
                <w:sz w:val="20"/>
                <w:szCs w:val="20"/>
              </w:rPr>
            </w:pPr>
            <w:r w:rsidRPr="003F1085">
              <w:rPr>
                <w:rFonts w:ascii="Century Gothic" w:hAnsi="Century Gothic"/>
                <w:b/>
                <w:sz w:val="20"/>
                <w:szCs w:val="20"/>
              </w:rPr>
              <w:t>Proposition du soumissionnaire</w:t>
            </w: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B2D7E" w:rsidRPr="003F1085" w:rsidRDefault="00DB2D7E" w:rsidP="00FF3660">
            <w:pPr>
              <w:tabs>
                <w:tab w:val="left" w:pos="284"/>
              </w:tabs>
              <w:suppressAutoHyphens/>
              <w:autoSpaceDN w:val="0"/>
              <w:jc w:val="center"/>
              <w:textAlignment w:val="baseline"/>
              <w:rPr>
                <w:rFonts w:ascii="Century Gothic" w:hAnsi="Century Gothic"/>
                <w:b/>
                <w:sz w:val="20"/>
                <w:szCs w:val="20"/>
              </w:rPr>
            </w:pPr>
            <w:r w:rsidRPr="003F1085">
              <w:rPr>
                <w:rFonts w:ascii="Century Gothic" w:hAnsi="Century Gothic"/>
                <w:b/>
                <w:sz w:val="20"/>
                <w:szCs w:val="20"/>
              </w:rPr>
              <w:t>Appréciation de l’administration</w:t>
            </w:r>
          </w:p>
        </w:tc>
      </w:tr>
      <w:tr w:rsidR="009E096D" w:rsidRPr="003F1085" w:rsidTr="009E096D">
        <w:trPr>
          <w:gridAfter w:val="1"/>
          <w:wAfter w:w="5" w:type="pct"/>
        </w:trPr>
        <w:tc>
          <w:tcPr>
            <w:tcW w:w="343" w:type="pct"/>
            <w:tcBorders>
              <w:top w:val="single" w:sz="4" w:space="0" w:color="auto"/>
              <w:bottom w:val="single" w:sz="4" w:space="0" w:color="auto"/>
              <w:right w:val="single" w:sz="4" w:space="0" w:color="auto"/>
            </w:tcBorders>
            <w:shd w:val="clear" w:color="auto" w:fill="auto"/>
          </w:tcPr>
          <w:p w:rsidR="00DB2D7E" w:rsidRPr="003F1085" w:rsidRDefault="00DB2D7E" w:rsidP="00FF3660">
            <w:pPr>
              <w:jc w:val="center"/>
              <w:rPr>
                <w:rFonts w:cs="Calibri"/>
                <w:b/>
                <w:bCs/>
                <w:sz w:val="20"/>
                <w:szCs w:val="20"/>
              </w:rPr>
            </w:pPr>
            <w:r w:rsidRPr="003F1085">
              <w:rPr>
                <w:rFonts w:cs="Calibri"/>
                <w:b/>
                <w:bCs/>
                <w:sz w:val="20"/>
                <w:szCs w:val="20"/>
              </w:rPr>
              <w:t>1</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autoSpaceDE w:val="0"/>
              <w:autoSpaceDN w:val="0"/>
              <w:adjustRightInd w:val="0"/>
              <w:rPr>
                <w:rFonts w:cs="Calibri"/>
                <w:b/>
                <w:sz w:val="20"/>
                <w:szCs w:val="20"/>
              </w:rPr>
            </w:pPr>
            <w:r w:rsidRPr="003F1085">
              <w:rPr>
                <w:rFonts w:cs="Calibri"/>
                <w:b/>
                <w:sz w:val="20"/>
                <w:szCs w:val="20"/>
              </w:rPr>
              <w:t>Cuve réfrigérée sur roulette pour conserver le lait cru</w:t>
            </w:r>
          </w:p>
          <w:p w:rsidR="00DB2D7E" w:rsidRPr="003F1085" w:rsidRDefault="00DB2D7E" w:rsidP="00FF3660">
            <w:pPr>
              <w:autoSpaceDE w:val="0"/>
              <w:autoSpaceDN w:val="0"/>
              <w:adjustRightInd w:val="0"/>
              <w:rPr>
                <w:rFonts w:cs="Calibri"/>
                <w:b/>
                <w:i/>
                <w:sz w:val="20"/>
                <w:szCs w:val="20"/>
              </w:rPr>
            </w:pPr>
            <w:r w:rsidRPr="003F1085">
              <w:rPr>
                <w:rFonts w:cs="Calibri"/>
                <w:b/>
                <w:i/>
                <w:sz w:val="20"/>
                <w:szCs w:val="20"/>
              </w:rPr>
              <w:t>Descriptif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Capacité 200 litres environ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Réalisation en inox 304L</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Avec unité de réfrigération pouvant assurer une température d’environ   + 4°C</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Thermostat électronique réglable de température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Agitateur à pale en acier inox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Sécurité d'ouverture du couvercle</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Alimentation : 220   V 50 /Hz</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Vanne pour vidange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1Raccords males SMS de diamètre 32 mm minimum</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pPr>
              <w:rPr>
                <w:rFonts w:cs="Calibri"/>
              </w:rPr>
            </w:pPr>
          </w:p>
          <w:p w:rsidR="00DB2D7E" w:rsidRPr="003F1085" w:rsidRDefault="00DB2D7E">
            <w:pPr>
              <w:rPr>
                <w:rFonts w:cs="Calibri"/>
              </w:rPr>
            </w:pPr>
          </w:p>
          <w:p w:rsidR="00DB2D7E" w:rsidRPr="003F1085" w:rsidRDefault="00DB2D7E" w:rsidP="00DB2D7E">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Marque :</w:t>
            </w:r>
          </w:p>
          <w:p w:rsidR="00DB2D7E" w:rsidRPr="003F1085" w:rsidRDefault="00DB2D7E" w:rsidP="00DB2D7E">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DB2D7E" w:rsidRPr="003F1085" w:rsidRDefault="00DB2D7E" w:rsidP="00DB2D7E">
            <w:pPr>
              <w:rPr>
                <w:rFonts w:cs="Calibri"/>
              </w:rPr>
            </w:pPr>
            <w:r w:rsidRPr="003F1085">
              <w:rPr>
                <w:rFonts w:ascii="Century Gothic" w:hAnsi="Century Gothic"/>
                <w:b/>
                <w:sz w:val="20"/>
                <w:szCs w:val="20"/>
              </w:rPr>
              <w:t>Caractéristique proposée :</w:t>
            </w: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rsidP="00DB2D7E">
            <w:pPr>
              <w:autoSpaceDE w:val="0"/>
              <w:autoSpaceDN w:val="0"/>
              <w:adjustRightInd w:val="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pPr>
              <w:rPr>
                <w:rFonts w:cs="Calibri"/>
              </w:rPr>
            </w:pPr>
          </w:p>
          <w:p w:rsidR="00DB2D7E" w:rsidRPr="003F1085" w:rsidRDefault="00DB2D7E" w:rsidP="00DB2D7E">
            <w:pPr>
              <w:autoSpaceDE w:val="0"/>
              <w:autoSpaceDN w:val="0"/>
              <w:adjustRightInd w:val="0"/>
              <w:contextualSpacing/>
              <w:rPr>
                <w:rFonts w:cs="Calibri"/>
              </w:rPr>
            </w:pPr>
          </w:p>
        </w:tc>
      </w:tr>
      <w:tr w:rsidR="009E096D" w:rsidRPr="003F1085" w:rsidTr="009E096D">
        <w:trPr>
          <w:gridAfter w:val="1"/>
          <w:wAfter w:w="5" w:type="pct"/>
        </w:trPr>
        <w:tc>
          <w:tcPr>
            <w:tcW w:w="343" w:type="pct"/>
            <w:tcBorders>
              <w:top w:val="single" w:sz="4" w:space="0" w:color="auto"/>
              <w:bottom w:val="single" w:sz="4" w:space="0" w:color="auto"/>
              <w:right w:val="single" w:sz="4" w:space="0" w:color="auto"/>
            </w:tcBorders>
            <w:shd w:val="clear" w:color="auto" w:fill="auto"/>
          </w:tcPr>
          <w:p w:rsidR="00DB2D7E" w:rsidRPr="003F1085" w:rsidRDefault="00DB2D7E" w:rsidP="00FF3660">
            <w:pPr>
              <w:jc w:val="center"/>
              <w:rPr>
                <w:rFonts w:cs="Calibri"/>
                <w:b/>
                <w:bCs/>
                <w:sz w:val="20"/>
                <w:szCs w:val="20"/>
              </w:rPr>
            </w:pPr>
            <w:r w:rsidRPr="003F1085">
              <w:rPr>
                <w:rFonts w:cs="Calibri"/>
                <w:b/>
                <w:bCs/>
                <w:sz w:val="20"/>
                <w:szCs w:val="20"/>
              </w:rPr>
              <w:t>2</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autoSpaceDE w:val="0"/>
              <w:autoSpaceDN w:val="0"/>
              <w:adjustRightInd w:val="0"/>
              <w:rPr>
                <w:rFonts w:cs="Calibri"/>
                <w:b/>
                <w:sz w:val="20"/>
                <w:szCs w:val="20"/>
              </w:rPr>
            </w:pPr>
            <w:r w:rsidRPr="003F1085">
              <w:rPr>
                <w:rFonts w:cs="Calibri"/>
                <w:b/>
                <w:sz w:val="20"/>
                <w:szCs w:val="20"/>
              </w:rPr>
              <w:t xml:space="preserve">Réservoir en acier inox sur roulette pour stockage du lait </w:t>
            </w:r>
          </w:p>
          <w:p w:rsidR="00DB2D7E" w:rsidRPr="003F1085" w:rsidRDefault="00DB2D7E" w:rsidP="00FF3660">
            <w:pPr>
              <w:autoSpaceDE w:val="0"/>
              <w:autoSpaceDN w:val="0"/>
              <w:adjustRightInd w:val="0"/>
              <w:rPr>
                <w:rFonts w:cs="Calibri"/>
                <w:b/>
                <w:sz w:val="20"/>
                <w:szCs w:val="20"/>
              </w:rPr>
            </w:pPr>
            <w:r w:rsidRPr="003F1085">
              <w:rPr>
                <w:rFonts w:cs="Calibri"/>
                <w:b/>
                <w:i/>
                <w:sz w:val="20"/>
                <w:szCs w:val="20"/>
              </w:rPr>
              <w:t xml:space="preserve">Descriptif :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Capacité 200 litres</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Acier inox 304L</w:t>
            </w:r>
            <w:r w:rsidRPr="003F1085">
              <w:rPr>
                <w:rFonts w:cs="Calibri"/>
              </w:rPr>
              <w:tab/>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Vanne pour vidange SMS.</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1 Raccords males SMS de diamètre 32 mm minimum</w:t>
            </w:r>
          </w:p>
          <w:p w:rsidR="00DB2D7E" w:rsidRPr="003F1085" w:rsidRDefault="00DB2D7E" w:rsidP="00FF3660">
            <w:pPr>
              <w:autoSpaceDE w:val="0"/>
              <w:autoSpaceDN w:val="0"/>
              <w:adjustRightInd w:val="0"/>
              <w:rPr>
                <w:rFonts w:cs="Calibri"/>
                <w:sz w:val="20"/>
                <w:szCs w:val="20"/>
              </w:rPr>
            </w:pP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pPr>
              <w:rPr>
                <w:rFonts w:cs="Calibri"/>
                <w:sz w:val="20"/>
                <w:szCs w:val="20"/>
              </w:rPr>
            </w:pP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Marque :</w:t>
            </w: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A054C9" w:rsidRPr="003F1085" w:rsidRDefault="00A054C9" w:rsidP="00A054C9">
            <w:pPr>
              <w:rPr>
                <w:rFonts w:cs="Calibri"/>
              </w:rPr>
            </w:pPr>
            <w:r w:rsidRPr="003F1085">
              <w:rPr>
                <w:rFonts w:ascii="Century Gothic" w:hAnsi="Century Gothic"/>
                <w:b/>
                <w:sz w:val="20"/>
                <w:szCs w:val="20"/>
              </w:rPr>
              <w:t>Caractéristique proposée :</w:t>
            </w: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rsidP="00DB2D7E">
            <w:pPr>
              <w:autoSpaceDE w:val="0"/>
              <w:autoSpaceDN w:val="0"/>
              <w:adjustRightInd w:val="0"/>
              <w:rPr>
                <w:rFonts w:cs="Calibri"/>
                <w:sz w:val="20"/>
                <w:szCs w:val="20"/>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pPr>
              <w:rPr>
                <w:rFonts w:cs="Calibri"/>
                <w:sz w:val="20"/>
                <w:szCs w:val="20"/>
              </w:rPr>
            </w:pPr>
          </w:p>
          <w:p w:rsidR="00DB2D7E" w:rsidRPr="003F1085" w:rsidRDefault="00DB2D7E" w:rsidP="00DB2D7E">
            <w:pPr>
              <w:autoSpaceDE w:val="0"/>
              <w:autoSpaceDN w:val="0"/>
              <w:adjustRightInd w:val="0"/>
              <w:rPr>
                <w:rFonts w:cs="Calibri"/>
                <w:sz w:val="20"/>
                <w:szCs w:val="20"/>
              </w:rPr>
            </w:pPr>
          </w:p>
        </w:tc>
      </w:tr>
      <w:tr w:rsidR="009E096D" w:rsidRPr="003F1085" w:rsidTr="009E096D">
        <w:trPr>
          <w:gridAfter w:val="1"/>
          <w:wAfter w:w="5" w:type="pct"/>
        </w:trPr>
        <w:tc>
          <w:tcPr>
            <w:tcW w:w="343" w:type="pct"/>
            <w:tcBorders>
              <w:top w:val="single" w:sz="4" w:space="0" w:color="auto"/>
              <w:bottom w:val="single" w:sz="4" w:space="0" w:color="auto"/>
              <w:right w:val="single" w:sz="4" w:space="0" w:color="auto"/>
            </w:tcBorders>
            <w:shd w:val="clear" w:color="auto" w:fill="auto"/>
          </w:tcPr>
          <w:p w:rsidR="00DB2D7E" w:rsidRPr="003F1085" w:rsidRDefault="00DB2D7E" w:rsidP="00FF3660">
            <w:pPr>
              <w:jc w:val="center"/>
              <w:rPr>
                <w:rFonts w:cs="Calibri"/>
                <w:b/>
                <w:bCs/>
                <w:sz w:val="20"/>
                <w:szCs w:val="20"/>
              </w:rPr>
            </w:pPr>
            <w:r w:rsidRPr="003F1085">
              <w:rPr>
                <w:rFonts w:cs="Calibri"/>
                <w:b/>
                <w:bCs/>
                <w:sz w:val="20"/>
                <w:szCs w:val="20"/>
              </w:rPr>
              <w:t>3</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autoSpaceDE w:val="0"/>
              <w:autoSpaceDN w:val="0"/>
              <w:adjustRightInd w:val="0"/>
              <w:rPr>
                <w:rFonts w:cs="Calibri"/>
                <w:b/>
                <w:sz w:val="20"/>
                <w:szCs w:val="20"/>
              </w:rPr>
            </w:pPr>
            <w:r w:rsidRPr="003F1085">
              <w:rPr>
                <w:rFonts w:cs="Calibri"/>
                <w:b/>
                <w:sz w:val="20"/>
                <w:szCs w:val="20"/>
              </w:rPr>
              <w:t xml:space="preserve">Unité de lavage CIP (NEP) sur </w:t>
            </w:r>
            <w:r w:rsidRPr="003F1085">
              <w:rPr>
                <w:rFonts w:cs="Calibri"/>
                <w:sz w:val="20"/>
                <w:szCs w:val="20"/>
              </w:rPr>
              <w:t>r</w:t>
            </w:r>
            <w:r w:rsidRPr="003F1085">
              <w:rPr>
                <w:rFonts w:cs="Calibri"/>
                <w:b/>
                <w:sz w:val="20"/>
                <w:szCs w:val="20"/>
              </w:rPr>
              <w:t xml:space="preserve">oulettes </w:t>
            </w:r>
          </w:p>
          <w:p w:rsidR="00DB2D7E" w:rsidRPr="003F1085" w:rsidRDefault="00DB2D7E" w:rsidP="00FF3660">
            <w:pPr>
              <w:autoSpaceDE w:val="0"/>
              <w:autoSpaceDN w:val="0"/>
              <w:adjustRightInd w:val="0"/>
              <w:rPr>
                <w:rFonts w:cs="Calibri"/>
                <w:b/>
                <w:i/>
                <w:sz w:val="20"/>
                <w:szCs w:val="20"/>
              </w:rPr>
            </w:pPr>
            <w:r w:rsidRPr="003F1085">
              <w:rPr>
                <w:rFonts w:cs="Calibri"/>
                <w:b/>
                <w:i/>
                <w:sz w:val="20"/>
                <w:szCs w:val="20"/>
              </w:rPr>
              <w:t>Fonction</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Assurer les cycles de lavages des lignes de production laitières avec des systèmes de recyclages des produits chimiques.</w:t>
            </w:r>
          </w:p>
          <w:p w:rsidR="00DB2D7E" w:rsidRPr="003F1085" w:rsidRDefault="00DB2D7E" w:rsidP="00FF3660">
            <w:pPr>
              <w:autoSpaceDE w:val="0"/>
              <w:autoSpaceDN w:val="0"/>
              <w:adjustRightInd w:val="0"/>
              <w:contextualSpacing/>
              <w:rPr>
                <w:rFonts w:cs="Calibri"/>
                <w:b/>
                <w:bCs/>
                <w:i/>
                <w:sz w:val="20"/>
                <w:szCs w:val="20"/>
              </w:rPr>
            </w:pPr>
            <w:r w:rsidRPr="003F1085">
              <w:rPr>
                <w:rFonts w:cs="Calibri"/>
                <w:b/>
                <w:bCs/>
                <w:i/>
                <w:sz w:val="20"/>
                <w:szCs w:val="20"/>
              </w:rPr>
              <w:lastRenderedPageBreak/>
              <w:t>Descriptif</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Muni de 3 bacs en inox de capacité 50 L minimum,</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Possibilité de branchement avec les différents équipements de l’atelier de lait</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Pompe de circulation des solutions de nettoyage environ 0,75KW</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 Chauffage des solutions avec l’eau chaude</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 Réglage des cycles de nettoyage automatique avec contrôle de la conductivité</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Construction en inox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Tableau électrique IP55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 Alimentation : 220 ou 380 V/ 50/60 Hz avec bouton poussoir d’arrêt d’urgence</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Alimentation en eau chaude et en eau de réseau</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Fourni avec des tuyauteries (min 20 m) et accessoires adaptés.</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Les raccordements des solutions de nettoyage aux différents installations doit être male SMS de diamètre 32 mm minimum,</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Le fournisseur doit assurer le raccordement avec les différentes installations (paste</w:t>
            </w:r>
            <w:r w:rsidR="004D05B5" w:rsidRPr="003F1085">
              <w:rPr>
                <w:rFonts w:cs="Calibri"/>
              </w:rPr>
              <w:t xml:space="preserve">urisateur et  homogénéisateur </w:t>
            </w:r>
            <w:r w:rsidRPr="003F1085">
              <w:rPr>
                <w:rFonts w:cs="Calibri"/>
              </w:rPr>
              <w:t xml:space="preserve">)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Notice technique en français</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Installation et mise en service (production réelle, matière première à la charge du fournisseur)</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lastRenderedPageBreak/>
              <w:t>Marque :</w:t>
            </w: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A054C9" w:rsidRPr="003F1085" w:rsidRDefault="00A054C9" w:rsidP="00A054C9">
            <w:pPr>
              <w:rPr>
                <w:rFonts w:cs="Calibri"/>
              </w:rPr>
            </w:pPr>
            <w:r w:rsidRPr="003F1085">
              <w:rPr>
                <w:rFonts w:ascii="Century Gothic" w:hAnsi="Century Gothic"/>
                <w:b/>
                <w:sz w:val="20"/>
                <w:szCs w:val="20"/>
              </w:rPr>
              <w:t>Caractéristique proposée :</w:t>
            </w:r>
          </w:p>
          <w:p w:rsidR="00DB2D7E" w:rsidRPr="003F1085" w:rsidRDefault="00DB2D7E" w:rsidP="00DB2D7E">
            <w:pPr>
              <w:pStyle w:val="Paragraphedeliste"/>
              <w:autoSpaceDE w:val="0"/>
              <w:autoSpaceDN w:val="0"/>
              <w:adjustRightInd w:val="0"/>
              <w:ind w:left="72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DB2D7E">
            <w:pPr>
              <w:pStyle w:val="Paragraphedeliste"/>
              <w:autoSpaceDE w:val="0"/>
              <w:autoSpaceDN w:val="0"/>
              <w:adjustRightInd w:val="0"/>
              <w:ind w:left="72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jc w:val="center"/>
              <w:rPr>
                <w:rFonts w:cs="Calibri"/>
                <w:b/>
                <w:bCs/>
                <w:sz w:val="20"/>
                <w:szCs w:val="20"/>
              </w:rPr>
            </w:pPr>
            <w:r w:rsidRPr="003F1085">
              <w:rPr>
                <w:rFonts w:cs="Calibri"/>
                <w:b/>
                <w:bCs/>
                <w:sz w:val="20"/>
                <w:szCs w:val="20"/>
              </w:rPr>
              <w:lastRenderedPageBreak/>
              <w:t>4</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autoSpaceDE w:val="0"/>
              <w:autoSpaceDN w:val="0"/>
              <w:adjustRightInd w:val="0"/>
              <w:rPr>
                <w:rFonts w:cs="Calibri"/>
                <w:b/>
                <w:sz w:val="20"/>
                <w:szCs w:val="20"/>
              </w:rPr>
            </w:pPr>
            <w:r w:rsidRPr="003F1085">
              <w:rPr>
                <w:rFonts w:cs="Calibri"/>
                <w:b/>
                <w:sz w:val="20"/>
                <w:szCs w:val="20"/>
              </w:rPr>
              <w:t xml:space="preserve">Pasteurisateur à plaque du lait avec groupe de froid sur </w:t>
            </w:r>
            <w:r w:rsidRPr="003F1085">
              <w:rPr>
                <w:rFonts w:cs="Calibri"/>
                <w:sz w:val="20"/>
                <w:szCs w:val="20"/>
              </w:rPr>
              <w:t>r</w:t>
            </w:r>
            <w:r w:rsidRPr="003F1085">
              <w:rPr>
                <w:rFonts w:cs="Calibri"/>
                <w:b/>
                <w:sz w:val="20"/>
                <w:szCs w:val="20"/>
              </w:rPr>
              <w:t xml:space="preserve">oulettes </w:t>
            </w:r>
          </w:p>
          <w:p w:rsidR="00DB2D7E" w:rsidRPr="003F1085" w:rsidRDefault="00DB2D7E" w:rsidP="00FF3660">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Fonction :</w:t>
            </w:r>
            <w:r w:rsidRPr="003F1085">
              <w:rPr>
                <w:rFonts w:ascii="Calibri" w:hAnsi="Calibri" w:cs="Calibri"/>
                <w:sz w:val="20"/>
                <w:szCs w:val="20"/>
              </w:rPr>
              <w:t xml:space="preserve"> Pasteurisation produits laitiers  </w:t>
            </w:r>
          </w:p>
          <w:p w:rsidR="00DB2D7E" w:rsidRPr="003F1085" w:rsidRDefault="00DB2D7E" w:rsidP="00FF3660">
            <w:pPr>
              <w:pStyle w:val="corpstextepuces"/>
              <w:keepNext/>
              <w:numPr>
                <w:ilvl w:val="0"/>
                <w:numId w:val="0"/>
              </w:numPr>
              <w:tabs>
                <w:tab w:val="num" w:pos="360"/>
              </w:tabs>
              <w:rPr>
                <w:rFonts w:ascii="Calibri" w:hAnsi="Calibri" w:cs="Calibri"/>
                <w:sz w:val="20"/>
                <w:szCs w:val="20"/>
              </w:rPr>
            </w:pPr>
          </w:p>
          <w:p w:rsidR="00DB2D7E" w:rsidRPr="003F1085" w:rsidRDefault="00DB2D7E" w:rsidP="00FF3660">
            <w:pPr>
              <w:autoSpaceDE w:val="0"/>
              <w:autoSpaceDN w:val="0"/>
              <w:adjustRightInd w:val="0"/>
              <w:rPr>
                <w:rFonts w:cs="Calibri"/>
                <w:sz w:val="20"/>
                <w:szCs w:val="20"/>
              </w:rPr>
            </w:pPr>
            <w:r w:rsidRPr="003F1085">
              <w:rPr>
                <w:rFonts w:cs="Calibri"/>
                <w:b/>
                <w:sz w:val="20"/>
                <w:szCs w:val="20"/>
              </w:rPr>
              <w:t xml:space="preserve">Descriptif : </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Bac de lancement en inox capacité min 50 L avec flotteur pour contrôle du niveau, fond inclinée</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 xml:space="preserve">Bac en inox inclus capacité min 50 L pour stockage du produit pasteurisé </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Pompe d’alimentation centrifuge, inox avec soupape de réglage de débit, puissance environ 0,5 KW.</w:t>
            </w:r>
          </w:p>
          <w:p w:rsidR="00DB2D7E" w:rsidRPr="003F1085" w:rsidRDefault="00DB2D7E" w:rsidP="006E368E">
            <w:pPr>
              <w:pStyle w:val="corpstextepuces"/>
              <w:numPr>
                <w:ilvl w:val="0"/>
                <w:numId w:val="35"/>
              </w:numPr>
              <w:tabs>
                <w:tab w:val="num" w:pos="166"/>
              </w:tabs>
              <w:autoSpaceDE w:val="0"/>
              <w:autoSpaceDN w:val="0"/>
              <w:adjustRightInd w:val="0"/>
              <w:ind w:right="34"/>
              <w:rPr>
                <w:rFonts w:cs="Calibri"/>
                <w:b/>
              </w:rPr>
            </w:pPr>
            <w:r w:rsidRPr="003F1085">
              <w:rPr>
                <w:rFonts w:ascii="Calibri" w:hAnsi="Calibri" w:cs="Calibri"/>
                <w:sz w:val="20"/>
                <w:szCs w:val="20"/>
              </w:rPr>
              <w:t xml:space="preserve">Débit de pasteurisation réglable minimum 100 l /h </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 xml:space="preserve">Indicateur de débit </w:t>
            </w:r>
          </w:p>
          <w:p w:rsidR="00DB2D7E" w:rsidRPr="003F1085" w:rsidRDefault="00DB2D7E" w:rsidP="006E368E">
            <w:pPr>
              <w:pStyle w:val="Paragraphedeliste"/>
              <w:numPr>
                <w:ilvl w:val="0"/>
                <w:numId w:val="35"/>
              </w:numPr>
              <w:autoSpaceDE w:val="0"/>
              <w:autoSpaceDN w:val="0"/>
              <w:adjustRightInd w:val="0"/>
              <w:contextualSpacing/>
              <w:rPr>
                <w:rFonts w:cs="Calibri"/>
                <w:bCs/>
              </w:rPr>
            </w:pPr>
            <w:r w:rsidRPr="003F1085">
              <w:rPr>
                <w:rFonts w:cs="Calibri"/>
                <w:bCs/>
              </w:rPr>
              <w:t>Manomètre 0 à 6 bar, sonde de température PT100</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Echangeur à plaque en inox</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 xml:space="preserve">3 compartiments monobloc : refroidissement, récupération et chauffage </w:t>
            </w:r>
          </w:p>
          <w:p w:rsidR="00DB2D7E" w:rsidRPr="003F1085" w:rsidRDefault="00DB2D7E" w:rsidP="006E368E">
            <w:pPr>
              <w:pStyle w:val="Paragraphedeliste"/>
              <w:numPr>
                <w:ilvl w:val="0"/>
                <w:numId w:val="35"/>
              </w:numPr>
              <w:autoSpaceDE w:val="0"/>
              <w:autoSpaceDN w:val="0"/>
              <w:adjustRightInd w:val="0"/>
              <w:contextualSpacing/>
              <w:rPr>
                <w:rFonts w:cs="Calibri"/>
                <w:b/>
                <w:highlight w:val="yellow"/>
              </w:rPr>
            </w:pPr>
            <w:r w:rsidRPr="003F1085">
              <w:rPr>
                <w:rFonts w:cs="Calibri"/>
              </w:rPr>
              <w:t xml:space="preserve">Chambreurs inox tubulaires modulable pour sélection de temps de </w:t>
            </w:r>
            <w:proofErr w:type="spellStart"/>
            <w:r w:rsidRPr="003F1085">
              <w:rPr>
                <w:rFonts w:cs="Calibri"/>
              </w:rPr>
              <w:t>chambrage</w:t>
            </w:r>
            <w:proofErr w:type="spellEnd"/>
            <w:r w:rsidRPr="003F1085">
              <w:rPr>
                <w:rFonts w:cs="Calibri"/>
              </w:rPr>
              <w:t xml:space="preserve"> : de 20 s à 5 min</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Sondes de température entrée et sortie de chaque compartiment du lait et de l’eau chaude – froide</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 xml:space="preserve">Réglage automatique du barème </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lastRenderedPageBreak/>
              <w:t xml:space="preserve">Dispositif d’enregistrement des températures </w:t>
            </w:r>
          </w:p>
          <w:p w:rsidR="00DB2D7E" w:rsidRPr="003F1085" w:rsidRDefault="00DB2D7E" w:rsidP="006E368E">
            <w:pPr>
              <w:pStyle w:val="Paragraphedeliste"/>
              <w:numPr>
                <w:ilvl w:val="0"/>
                <w:numId w:val="35"/>
              </w:numPr>
              <w:autoSpaceDE w:val="0"/>
              <w:autoSpaceDN w:val="0"/>
              <w:adjustRightInd w:val="0"/>
              <w:contextualSpacing/>
              <w:rPr>
                <w:rFonts w:cs="Calibri"/>
                <w:b/>
              </w:rPr>
            </w:pPr>
            <w:r w:rsidRPr="003F1085">
              <w:rPr>
                <w:rFonts w:cs="Calibri"/>
              </w:rPr>
              <w:t>Groupe de froid d’eau glycolée répondant aux exigences du pasteurisateur pour son bon fonctionnement.</w:t>
            </w:r>
          </w:p>
          <w:p w:rsidR="00DB2D7E" w:rsidRPr="003F1085" w:rsidRDefault="00DB2D7E" w:rsidP="006E368E">
            <w:pPr>
              <w:pStyle w:val="Paragraphedeliste"/>
              <w:numPr>
                <w:ilvl w:val="0"/>
                <w:numId w:val="35"/>
              </w:numPr>
              <w:autoSpaceDE w:val="0"/>
              <w:autoSpaceDN w:val="0"/>
              <w:adjustRightInd w:val="0"/>
              <w:contextualSpacing/>
              <w:rPr>
                <w:rFonts w:cs="Calibri"/>
              </w:rPr>
            </w:pPr>
            <w:r w:rsidRPr="003F1085">
              <w:rPr>
                <w:rFonts w:cs="Calibri"/>
              </w:rPr>
              <w:t>Le mode de chauffage est soit : Groupe de Chauffage électrique inclus ou par chaudière appropriée incluse.  Le fournisseur doit préciser et fournir le mode de chauffage proposé.</w:t>
            </w:r>
          </w:p>
          <w:p w:rsidR="00DB2D7E" w:rsidRPr="003F1085" w:rsidRDefault="00DB2D7E" w:rsidP="006E368E">
            <w:pPr>
              <w:pStyle w:val="Paragraphedeliste"/>
              <w:numPr>
                <w:ilvl w:val="0"/>
                <w:numId w:val="35"/>
              </w:numPr>
              <w:autoSpaceDE w:val="0"/>
              <w:autoSpaceDN w:val="0"/>
              <w:adjustRightInd w:val="0"/>
              <w:contextualSpacing/>
              <w:rPr>
                <w:rFonts w:cs="Calibri"/>
              </w:rPr>
            </w:pPr>
            <w:r w:rsidRPr="003F1085">
              <w:rPr>
                <w:rFonts w:cs="Calibri"/>
              </w:rPr>
              <w:t>Tableau électrique comprenant interrupteur différentiel et le synoptique de l’installation</w:t>
            </w:r>
          </w:p>
          <w:p w:rsidR="00DB2D7E" w:rsidRPr="003F1085" w:rsidRDefault="00DB2D7E" w:rsidP="006E368E">
            <w:pPr>
              <w:pStyle w:val="Paragraphedeliste"/>
              <w:numPr>
                <w:ilvl w:val="0"/>
                <w:numId w:val="35"/>
              </w:numPr>
              <w:autoSpaceDE w:val="0"/>
              <w:autoSpaceDN w:val="0"/>
              <w:adjustRightInd w:val="0"/>
              <w:contextualSpacing/>
              <w:rPr>
                <w:rFonts w:cs="Calibri"/>
              </w:rPr>
            </w:pPr>
            <w:r w:rsidRPr="003F1085">
              <w:rPr>
                <w:rFonts w:cs="Calibri"/>
              </w:rPr>
              <w:t>Bouton poussoir d’arrêt d’urgence</w:t>
            </w:r>
          </w:p>
          <w:p w:rsidR="00DB2D7E" w:rsidRPr="003F1085" w:rsidRDefault="00DB2D7E" w:rsidP="006E368E">
            <w:pPr>
              <w:pStyle w:val="Paragraphedeliste"/>
              <w:numPr>
                <w:ilvl w:val="0"/>
                <w:numId w:val="35"/>
              </w:numPr>
              <w:autoSpaceDE w:val="0"/>
              <w:autoSpaceDN w:val="0"/>
              <w:adjustRightInd w:val="0"/>
              <w:contextualSpacing/>
              <w:rPr>
                <w:rFonts w:cs="Calibri"/>
              </w:rPr>
            </w:pPr>
            <w:r w:rsidRPr="003F1085">
              <w:rPr>
                <w:rFonts w:cs="Calibri"/>
              </w:rPr>
              <w:t>Raccordement :</w:t>
            </w:r>
          </w:p>
          <w:p w:rsidR="00DB2D7E" w:rsidRPr="003F1085" w:rsidRDefault="00DB2D7E" w:rsidP="00FF3660">
            <w:pPr>
              <w:pStyle w:val="Paragraphedeliste"/>
              <w:autoSpaceDE w:val="0"/>
              <w:autoSpaceDN w:val="0"/>
              <w:adjustRightInd w:val="0"/>
              <w:rPr>
                <w:rFonts w:cs="Calibri"/>
              </w:rPr>
            </w:pPr>
            <w:r w:rsidRPr="003F1085">
              <w:rPr>
                <w:rFonts w:cs="Calibri"/>
              </w:rPr>
              <w:t>* Electrique : 220 ‐ 380 V ‐ 50/60 Hz</w:t>
            </w:r>
          </w:p>
          <w:p w:rsidR="00DB2D7E" w:rsidRPr="003F1085" w:rsidRDefault="00DB2D7E" w:rsidP="00FF3660">
            <w:pPr>
              <w:pStyle w:val="Paragraphedeliste"/>
              <w:autoSpaceDE w:val="0"/>
              <w:autoSpaceDN w:val="0"/>
              <w:adjustRightInd w:val="0"/>
              <w:rPr>
                <w:rFonts w:cs="Calibri"/>
              </w:rPr>
            </w:pPr>
            <w:r w:rsidRPr="003F1085">
              <w:rPr>
                <w:rFonts w:cs="Calibri"/>
              </w:rPr>
              <w:t>* source d’eau chaude &lt;98°C si n’est pas inclus</w:t>
            </w:r>
          </w:p>
          <w:p w:rsidR="00DB2D7E" w:rsidRPr="003F1085" w:rsidRDefault="00DB2D7E" w:rsidP="00FF3660">
            <w:pPr>
              <w:pStyle w:val="Paragraphedeliste"/>
              <w:autoSpaceDE w:val="0"/>
              <w:autoSpaceDN w:val="0"/>
              <w:adjustRightInd w:val="0"/>
              <w:rPr>
                <w:rFonts w:cs="Calibri"/>
              </w:rPr>
            </w:pPr>
            <w:r w:rsidRPr="003F1085">
              <w:rPr>
                <w:rFonts w:cs="Calibri"/>
              </w:rPr>
              <w:t>*source d’air comprimé &lt; 6 bars</w:t>
            </w:r>
          </w:p>
          <w:p w:rsidR="00DB2D7E" w:rsidRPr="003F1085" w:rsidRDefault="00DB2D7E" w:rsidP="00FF3660">
            <w:pPr>
              <w:pStyle w:val="m4763365858519954256gmail-msolistparagraph"/>
              <w:shd w:val="clear" w:color="auto" w:fill="FFFFFF"/>
              <w:spacing w:before="0" w:beforeAutospacing="0" w:after="0" w:afterAutospacing="0"/>
              <w:ind w:left="720"/>
              <w:rPr>
                <w:rFonts w:ascii="Calibri" w:hAnsi="Calibri" w:cs="Calibri"/>
                <w:sz w:val="20"/>
                <w:szCs w:val="20"/>
              </w:rPr>
            </w:pPr>
            <w:r w:rsidRPr="003F1085">
              <w:rPr>
                <w:rFonts w:ascii="Calibri" w:hAnsi="Calibri" w:cs="Calibri"/>
                <w:sz w:val="20"/>
                <w:szCs w:val="20"/>
              </w:rPr>
              <w:t xml:space="preserve">* Tuyauterie nécessaire pour raccordement eau et air comprimé,  </w:t>
            </w:r>
          </w:p>
          <w:p w:rsidR="00DB2D7E" w:rsidRPr="003F1085" w:rsidRDefault="00DB2D7E" w:rsidP="006E368E">
            <w:pPr>
              <w:pStyle w:val="Paragraphedeliste"/>
              <w:numPr>
                <w:ilvl w:val="0"/>
                <w:numId w:val="35"/>
              </w:numPr>
              <w:autoSpaceDE w:val="0"/>
              <w:autoSpaceDN w:val="0"/>
              <w:adjustRightInd w:val="0"/>
              <w:contextualSpacing/>
              <w:rPr>
                <w:rFonts w:cs="Calibri"/>
              </w:rPr>
            </w:pPr>
            <w:r w:rsidRPr="003F1085">
              <w:rPr>
                <w:rFonts w:cs="Calibri"/>
              </w:rPr>
              <w:t xml:space="preserve"> Notice technique en français</w:t>
            </w:r>
          </w:p>
          <w:p w:rsidR="00DB2D7E" w:rsidRPr="003F1085" w:rsidRDefault="00DB2D7E" w:rsidP="006E368E">
            <w:pPr>
              <w:pStyle w:val="Paragraphedeliste"/>
              <w:numPr>
                <w:ilvl w:val="0"/>
                <w:numId w:val="35"/>
              </w:numPr>
              <w:autoSpaceDE w:val="0"/>
              <w:autoSpaceDN w:val="0"/>
              <w:adjustRightInd w:val="0"/>
              <w:contextualSpacing/>
              <w:rPr>
                <w:rFonts w:cs="Calibri"/>
              </w:rPr>
            </w:pPr>
            <w:r w:rsidRPr="003F1085">
              <w:rPr>
                <w:rFonts w:cs="Calibri"/>
              </w:rPr>
              <w:t>Installation et mise en service (production réelle, matière première à la charge du fournisseur)</w:t>
            </w:r>
          </w:p>
          <w:p w:rsidR="00DB2D7E" w:rsidRPr="003F1085" w:rsidRDefault="00DB2D7E" w:rsidP="00FF3660">
            <w:pPr>
              <w:autoSpaceDE w:val="0"/>
              <w:autoSpaceDN w:val="0"/>
              <w:adjustRightInd w:val="0"/>
              <w:rPr>
                <w:rFonts w:cs="Calibri"/>
                <w:sz w:val="20"/>
                <w:szCs w:val="20"/>
              </w:rPr>
            </w:pP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lastRenderedPageBreak/>
              <w:t>Marque :</w:t>
            </w: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A054C9" w:rsidRPr="003F1085" w:rsidRDefault="00A054C9" w:rsidP="00A054C9">
            <w:pPr>
              <w:rPr>
                <w:rFonts w:cs="Calibri"/>
              </w:rPr>
            </w:pPr>
            <w:r w:rsidRPr="003F1085">
              <w:rPr>
                <w:rFonts w:ascii="Century Gothic" w:hAnsi="Century Gothic"/>
                <w:b/>
                <w:sz w:val="20"/>
                <w:szCs w:val="20"/>
              </w:rPr>
              <w:t>Caractéristique proposée :</w:t>
            </w:r>
          </w:p>
          <w:p w:rsidR="00DB2D7E" w:rsidRPr="003F1085" w:rsidRDefault="00DB2D7E" w:rsidP="00FF3660">
            <w:pPr>
              <w:autoSpaceDE w:val="0"/>
              <w:autoSpaceDN w:val="0"/>
              <w:adjustRightInd w:val="0"/>
              <w:rPr>
                <w:rFonts w:cs="Calibri"/>
                <w:sz w:val="20"/>
                <w:szCs w:val="20"/>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autoSpaceDE w:val="0"/>
              <w:autoSpaceDN w:val="0"/>
              <w:adjustRightInd w:val="0"/>
              <w:rPr>
                <w:rFonts w:cs="Calibri"/>
                <w:sz w:val="20"/>
                <w:szCs w:val="20"/>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jc w:val="center"/>
              <w:rPr>
                <w:rFonts w:cs="Calibri"/>
                <w:b/>
                <w:bCs/>
                <w:sz w:val="20"/>
                <w:szCs w:val="20"/>
              </w:rPr>
            </w:pPr>
            <w:r w:rsidRPr="003F1085">
              <w:rPr>
                <w:rFonts w:cs="Calibri"/>
                <w:b/>
                <w:bCs/>
                <w:sz w:val="20"/>
                <w:szCs w:val="20"/>
              </w:rPr>
              <w:lastRenderedPageBreak/>
              <w:t>5</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autoSpaceDE w:val="0"/>
              <w:autoSpaceDN w:val="0"/>
              <w:adjustRightInd w:val="0"/>
              <w:rPr>
                <w:rFonts w:cs="Calibri"/>
                <w:b/>
                <w:sz w:val="20"/>
                <w:szCs w:val="20"/>
              </w:rPr>
            </w:pPr>
            <w:r w:rsidRPr="003F1085">
              <w:rPr>
                <w:rFonts w:cs="Calibri"/>
                <w:b/>
                <w:sz w:val="20"/>
                <w:szCs w:val="20"/>
              </w:rPr>
              <w:t xml:space="preserve">Ecrémeuse à assiette fermée en ligne </w:t>
            </w:r>
          </w:p>
          <w:p w:rsidR="00DB2D7E" w:rsidRPr="003F1085" w:rsidRDefault="00DB2D7E" w:rsidP="00FF3660">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Fonction :</w:t>
            </w:r>
            <w:r w:rsidRPr="003F1085">
              <w:rPr>
                <w:rFonts w:ascii="Calibri" w:hAnsi="Calibri" w:cs="Calibri"/>
                <w:sz w:val="20"/>
                <w:szCs w:val="20"/>
              </w:rPr>
              <w:t xml:space="preserve"> Ecrémage du lait </w:t>
            </w:r>
          </w:p>
          <w:p w:rsidR="00DB2D7E" w:rsidRPr="003F1085" w:rsidRDefault="00DB2D7E" w:rsidP="00FF3660">
            <w:pPr>
              <w:autoSpaceDE w:val="0"/>
              <w:autoSpaceDN w:val="0"/>
              <w:adjustRightInd w:val="0"/>
              <w:rPr>
                <w:rFonts w:cs="Calibri"/>
                <w:sz w:val="20"/>
                <w:szCs w:val="20"/>
              </w:rPr>
            </w:pPr>
            <w:r w:rsidRPr="003F1085">
              <w:rPr>
                <w:rFonts w:cs="Calibri"/>
                <w:b/>
                <w:sz w:val="20"/>
                <w:szCs w:val="20"/>
              </w:rPr>
              <w:t xml:space="preserve">Descriptif :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Séparateur centrifuge </w:t>
            </w:r>
            <w:r w:rsidRPr="003F1085">
              <w:rPr>
                <w:rFonts w:cs="Calibri"/>
                <w:iCs/>
              </w:rPr>
              <w:t xml:space="preserve">fermé en ligne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iCs/>
              </w:rPr>
              <w:t>Construction en Inox 304L</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Pompe d’alimentation du lait entier en acier inox 304L</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Débit du lait entier réglable de 0 à 200 kg/h </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Vitesse de rotation d’environ 9000 tour par minute</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Vanne du lait écrémé avec indication du débit</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Branchement compatible avec les différentes installations.</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Vanne de la crème avec indication de débit.</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 xml:space="preserve">Réservoir d’alimentation min 20 L, en inox 304L inclus </w:t>
            </w:r>
          </w:p>
          <w:p w:rsidR="00DB2D7E" w:rsidRPr="003F1085" w:rsidRDefault="00DB2D7E" w:rsidP="006E368E">
            <w:pPr>
              <w:pStyle w:val="Paragraphedeliste"/>
              <w:numPr>
                <w:ilvl w:val="0"/>
                <w:numId w:val="28"/>
              </w:numPr>
              <w:autoSpaceDE w:val="0"/>
              <w:autoSpaceDN w:val="0"/>
              <w:adjustRightInd w:val="0"/>
              <w:contextualSpacing/>
              <w:rPr>
                <w:rFonts w:cs="Calibri"/>
                <w:iCs/>
              </w:rPr>
            </w:pPr>
            <w:r w:rsidRPr="003F1085">
              <w:rPr>
                <w:rFonts w:cs="Calibri"/>
                <w:iCs/>
              </w:rPr>
              <w:t>Raccordement SMS 32 mm minimum</w:t>
            </w:r>
          </w:p>
          <w:p w:rsidR="00DB2D7E" w:rsidRPr="003F1085" w:rsidRDefault="00DB2D7E" w:rsidP="006E368E">
            <w:pPr>
              <w:pStyle w:val="Paragraphedeliste"/>
              <w:numPr>
                <w:ilvl w:val="0"/>
                <w:numId w:val="28"/>
              </w:numPr>
              <w:autoSpaceDE w:val="0"/>
              <w:autoSpaceDN w:val="0"/>
              <w:adjustRightInd w:val="0"/>
              <w:contextualSpacing/>
              <w:rPr>
                <w:rFonts w:cs="Calibri"/>
              </w:rPr>
            </w:pPr>
            <w:r w:rsidRPr="003F1085">
              <w:rPr>
                <w:rFonts w:cs="Calibri"/>
              </w:rPr>
              <w:t>Tableau électrique IP55 en inox, boitier de commande avec arrête d’urgences.</w:t>
            </w:r>
          </w:p>
          <w:p w:rsidR="00DB2D7E" w:rsidRPr="003F1085" w:rsidRDefault="00DB2D7E" w:rsidP="006E368E">
            <w:pPr>
              <w:pStyle w:val="Paragraphedeliste"/>
              <w:numPr>
                <w:ilvl w:val="0"/>
                <w:numId w:val="28"/>
              </w:numPr>
              <w:autoSpaceDE w:val="0"/>
              <w:autoSpaceDN w:val="0"/>
              <w:adjustRightInd w:val="0"/>
              <w:contextualSpacing/>
              <w:rPr>
                <w:rFonts w:cs="Calibri"/>
                <w:iCs/>
              </w:rPr>
            </w:pPr>
            <w:r w:rsidRPr="003F1085">
              <w:rPr>
                <w:rFonts w:cs="Calibri"/>
                <w:iCs/>
              </w:rPr>
              <w:t>Alimentation : 220 ‐ 380 V/ 50/60 Hz</w:t>
            </w:r>
          </w:p>
          <w:p w:rsidR="00DB2D7E" w:rsidRPr="003F1085" w:rsidRDefault="00DB2D7E" w:rsidP="006E368E">
            <w:pPr>
              <w:pStyle w:val="Paragraphedeliste"/>
              <w:numPr>
                <w:ilvl w:val="0"/>
                <w:numId w:val="28"/>
              </w:numPr>
              <w:autoSpaceDE w:val="0"/>
              <w:autoSpaceDN w:val="0"/>
              <w:adjustRightInd w:val="0"/>
              <w:contextualSpacing/>
              <w:rPr>
                <w:rFonts w:cs="Calibri"/>
                <w:iCs/>
              </w:rPr>
            </w:pPr>
            <w:r w:rsidRPr="003F1085">
              <w:rPr>
                <w:rFonts w:cs="Calibri"/>
                <w:iCs/>
              </w:rPr>
              <w:t>Montée sur table en inox de 80cm de hauteur minimum</w:t>
            </w:r>
          </w:p>
          <w:p w:rsidR="00DB2D7E" w:rsidRPr="003F1085" w:rsidRDefault="00DB2D7E" w:rsidP="006E368E">
            <w:pPr>
              <w:pStyle w:val="Paragraphedeliste"/>
              <w:numPr>
                <w:ilvl w:val="0"/>
                <w:numId w:val="28"/>
              </w:numPr>
              <w:autoSpaceDE w:val="0"/>
              <w:autoSpaceDN w:val="0"/>
              <w:adjustRightInd w:val="0"/>
              <w:contextualSpacing/>
              <w:rPr>
                <w:rFonts w:cs="Calibri"/>
                <w:iCs/>
              </w:rPr>
            </w:pPr>
            <w:r w:rsidRPr="003F1085">
              <w:rPr>
                <w:rFonts w:cs="Calibri"/>
              </w:rPr>
              <w:t>Notice technique en français</w:t>
            </w:r>
          </w:p>
          <w:p w:rsidR="00DB2D7E" w:rsidRPr="003F1085" w:rsidRDefault="00DB2D7E" w:rsidP="006E368E">
            <w:pPr>
              <w:pStyle w:val="Paragraphedeliste"/>
              <w:numPr>
                <w:ilvl w:val="0"/>
                <w:numId w:val="28"/>
              </w:numPr>
              <w:autoSpaceDE w:val="0"/>
              <w:autoSpaceDN w:val="0"/>
              <w:adjustRightInd w:val="0"/>
              <w:contextualSpacing/>
              <w:rPr>
                <w:rFonts w:cs="Calibri"/>
                <w:iCs/>
              </w:rPr>
            </w:pPr>
            <w:r w:rsidRPr="003F1085">
              <w:rPr>
                <w:rFonts w:cs="Calibri"/>
              </w:rPr>
              <w:t>Installation et mise en service (production réelle, matière première à la charge du fournisseur)</w:t>
            </w:r>
          </w:p>
          <w:p w:rsidR="00DB2D7E" w:rsidRPr="003F1085" w:rsidRDefault="00DB2D7E" w:rsidP="00FF3660">
            <w:pPr>
              <w:pStyle w:val="Paragraphedeliste"/>
              <w:autoSpaceDE w:val="0"/>
              <w:autoSpaceDN w:val="0"/>
              <w:adjustRightInd w:val="0"/>
              <w:rPr>
                <w:rFonts w:cs="Calibri"/>
                <w:iCs/>
              </w:rPr>
            </w:pP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Marque :</w:t>
            </w: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A054C9" w:rsidRPr="003F1085" w:rsidRDefault="00A054C9" w:rsidP="00A054C9">
            <w:pPr>
              <w:rPr>
                <w:rFonts w:cs="Calibri"/>
              </w:rPr>
            </w:pPr>
            <w:r w:rsidRPr="003F1085">
              <w:rPr>
                <w:rFonts w:ascii="Century Gothic" w:hAnsi="Century Gothic"/>
                <w:b/>
                <w:sz w:val="20"/>
                <w:szCs w:val="20"/>
              </w:rPr>
              <w:t>Caractéristique proposée :</w:t>
            </w:r>
          </w:p>
          <w:p w:rsidR="00DB2D7E" w:rsidRPr="003F1085" w:rsidRDefault="00DB2D7E" w:rsidP="00FF3660">
            <w:pPr>
              <w:pStyle w:val="Paragraphedeliste"/>
              <w:autoSpaceDE w:val="0"/>
              <w:autoSpaceDN w:val="0"/>
              <w:adjustRightInd w:val="0"/>
              <w:rPr>
                <w:rFonts w:cs="Calibri"/>
                <w:iCs/>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DB2D7E" w:rsidRPr="003F1085" w:rsidRDefault="00DB2D7E" w:rsidP="00FF3660">
            <w:pPr>
              <w:pStyle w:val="Paragraphedeliste"/>
              <w:autoSpaceDE w:val="0"/>
              <w:autoSpaceDN w:val="0"/>
              <w:adjustRightInd w:val="0"/>
              <w:rPr>
                <w:rFonts w:cs="Calibri"/>
                <w:iCs/>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Height w:val="5522"/>
        </w:trPr>
        <w:tc>
          <w:tcPr>
            <w:tcW w:w="343"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jc w:val="center"/>
              <w:rPr>
                <w:rFonts w:cs="Calibri"/>
                <w:b/>
                <w:bCs/>
                <w:sz w:val="20"/>
                <w:szCs w:val="20"/>
              </w:rPr>
            </w:pPr>
            <w:r w:rsidRPr="003F1085">
              <w:rPr>
                <w:rFonts w:cs="Calibri"/>
                <w:b/>
                <w:bCs/>
                <w:sz w:val="20"/>
                <w:szCs w:val="20"/>
              </w:rPr>
              <w:lastRenderedPageBreak/>
              <w:t>6</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autoSpaceDE w:val="0"/>
              <w:autoSpaceDN w:val="0"/>
              <w:adjustRightInd w:val="0"/>
              <w:rPr>
                <w:rFonts w:cs="Calibri"/>
                <w:b/>
                <w:sz w:val="20"/>
                <w:szCs w:val="20"/>
              </w:rPr>
            </w:pPr>
            <w:r w:rsidRPr="003F1085">
              <w:rPr>
                <w:rFonts w:cs="Calibri"/>
                <w:b/>
                <w:sz w:val="20"/>
                <w:szCs w:val="20"/>
              </w:rPr>
              <w:t xml:space="preserve">Homogénéisateur avec gavage sur </w:t>
            </w:r>
            <w:r w:rsidRPr="003F1085">
              <w:rPr>
                <w:rFonts w:cs="Calibri"/>
                <w:sz w:val="20"/>
                <w:szCs w:val="20"/>
              </w:rPr>
              <w:t>r</w:t>
            </w:r>
            <w:r w:rsidRPr="003F1085">
              <w:rPr>
                <w:rFonts w:cs="Calibri"/>
                <w:b/>
                <w:sz w:val="20"/>
                <w:szCs w:val="20"/>
              </w:rPr>
              <w:t>oulettes</w:t>
            </w:r>
          </w:p>
          <w:p w:rsidR="00A054C9" w:rsidRPr="003F1085" w:rsidRDefault="00A054C9" w:rsidP="00FF3660">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 xml:space="preserve">Fonction : </w:t>
            </w:r>
            <w:r w:rsidRPr="003F1085">
              <w:rPr>
                <w:rFonts w:ascii="Calibri" w:hAnsi="Calibri" w:cs="Calibri"/>
                <w:sz w:val="20"/>
                <w:szCs w:val="20"/>
              </w:rPr>
              <w:t>Homogénéisation du lait</w:t>
            </w:r>
          </w:p>
          <w:p w:rsidR="00A054C9" w:rsidRPr="003F1085" w:rsidRDefault="00A054C9" w:rsidP="00FF3660">
            <w:pPr>
              <w:autoSpaceDE w:val="0"/>
              <w:autoSpaceDN w:val="0"/>
              <w:adjustRightInd w:val="0"/>
              <w:rPr>
                <w:rFonts w:cs="Calibri"/>
                <w:sz w:val="20"/>
                <w:szCs w:val="20"/>
              </w:rPr>
            </w:pPr>
            <w:r w:rsidRPr="003F1085">
              <w:rPr>
                <w:rFonts w:cs="Calibri"/>
                <w:b/>
                <w:sz w:val="20"/>
                <w:szCs w:val="20"/>
              </w:rPr>
              <w:t xml:space="preserve">Descriptif :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Pompe d’alimentation</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Alimentation maximale: 100 l/h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Pression réglable de 0 à 250 bar minimum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Indicateur de pression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Branchement compatible avec les différentes installations</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Construction en acier inox avec la partie en contact avec le produit doit être en inox AISI 316</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Cuve d’alimentation min 100 L en inox 304L</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Raccordement eau de réseau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Raccordement air comprimé</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Tableau électrique IP55 -  avec bouton poussoir d’arrêt d’urgence</w:t>
            </w:r>
          </w:p>
          <w:p w:rsidR="00A054C9" w:rsidRPr="003F1085" w:rsidRDefault="00A054C9" w:rsidP="006E368E">
            <w:pPr>
              <w:pStyle w:val="Paragraphedeliste"/>
              <w:numPr>
                <w:ilvl w:val="0"/>
                <w:numId w:val="28"/>
              </w:numPr>
              <w:autoSpaceDE w:val="0"/>
              <w:autoSpaceDN w:val="0"/>
              <w:adjustRightInd w:val="0"/>
              <w:contextualSpacing/>
              <w:rPr>
                <w:rFonts w:cs="Calibri"/>
                <w:iCs/>
              </w:rPr>
            </w:pPr>
            <w:r w:rsidRPr="003F1085">
              <w:rPr>
                <w:rFonts w:cs="Calibri"/>
                <w:iCs/>
              </w:rPr>
              <w:t>Montée sur table en inox de 20cm de hauteur minimum</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Notice technique en français</w:t>
            </w:r>
          </w:p>
          <w:p w:rsidR="00A054C9" w:rsidRPr="003F1085" w:rsidRDefault="00A054C9" w:rsidP="0099709E">
            <w:pPr>
              <w:pStyle w:val="Paragraphedeliste"/>
              <w:numPr>
                <w:ilvl w:val="0"/>
                <w:numId w:val="28"/>
              </w:numPr>
              <w:autoSpaceDE w:val="0"/>
              <w:autoSpaceDN w:val="0"/>
              <w:adjustRightInd w:val="0"/>
              <w:contextualSpacing/>
              <w:rPr>
                <w:rFonts w:cs="Calibri"/>
              </w:rPr>
            </w:pPr>
            <w:r w:rsidRPr="003F1085">
              <w:rPr>
                <w:rFonts w:cs="Calibri"/>
              </w:rPr>
              <w:t>Installation et mise en service (production réelle, matière première à la charge du fournisseur)</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Marque :</w:t>
            </w: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A054C9" w:rsidRPr="003F1085" w:rsidRDefault="00A054C9" w:rsidP="00A054C9">
            <w:pPr>
              <w:rPr>
                <w:rFonts w:cs="Calibri"/>
              </w:rPr>
            </w:pPr>
            <w:r w:rsidRPr="003F1085">
              <w:rPr>
                <w:rFonts w:ascii="Century Gothic" w:hAnsi="Century Gothic"/>
                <w:b/>
                <w:sz w:val="20"/>
                <w:szCs w:val="20"/>
              </w:rPr>
              <w:t>Caractéristique proposée :</w:t>
            </w:r>
          </w:p>
          <w:p w:rsidR="00A054C9" w:rsidRPr="003F1085" w:rsidRDefault="00A054C9" w:rsidP="00FF3660">
            <w:pPr>
              <w:pStyle w:val="Paragraphedeliste"/>
              <w:autoSpaceDE w:val="0"/>
              <w:autoSpaceDN w:val="0"/>
              <w:adjustRightInd w:val="0"/>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pStyle w:val="Paragraphedeliste"/>
              <w:autoSpaceDE w:val="0"/>
              <w:autoSpaceDN w:val="0"/>
              <w:adjustRightInd w:val="0"/>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jc w:val="center"/>
              <w:rPr>
                <w:rFonts w:cs="Calibri"/>
                <w:b/>
                <w:bCs/>
                <w:sz w:val="20"/>
                <w:szCs w:val="20"/>
              </w:rPr>
            </w:pPr>
            <w:r w:rsidRPr="003F1085">
              <w:rPr>
                <w:rFonts w:cs="Calibri"/>
                <w:b/>
                <w:bCs/>
                <w:sz w:val="20"/>
                <w:szCs w:val="20"/>
              </w:rPr>
              <w:t>7</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rPr>
                <w:rFonts w:cs="Calibri"/>
                <w:b/>
                <w:sz w:val="20"/>
                <w:szCs w:val="20"/>
              </w:rPr>
            </w:pPr>
            <w:r w:rsidRPr="003F1085">
              <w:rPr>
                <w:rFonts w:cs="Calibri"/>
                <w:b/>
                <w:sz w:val="20"/>
                <w:szCs w:val="20"/>
              </w:rPr>
              <w:t xml:space="preserve">Conditionneuse du lait à sachet en inox sur roulettes </w:t>
            </w:r>
          </w:p>
          <w:p w:rsidR="00A054C9" w:rsidRPr="003F1085" w:rsidRDefault="00A054C9" w:rsidP="00FF3660">
            <w:pPr>
              <w:rPr>
                <w:rFonts w:cs="Calibri"/>
                <w:sz w:val="20"/>
                <w:szCs w:val="20"/>
              </w:rPr>
            </w:pPr>
            <w:r w:rsidRPr="003F1085">
              <w:rPr>
                <w:rFonts w:cs="Calibri"/>
                <w:b/>
                <w:sz w:val="20"/>
                <w:szCs w:val="20"/>
              </w:rPr>
              <w:t>Fonction :</w:t>
            </w:r>
            <w:r w:rsidRPr="003F1085">
              <w:rPr>
                <w:rFonts w:cs="Calibri"/>
                <w:sz w:val="20"/>
                <w:szCs w:val="20"/>
              </w:rPr>
              <w:t xml:space="preserve"> Conditionnement du lait</w:t>
            </w:r>
          </w:p>
          <w:p w:rsidR="00A054C9" w:rsidRPr="003F1085" w:rsidRDefault="00A054C9" w:rsidP="00FF3660">
            <w:pPr>
              <w:rPr>
                <w:rFonts w:cs="Calibri"/>
                <w:sz w:val="20"/>
                <w:szCs w:val="20"/>
              </w:rPr>
            </w:pPr>
            <w:r w:rsidRPr="003F1085">
              <w:rPr>
                <w:rFonts w:cs="Calibri"/>
                <w:b/>
                <w:sz w:val="20"/>
                <w:szCs w:val="20"/>
              </w:rPr>
              <w:t xml:space="preserve">Descriptif :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Conditionnement du lait en sachet de plastique réglable à 250 ml, 500 ml et 1000 ml</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Capacité : (20 pièces /h) minimum</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Possibilité de réglage des températures de scellage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Affichage de pression de l’air comprimé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Construction en inox</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La partie en contact avec le produit doit être en inox AISI 316</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Pompe d’alimentation en inox</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Dateur à sec</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Cuve d’alimentation min 100 L</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Deux bobines de plastiques d’emballage du lait</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Branchement compatible avec les différentes installations</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Tableau électrique IP55,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Notice technique en français</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Installation et mise en service (production réelle, matière première à la charge du fournisseur)</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pPr>
              <w:rPr>
                <w:rFonts w:cs="Calibri"/>
              </w:rPr>
            </w:pPr>
          </w:p>
          <w:p w:rsidR="00A054C9" w:rsidRPr="003F1085" w:rsidRDefault="00A054C9">
            <w:pPr>
              <w:rPr>
                <w:rFonts w:cs="Calibri"/>
              </w:rPr>
            </w:pP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Marque :</w:t>
            </w: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A054C9" w:rsidRPr="003F1085" w:rsidRDefault="00A054C9" w:rsidP="00A054C9">
            <w:pPr>
              <w:rPr>
                <w:rFonts w:cs="Calibri"/>
              </w:rPr>
            </w:pPr>
            <w:r w:rsidRPr="003F1085">
              <w:rPr>
                <w:rFonts w:ascii="Century Gothic" w:hAnsi="Century Gothic"/>
                <w:b/>
                <w:sz w:val="20"/>
                <w:szCs w:val="20"/>
              </w:rPr>
              <w:t>Caractéristique proposée :</w:t>
            </w:r>
          </w:p>
          <w:p w:rsidR="00A054C9" w:rsidRPr="003F1085" w:rsidRDefault="00A054C9">
            <w:pPr>
              <w:rPr>
                <w:rFonts w:cs="Calibri"/>
              </w:rPr>
            </w:pPr>
          </w:p>
          <w:p w:rsidR="00A054C9" w:rsidRPr="003F1085" w:rsidRDefault="00A054C9" w:rsidP="00A054C9">
            <w:pPr>
              <w:pStyle w:val="Paragraphedeliste"/>
              <w:autoSpaceDE w:val="0"/>
              <w:autoSpaceDN w:val="0"/>
              <w:adjustRightInd w:val="0"/>
              <w:ind w:left="72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pPr>
              <w:rPr>
                <w:rFonts w:cs="Calibri"/>
              </w:rPr>
            </w:pPr>
          </w:p>
          <w:p w:rsidR="00A054C9" w:rsidRPr="003F1085" w:rsidRDefault="00A054C9">
            <w:pPr>
              <w:rPr>
                <w:rFonts w:cs="Calibri"/>
              </w:rPr>
            </w:pPr>
          </w:p>
          <w:p w:rsidR="00A054C9" w:rsidRPr="003F1085" w:rsidRDefault="00A054C9">
            <w:pPr>
              <w:rPr>
                <w:rFonts w:cs="Calibri"/>
              </w:rPr>
            </w:pPr>
          </w:p>
          <w:p w:rsidR="00A054C9" w:rsidRPr="003F1085" w:rsidRDefault="00A054C9" w:rsidP="00A054C9">
            <w:pPr>
              <w:autoSpaceDE w:val="0"/>
              <w:autoSpaceDN w:val="0"/>
              <w:adjustRightInd w:val="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jc w:val="center"/>
              <w:rPr>
                <w:rFonts w:cs="Calibri"/>
                <w:b/>
                <w:bCs/>
                <w:sz w:val="20"/>
                <w:szCs w:val="20"/>
              </w:rPr>
            </w:pPr>
            <w:r w:rsidRPr="003F1085">
              <w:rPr>
                <w:rFonts w:cs="Calibri"/>
                <w:b/>
                <w:bCs/>
                <w:sz w:val="20"/>
                <w:szCs w:val="20"/>
              </w:rPr>
              <w:t>8</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rPr>
                <w:rFonts w:cs="Calibri"/>
                <w:b/>
                <w:bCs/>
                <w:sz w:val="20"/>
                <w:szCs w:val="20"/>
              </w:rPr>
            </w:pPr>
            <w:r w:rsidRPr="003F1085">
              <w:rPr>
                <w:rFonts w:cs="Calibri"/>
                <w:b/>
                <w:bCs/>
                <w:sz w:val="20"/>
                <w:szCs w:val="20"/>
              </w:rPr>
              <w:t>Générateur eau chaude industriel</w:t>
            </w:r>
          </w:p>
          <w:p w:rsidR="00A054C9" w:rsidRPr="003F1085" w:rsidRDefault="00A054C9" w:rsidP="00FF3660">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 xml:space="preserve">Fonction : </w:t>
            </w:r>
            <w:r w:rsidRPr="003F1085">
              <w:rPr>
                <w:rFonts w:ascii="Calibri" w:hAnsi="Calibri" w:cs="Calibri"/>
                <w:sz w:val="20"/>
                <w:szCs w:val="20"/>
              </w:rPr>
              <w:t>production eau chaude pour alimenter des équipements agroalimentaires</w:t>
            </w:r>
          </w:p>
          <w:p w:rsidR="00A054C9" w:rsidRPr="003F1085" w:rsidRDefault="00A054C9" w:rsidP="00FF3660">
            <w:pPr>
              <w:autoSpaceDE w:val="0"/>
              <w:autoSpaceDN w:val="0"/>
              <w:adjustRightInd w:val="0"/>
              <w:rPr>
                <w:rFonts w:cs="Calibri"/>
                <w:sz w:val="20"/>
                <w:szCs w:val="20"/>
              </w:rPr>
            </w:pPr>
            <w:r w:rsidRPr="003F1085">
              <w:rPr>
                <w:rFonts w:cs="Calibri"/>
                <w:b/>
                <w:sz w:val="20"/>
                <w:szCs w:val="20"/>
              </w:rPr>
              <w:t xml:space="preserve">Descriptif :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Minimum 500l de capacité</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lastRenderedPageBreak/>
              <w:t>Chauffage électrique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Température min 90°C</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Alimentation 220 V/50Hz</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Pression atmosphérique</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Traitement des eaux inclus, dispositif de déminéralisation / adoucisseur d'eau de ville inclus</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Dispositif de réglage de la température</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Pompe de distribution d'eau chaude aux différents équipements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Tuyauterie nécessaire pour raccordement aux différentes installations,  </w:t>
            </w:r>
          </w:p>
          <w:p w:rsidR="00A054C9" w:rsidRPr="003F1085" w:rsidRDefault="00A054C9" w:rsidP="006E368E">
            <w:pPr>
              <w:pStyle w:val="Paragraphedeliste"/>
              <w:numPr>
                <w:ilvl w:val="0"/>
                <w:numId w:val="28"/>
              </w:numPr>
              <w:autoSpaceDE w:val="0"/>
              <w:autoSpaceDN w:val="0"/>
              <w:adjustRightInd w:val="0"/>
              <w:contextualSpacing/>
              <w:rPr>
                <w:rFonts w:cs="Calibri"/>
                <w:b/>
              </w:rPr>
            </w:pPr>
            <w:r w:rsidRPr="003F1085">
              <w:rPr>
                <w:rFonts w:cs="Calibri"/>
              </w:rPr>
              <w:t xml:space="preserve"> Notice technique en français</w:t>
            </w:r>
          </w:p>
          <w:p w:rsidR="00A054C9" w:rsidRPr="003F1085" w:rsidRDefault="00A054C9" w:rsidP="006E368E">
            <w:pPr>
              <w:pStyle w:val="Paragraphedeliste"/>
              <w:numPr>
                <w:ilvl w:val="0"/>
                <w:numId w:val="28"/>
              </w:numPr>
              <w:autoSpaceDE w:val="0"/>
              <w:autoSpaceDN w:val="0"/>
              <w:adjustRightInd w:val="0"/>
              <w:contextualSpacing/>
              <w:rPr>
                <w:rFonts w:cs="Calibri"/>
                <w:b/>
              </w:rPr>
            </w:pPr>
            <w:r w:rsidRPr="003F1085">
              <w:rPr>
                <w:rFonts w:cs="Calibri"/>
              </w:rPr>
              <w:t>Installation et mise en service.</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A054C9">
            <w:pPr>
              <w:pStyle w:val="Paragraphedeliste"/>
              <w:autoSpaceDE w:val="0"/>
              <w:autoSpaceDN w:val="0"/>
              <w:adjustRightInd w:val="0"/>
              <w:ind w:left="720"/>
              <w:contextualSpacing/>
              <w:rPr>
                <w:rFonts w:cs="Calibri"/>
                <w:b/>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A054C9">
            <w:pPr>
              <w:pStyle w:val="Paragraphedeliste"/>
              <w:autoSpaceDE w:val="0"/>
              <w:autoSpaceDN w:val="0"/>
              <w:adjustRightInd w:val="0"/>
              <w:ind w:left="720"/>
              <w:contextualSpacing/>
              <w:rPr>
                <w:rFonts w:cs="Calibri"/>
                <w:b/>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Height w:val="2022"/>
        </w:trPr>
        <w:tc>
          <w:tcPr>
            <w:tcW w:w="343"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jc w:val="center"/>
              <w:rPr>
                <w:rFonts w:cs="Calibri"/>
                <w:b/>
                <w:bCs/>
                <w:sz w:val="20"/>
                <w:szCs w:val="20"/>
              </w:rPr>
            </w:pPr>
            <w:r w:rsidRPr="003F1085">
              <w:rPr>
                <w:rFonts w:cs="Calibri"/>
                <w:b/>
                <w:bCs/>
                <w:sz w:val="20"/>
                <w:szCs w:val="20"/>
              </w:rPr>
              <w:lastRenderedPageBreak/>
              <w:t>9</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rsidP="00FF3660">
            <w:pPr>
              <w:rPr>
                <w:rFonts w:cs="Calibri"/>
                <w:b/>
                <w:sz w:val="20"/>
                <w:szCs w:val="20"/>
              </w:rPr>
            </w:pPr>
            <w:r w:rsidRPr="003F1085">
              <w:rPr>
                <w:rFonts w:cs="Calibri"/>
                <w:b/>
                <w:sz w:val="20"/>
                <w:szCs w:val="20"/>
              </w:rPr>
              <w:t>Compresseur d’air comprimé </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Compresseur mobile à roulettes,</w:t>
            </w:r>
          </w:p>
          <w:p w:rsidR="00A054C9" w:rsidRPr="003F1085" w:rsidRDefault="009B7C08" w:rsidP="006E368E">
            <w:pPr>
              <w:pStyle w:val="Paragraphedeliste"/>
              <w:numPr>
                <w:ilvl w:val="0"/>
                <w:numId w:val="28"/>
              </w:numPr>
              <w:autoSpaceDE w:val="0"/>
              <w:autoSpaceDN w:val="0"/>
              <w:adjustRightInd w:val="0"/>
              <w:contextualSpacing/>
              <w:rPr>
                <w:rFonts w:cs="Calibri"/>
              </w:rPr>
            </w:pPr>
            <w:r w:rsidRPr="003F1085">
              <w:rPr>
                <w:rFonts w:cs="Calibri"/>
              </w:rPr>
              <w:t>Réservoir  environ 100</w:t>
            </w:r>
            <w:r w:rsidR="00A054C9" w:rsidRPr="003F1085">
              <w:rPr>
                <w:rFonts w:cs="Calibri"/>
              </w:rPr>
              <w:t xml:space="preserve"> L</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Pression ≥ 6 bars</w:t>
            </w:r>
          </w:p>
          <w:p w:rsidR="00A054C9" w:rsidRPr="003F1085" w:rsidRDefault="00A054C9" w:rsidP="006E368E">
            <w:pPr>
              <w:pStyle w:val="Paragraphedeliste"/>
              <w:numPr>
                <w:ilvl w:val="0"/>
                <w:numId w:val="28"/>
              </w:numPr>
              <w:autoSpaceDE w:val="0"/>
              <w:autoSpaceDN w:val="0"/>
              <w:adjustRightInd w:val="0"/>
              <w:contextualSpacing/>
              <w:rPr>
                <w:rFonts w:cs="Calibri"/>
              </w:rPr>
            </w:pPr>
            <w:r w:rsidRPr="003F1085">
              <w:rPr>
                <w:rFonts w:cs="Calibri"/>
              </w:rPr>
              <w:t xml:space="preserve"> Avec 10m de tuyau d’air et crépine </w:t>
            </w:r>
          </w:p>
          <w:p w:rsidR="00A054C9" w:rsidRPr="003F1085" w:rsidRDefault="00A054C9" w:rsidP="006E368E">
            <w:pPr>
              <w:pStyle w:val="Paragraphedeliste"/>
              <w:numPr>
                <w:ilvl w:val="0"/>
                <w:numId w:val="28"/>
              </w:numPr>
              <w:autoSpaceDE w:val="0"/>
              <w:autoSpaceDN w:val="0"/>
              <w:adjustRightInd w:val="0"/>
              <w:contextualSpacing/>
              <w:rPr>
                <w:rFonts w:cs="Calibri"/>
                <w:b/>
                <w:bCs/>
              </w:rPr>
            </w:pPr>
            <w:r w:rsidRPr="003F1085">
              <w:rPr>
                <w:rFonts w:cs="Calibri"/>
              </w:rPr>
              <w:t>Alimentation : 220-380V- 50/60 Hz</w:t>
            </w:r>
          </w:p>
          <w:p w:rsidR="00A054C9" w:rsidRPr="003F1085" w:rsidRDefault="00A054C9" w:rsidP="006E368E">
            <w:pPr>
              <w:pStyle w:val="Paragraphedeliste"/>
              <w:numPr>
                <w:ilvl w:val="0"/>
                <w:numId w:val="28"/>
              </w:numPr>
              <w:autoSpaceDE w:val="0"/>
              <w:autoSpaceDN w:val="0"/>
              <w:adjustRightInd w:val="0"/>
              <w:contextualSpacing/>
              <w:rPr>
                <w:rFonts w:cs="Calibri"/>
                <w:b/>
                <w:bCs/>
              </w:rPr>
            </w:pPr>
            <w:r w:rsidRPr="003F1085">
              <w:rPr>
                <w:rFonts w:cs="Calibri"/>
              </w:rPr>
              <w:t>Installation et mise en service.</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pPr>
              <w:rPr>
                <w:rFonts w:cs="Calibri"/>
                <w:b/>
                <w:bCs/>
              </w:rPr>
            </w:pP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Marque :</w:t>
            </w:r>
          </w:p>
          <w:p w:rsidR="00A054C9" w:rsidRPr="003F1085" w:rsidRDefault="00A054C9" w:rsidP="00A054C9">
            <w:pPr>
              <w:tabs>
                <w:tab w:val="left" w:pos="284"/>
              </w:tabs>
              <w:suppressAutoHyphens/>
              <w:autoSpaceDN w:val="0"/>
              <w:textAlignment w:val="baseline"/>
              <w:rPr>
                <w:rFonts w:ascii="Century Gothic" w:hAnsi="Century Gothic"/>
                <w:b/>
                <w:sz w:val="20"/>
                <w:szCs w:val="20"/>
              </w:rPr>
            </w:pPr>
            <w:r w:rsidRPr="003F1085">
              <w:rPr>
                <w:rFonts w:ascii="Century Gothic" w:hAnsi="Century Gothic"/>
                <w:b/>
                <w:sz w:val="20"/>
                <w:szCs w:val="20"/>
              </w:rPr>
              <w:t>Référence :</w:t>
            </w:r>
          </w:p>
          <w:p w:rsidR="00A054C9" w:rsidRPr="003F1085" w:rsidRDefault="00A054C9">
            <w:pPr>
              <w:rPr>
                <w:rFonts w:cs="Calibri"/>
                <w:b/>
                <w:bCs/>
              </w:rPr>
            </w:pPr>
            <w:r w:rsidRPr="003F1085">
              <w:rPr>
                <w:rFonts w:ascii="Century Gothic" w:hAnsi="Century Gothic"/>
                <w:b/>
                <w:sz w:val="20"/>
                <w:szCs w:val="20"/>
              </w:rPr>
              <w:t>Caractéristique proposée :</w:t>
            </w:r>
          </w:p>
          <w:p w:rsidR="00A054C9" w:rsidRPr="003F1085" w:rsidRDefault="00A054C9">
            <w:pPr>
              <w:rPr>
                <w:rFonts w:cs="Calibri"/>
                <w:b/>
                <w:bCs/>
              </w:rPr>
            </w:pPr>
          </w:p>
          <w:p w:rsidR="00A054C9" w:rsidRPr="003F1085" w:rsidRDefault="00A054C9">
            <w:pPr>
              <w:rPr>
                <w:rFonts w:cs="Calibri"/>
                <w:b/>
                <w:bCs/>
              </w:rPr>
            </w:pPr>
          </w:p>
          <w:p w:rsidR="00A054C9" w:rsidRPr="003F1085" w:rsidRDefault="00A054C9" w:rsidP="00DB2D7E">
            <w:pPr>
              <w:autoSpaceDE w:val="0"/>
              <w:autoSpaceDN w:val="0"/>
              <w:adjustRightInd w:val="0"/>
              <w:contextualSpacing/>
              <w:rPr>
                <w:rFonts w:cs="Calibri"/>
                <w:b/>
                <w:bCs/>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A054C9" w:rsidRPr="003F1085" w:rsidRDefault="00A054C9">
            <w:pPr>
              <w:rPr>
                <w:rFonts w:cs="Calibri"/>
                <w:b/>
                <w:bCs/>
              </w:rPr>
            </w:pPr>
          </w:p>
          <w:p w:rsidR="00A054C9" w:rsidRPr="003F1085" w:rsidRDefault="00A054C9">
            <w:pPr>
              <w:rPr>
                <w:rFonts w:cs="Calibri"/>
                <w:b/>
                <w:bCs/>
              </w:rPr>
            </w:pPr>
          </w:p>
          <w:p w:rsidR="00A054C9" w:rsidRPr="003F1085" w:rsidRDefault="00A054C9">
            <w:pPr>
              <w:rPr>
                <w:rFonts w:cs="Calibri"/>
                <w:b/>
                <w:bCs/>
              </w:rPr>
            </w:pPr>
          </w:p>
          <w:p w:rsidR="00A054C9" w:rsidRPr="003F1085" w:rsidRDefault="00A054C9">
            <w:pPr>
              <w:rPr>
                <w:rFonts w:cs="Calibri"/>
                <w:b/>
                <w:bCs/>
              </w:rPr>
            </w:pPr>
          </w:p>
          <w:p w:rsidR="00A054C9" w:rsidRPr="003F1085" w:rsidRDefault="00A054C9">
            <w:pPr>
              <w:rPr>
                <w:rFonts w:cs="Calibri"/>
                <w:b/>
                <w:bCs/>
              </w:rPr>
            </w:pPr>
          </w:p>
          <w:p w:rsidR="00A054C9" w:rsidRPr="003F1085" w:rsidRDefault="00A054C9">
            <w:pPr>
              <w:rPr>
                <w:rFonts w:cs="Calibri"/>
                <w:b/>
                <w:bCs/>
              </w:rPr>
            </w:pPr>
          </w:p>
          <w:p w:rsidR="00A054C9" w:rsidRPr="003F1085" w:rsidRDefault="00A054C9" w:rsidP="00A054C9">
            <w:pPr>
              <w:autoSpaceDE w:val="0"/>
              <w:autoSpaceDN w:val="0"/>
              <w:adjustRightInd w:val="0"/>
              <w:contextualSpacing/>
              <w:rPr>
                <w:rFonts w:cs="Calibri"/>
                <w:b/>
                <w:bCs/>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9E096D" w:rsidP="00FF3660">
            <w:pPr>
              <w:jc w:val="center"/>
              <w:rPr>
                <w:rFonts w:cs="Calibri"/>
                <w:b/>
                <w:bCs/>
                <w:sz w:val="20"/>
                <w:szCs w:val="20"/>
              </w:rPr>
            </w:pPr>
            <w:r>
              <w:rPr>
                <w:rFonts w:cs="Calibri"/>
                <w:b/>
                <w:bCs/>
                <w:sz w:val="20"/>
                <w:szCs w:val="20"/>
              </w:rPr>
              <w:t>10</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rsidP="00FF3660">
            <w:pPr>
              <w:rPr>
                <w:rFonts w:cs="Calibri"/>
                <w:b/>
                <w:bCs/>
                <w:sz w:val="20"/>
                <w:szCs w:val="20"/>
              </w:rPr>
            </w:pPr>
            <w:r w:rsidRPr="003F1085">
              <w:rPr>
                <w:rFonts w:cs="Calibri"/>
                <w:b/>
                <w:bCs/>
                <w:sz w:val="20"/>
                <w:szCs w:val="20"/>
              </w:rPr>
              <w:t xml:space="preserve">Cuve de fermentation du yaourt   </w:t>
            </w:r>
          </w:p>
          <w:p w:rsidR="00821822" w:rsidRPr="003F1085" w:rsidRDefault="00821822" w:rsidP="00FF3660">
            <w:pPr>
              <w:rPr>
                <w:rFonts w:cs="Calibri"/>
                <w:b/>
                <w:bCs/>
                <w:sz w:val="20"/>
                <w:szCs w:val="20"/>
              </w:rPr>
            </w:pPr>
          </w:p>
          <w:p w:rsidR="00821822" w:rsidRPr="003F1085" w:rsidRDefault="00821822" w:rsidP="00FF3660">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 xml:space="preserve">Fonction : </w:t>
            </w:r>
            <w:r w:rsidRPr="003F1085">
              <w:rPr>
                <w:rFonts w:ascii="Calibri" w:hAnsi="Calibri" w:cs="Calibri"/>
                <w:sz w:val="20"/>
                <w:szCs w:val="20"/>
              </w:rPr>
              <w:t xml:space="preserve">Fermentation du yaourt </w:t>
            </w:r>
          </w:p>
          <w:p w:rsidR="00821822" w:rsidRPr="003F1085" w:rsidRDefault="00821822" w:rsidP="00FF3660">
            <w:pPr>
              <w:autoSpaceDE w:val="0"/>
              <w:autoSpaceDN w:val="0"/>
              <w:adjustRightInd w:val="0"/>
              <w:rPr>
                <w:rFonts w:cs="Calibri"/>
                <w:sz w:val="20"/>
                <w:szCs w:val="20"/>
              </w:rPr>
            </w:pPr>
            <w:r w:rsidRPr="003F1085">
              <w:rPr>
                <w:rFonts w:cs="Calibri"/>
                <w:b/>
                <w:sz w:val="20"/>
                <w:szCs w:val="20"/>
              </w:rPr>
              <w:t xml:space="preserve">Descriptif :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Capacité entre 50 litres à 200 l max</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Température min 44 °C – max 90°C</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Structure en inox 304L sur roulette</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Agitateur à vitesse variable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Sondes de température Pt 100 Ω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Dispositif de chauffage électrique ou possibilité d’alimentation au générateur d’eau chaude, préciser le mode de chauffage choisi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Accessoires pour branchements au générateur à eau chaude</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Enveloppe de chauffage convenable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Affichage de température et réglage de consigne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Vanne de connexion SMS diam 32 mm minimum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 Alimentation en eau chaude et en eau de réseau.</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Alimentation : 220 monophasé ou 380 V triphasé</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Notice technique en français.</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rsidP="0082182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821822" w:rsidRPr="003F1085" w:rsidRDefault="00821822" w:rsidP="0082182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821822" w:rsidRPr="003F1085" w:rsidRDefault="00821822" w:rsidP="0082182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821822" w:rsidRPr="003F1085" w:rsidRDefault="00821822" w:rsidP="00821822">
            <w:pPr>
              <w:pStyle w:val="Paragraphedeliste"/>
              <w:autoSpaceDE w:val="0"/>
              <w:autoSpaceDN w:val="0"/>
              <w:adjustRightInd w:val="0"/>
              <w:ind w:left="72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rsidP="00821822">
            <w:pPr>
              <w:pStyle w:val="Paragraphedeliste"/>
              <w:autoSpaceDE w:val="0"/>
              <w:autoSpaceDN w:val="0"/>
              <w:adjustRightInd w:val="0"/>
              <w:ind w:left="72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9E096D" w:rsidP="00FF3660">
            <w:pPr>
              <w:jc w:val="center"/>
              <w:rPr>
                <w:rFonts w:cs="Calibri"/>
                <w:b/>
                <w:bCs/>
                <w:sz w:val="20"/>
                <w:szCs w:val="20"/>
              </w:rPr>
            </w:pPr>
            <w:r>
              <w:rPr>
                <w:rFonts w:cs="Calibri"/>
                <w:b/>
                <w:bCs/>
                <w:sz w:val="20"/>
                <w:szCs w:val="20"/>
              </w:rPr>
              <w:t>11</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rsidP="00FF3660">
            <w:pPr>
              <w:rPr>
                <w:rFonts w:cs="Calibri"/>
                <w:b/>
                <w:bCs/>
                <w:sz w:val="20"/>
                <w:szCs w:val="20"/>
              </w:rPr>
            </w:pPr>
            <w:r w:rsidRPr="003F1085">
              <w:rPr>
                <w:rFonts w:cs="Calibri"/>
                <w:b/>
                <w:bCs/>
                <w:sz w:val="20"/>
                <w:szCs w:val="20"/>
              </w:rPr>
              <w:t xml:space="preserve">Pompe de transfère du yaourt </w:t>
            </w:r>
          </w:p>
          <w:p w:rsidR="00821822" w:rsidRPr="003F1085" w:rsidRDefault="00821822" w:rsidP="00FF3660">
            <w:pPr>
              <w:rPr>
                <w:rFonts w:cs="Calibri"/>
                <w:b/>
                <w:bCs/>
                <w:sz w:val="20"/>
                <w:szCs w:val="20"/>
              </w:rPr>
            </w:pPr>
          </w:p>
          <w:p w:rsidR="00821822" w:rsidRPr="003F1085" w:rsidRDefault="00821822" w:rsidP="00FF3660">
            <w:pPr>
              <w:autoSpaceDE w:val="0"/>
              <w:autoSpaceDN w:val="0"/>
              <w:adjustRightInd w:val="0"/>
              <w:rPr>
                <w:rFonts w:cs="Calibri"/>
                <w:sz w:val="20"/>
                <w:szCs w:val="20"/>
              </w:rPr>
            </w:pPr>
            <w:r w:rsidRPr="003F1085">
              <w:rPr>
                <w:rFonts w:cs="Calibri"/>
                <w:b/>
                <w:sz w:val="20"/>
                <w:szCs w:val="20"/>
              </w:rPr>
              <w:t xml:space="preserve">Descriptif :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Débit min. 80 litres /h </w:t>
            </w:r>
          </w:p>
          <w:p w:rsidR="00725040" w:rsidRPr="003F1085" w:rsidRDefault="00725040" w:rsidP="006E368E">
            <w:pPr>
              <w:pStyle w:val="Paragraphedeliste"/>
              <w:numPr>
                <w:ilvl w:val="0"/>
                <w:numId w:val="28"/>
              </w:numPr>
              <w:autoSpaceDE w:val="0"/>
              <w:autoSpaceDN w:val="0"/>
              <w:adjustRightInd w:val="0"/>
              <w:contextualSpacing/>
              <w:rPr>
                <w:rFonts w:cs="Calibri"/>
              </w:rPr>
            </w:pPr>
            <w:r w:rsidRPr="003F1085">
              <w:rPr>
                <w:rFonts w:ascii="Calibri" w:hAnsi="Calibri" w:cs="Calibri"/>
                <w:sz w:val="22"/>
                <w:szCs w:val="22"/>
              </w:rPr>
              <w:lastRenderedPageBreak/>
              <w:t>Pompe à vis excentrique montée sur une structure inox 304L avec roulettes</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Vanne de connexion SMS diam 32 mm minimum</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Câble d’alimentation suffisant de 2 mètres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Alimentation : 220 monophasé ou 380 V triphasé / 50/60 Hz</w:t>
            </w:r>
          </w:p>
          <w:p w:rsidR="00821822" w:rsidRPr="003F1085" w:rsidRDefault="00821822" w:rsidP="006E368E">
            <w:pPr>
              <w:pStyle w:val="Paragraphedeliste"/>
              <w:numPr>
                <w:ilvl w:val="0"/>
                <w:numId w:val="28"/>
              </w:numPr>
              <w:autoSpaceDE w:val="0"/>
              <w:autoSpaceDN w:val="0"/>
              <w:adjustRightInd w:val="0"/>
              <w:contextualSpacing/>
              <w:rPr>
                <w:rFonts w:cs="Calibri"/>
                <w:i/>
                <w:iCs/>
              </w:rPr>
            </w:pPr>
            <w:r w:rsidRPr="003F1085">
              <w:rPr>
                <w:rFonts w:cs="Calibri"/>
              </w:rPr>
              <w:t>Notice technique en français</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Caractéristique proposée :</w:t>
            </w: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rsidP="00821822">
            <w:pPr>
              <w:autoSpaceDE w:val="0"/>
              <w:autoSpaceDN w:val="0"/>
              <w:adjustRightInd w:val="0"/>
              <w:contextualSpacing/>
              <w:rPr>
                <w:rFonts w:cs="Calibri"/>
                <w:i/>
                <w:iCs/>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rsidP="00821822">
            <w:pPr>
              <w:autoSpaceDE w:val="0"/>
              <w:autoSpaceDN w:val="0"/>
              <w:adjustRightInd w:val="0"/>
              <w:contextualSpacing/>
              <w:rPr>
                <w:rFonts w:cs="Calibri"/>
                <w:i/>
                <w:iCs/>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9E096D" w:rsidP="00FF3660">
            <w:pPr>
              <w:jc w:val="center"/>
              <w:rPr>
                <w:rFonts w:cs="Calibri"/>
                <w:b/>
                <w:bCs/>
                <w:sz w:val="20"/>
                <w:szCs w:val="20"/>
              </w:rPr>
            </w:pPr>
            <w:r>
              <w:rPr>
                <w:rFonts w:cs="Calibri"/>
                <w:b/>
                <w:bCs/>
                <w:sz w:val="20"/>
                <w:szCs w:val="20"/>
              </w:rPr>
              <w:lastRenderedPageBreak/>
              <w:t>12</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rsidP="00FF3660">
            <w:pPr>
              <w:autoSpaceDE w:val="0"/>
              <w:autoSpaceDN w:val="0"/>
              <w:adjustRightInd w:val="0"/>
              <w:rPr>
                <w:rFonts w:cs="Calibri"/>
                <w:b/>
                <w:bCs/>
                <w:sz w:val="20"/>
                <w:szCs w:val="20"/>
              </w:rPr>
            </w:pPr>
            <w:r w:rsidRPr="003F1085">
              <w:rPr>
                <w:rFonts w:cs="Calibri"/>
                <w:b/>
                <w:bCs/>
                <w:sz w:val="20"/>
                <w:szCs w:val="20"/>
              </w:rPr>
              <w:t>Conditionneuse du yaourt en pot avec thermo soudage </w:t>
            </w:r>
          </w:p>
          <w:p w:rsidR="00821822" w:rsidRPr="003F1085" w:rsidRDefault="00821822" w:rsidP="00FF3660">
            <w:pPr>
              <w:autoSpaceDE w:val="0"/>
              <w:autoSpaceDN w:val="0"/>
              <w:adjustRightInd w:val="0"/>
              <w:rPr>
                <w:rFonts w:cs="Calibri"/>
                <w:sz w:val="20"/>
                <w:szCs w:val="20"/>
              </w:rPr>
            </w:pPr>
            <w:r w:rsidRPr="003F1085">
              <w:rPr>
                <w:rFonts w:cs="Calibri"/>
                <w:sz w:val="20"/>
                <w:szCs w:val="20"/>
              </w:rPr>
              <w:t>Fonction : Conditionnement du yaourt en pot</w:t>
            </w:r>
          </w:p>
          <w:p w:rsidR="00821822" w:rsidRPr="003F1085" w:rsidRDefault="00821822" w:rsidP="00FF3660">
            <w:pPr>
              <w:autoSpaceDE w:val="0"/>
              <w:autoSpaceDN w:val="0"/>
              <w:adjustRightInd w:val="0"/>
              <w:rPr>
                <w:rFonts w:cs="Calibri"/>
                <w:b/>
                <w:sz w:val="20"/>
                <w:szCs w:val="20"/>
              </w:rPr>
            </w:pPr>
            <w:r w:rsidRPr="003F1085">
              <w:rPr>
                <w:rFonts w:cs="Calibri"/>
                <w:b/>
                <w:sz w:val="20"/>
                <w:szCs w:val="20"/>
              </w:rPr>
              <w:t xml:space="preserve">Descriptif :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Capacité du dosage de 100 à 250 ml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Réglage du volume du produit avec trémie, couvercle et sonde de niveau en inox.</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Dispositif de </w:t>
            </w:r>
            <w:proofErr w:type="spellStart"/>
            <w:r w:rsidRPr="003F1085">
              <w:rPr>
                <w:rFonts w:cs="Calibri"/>
              </w:rPr>
              <w:t>thermoscellage</w:t>
            </w:r>
            <w:proofErr w:type="spellEnd"/>
            <w:r w:rsidRPr="003F1085">
              <w:rPr>
                <w:rFonts w:cs="Calibri"/>
              </w:rPr>
              <w:t xml:space="preserve"> à température réglable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Dépose manuelle des pots</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Construction en inox 304L</w:t>
            </w:r>
          </w:p>
          <w:p w:rsidR="000151A4" w:rsidRPr="003F1085" w:rsidRDefault="000151A4" w:rsidP="00393438">
            <w:pPr>
              <w:pStyle w:val="Paragraphedeliste"/>
              <w:numPr>
                <w:ilvl w:val="0"/>
                <w:numId w:val="28"/>
              </w:numPr>
              <w:autoSpaceDE w:val="0"/>
              <w:autoSpaceDN w:val="0"/>
              <w:adjustRightInd w:val="0"/>
              <w:contextualSpacing/>
              <w:rPr>
                <w:rFonts w:cs="Calibri"/>
              </w:rPr>
            </w:pPr>
            <w:r w:rsidRPr="003F1085">
              <w:rPr>
                <w:rFonts w:ascii="Calibri" w:hAnsi="Calibri" w:cs="Calibri"/>
                <w:sz w:val="22"/>
                <w:szCs w:val="22"/>
              </w:rPr>
              <w:t xml:space="preserve">Commande de cycle par pédale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Tableau électrique, Alimentation : 220 monophasé ou 380 V triphasé</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Livré avec :</w:t>
            </w:r>
          </w:p>
          <w:p w:rsidR="00821822" w:rsidRPr="003F1085" w:rsidRDefault="00821822" w:rsidP="006E368E">
            <w:pPr>
              <w:pStyle w:val="Paragraphedeliste"/>
              <w:numPr>
                <w:ilvl w:val="0"/>
                <w:numId w:val="34"/>
              </w:numPr>
              <w:autoSpaceDE w:val="0"/>
              <w:autoSpaceDN w:val="0"/>
              <w:adjustRightInd w:val="0"/>
              <w:contextualSpacing/>
              <w:rPr>
                <w:rFonts w:cs="Calibri"/>
              </w:rPr>
            </w:pPr>
            <w:r w:rsidRPr="003F1085">
              <w:rPr>
                <w:rFonts w:cs="Calibri"/>
              </w:rPr>
              <w:t>10 000 pots à yaourt et 10 000 Opercules</w:t>
            </w:r>
          </w:p>
          <w:p w:rsidR="00821822" w:rsidRPr="003F1085" w:rsidRDefault="00821822" w:rsidP="006E368E">
            <w:pPr>
              <w:pStyle w:val="Paragraphedeliste"/>
              <w:numPr>
                <w:ilvl w:val="0"/>
                <w:numId w:val="34"/>
              </w:numPr>
              <w:autoSpaceDE w:val="0"/>
              <w:autoSpaceDN w:val="0"/>
              <w:adjustRightInd w:val="0"/>
              <w:contextualSpacing/>
              <w:rPr>
                <w:rFonts w:cs="Calibri"/>
              </w:rPr>
            </w:pPr>
            <w:r w:rsidRPr="003F1085">
              <w:rPr>
                <w:rFonts w:cs="Calibri"/>
              </w:rPr>
              <w:t xml:space="preserve">Accessoires nécessaires pour raccordement au compresseur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Notice technique en français</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Installation et mise en service (production réelle, matière première à la charge du fournisseur).</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821822" w:rsidRPr="003F1085" w:rsidRDefault="00821822" w:rsidP="00821822">
            <w:pPr>
              <w:pStyle w:val="Paragraphedeliste"/>
              <w:autoSpaceDE w:val="0"/>
              <w:autoSpaceDN w:val="0"/>
              <w:adjustRightInd w:val="0"/>
              <w:ind w:left="72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rsidP="00821822">
            <w:pPr>
              <w:pStyle w:val="Paragraphedeliste"/>
              <w:autoSpaceDE w:val="0"/>
              <w:autoSpaceDN w:val="0"/>
              <w:adjustRightInd w:val="0"/>
              <w:ind w:left="72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9E096D" w:rsidP="00FF3660">
            <w:pPr>
              <w:jc w:val="center"/>
              <w:rPr>
                <w:rFonts w:cs="Calibri"/>
                <w:b/>
                <w:bCs/>
                <w:sz w:val="20"/>
                <w:szCs w:val="20"/>
              </w:rPr>
            </w:pPr>
            <w:r>
              <w:rPr>
                <w:rFonts w:cs="Calibri"/>
                <w:b/>
                <w:bCs/>
                <w:sz w:val="20"/>
                <w:szCs w:val="20"/>
              </w:rPr>
              <w:t>13</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rsidP="00FF3660">
            <w:pPr>
              <w:rPr>
                <w:rFonts w:cs="Calibri"/>
                <w:b/>
                <w:bCs/>
                <w:sz w:val="20"/>
                <w:szCs w:val="20"/>
              </w:rPr>
            </w:pPr>
            <w:r w:rsidRPr="003F1085">
              <w:rPr>
                <w:rFonts w:cs="Calibri"/>
                <w:b/>
                <w:bCs/>
                <w:sz w:val="20"/>
                <w:szCs w:val="20"/>
              </w:rPr>
              <w:t>Etuve à yaourt</w:t>
            </w:r>
          </w:p>
          <w:p w:rsidR="00821822" w:rsidRPr="003F1085" w:rsidRDefault="00821822" w:rsidP="00FF3660">
            <w:pPr>
              <w:autoSpaceDE w:val="0"/>
              <w:autoSpaceDN w:val="0"/>
              <w:adjustRightInd w:val="0"/>
              <w:rPr>
                <w:rFonts w:cs="Calibri"/>
                <w:sz w:val="20"/>
                <w:szCs w:val="20"/>
              </w:rPr>
            </w:pPr>
            <w:r w:rsidRPr="003F1085">
              <w:rPr>
                <w:rFonts w:cs="Calibri"/>
                <w:b/>
                <w:sz w:val="20"/>
                <w:szCs w:val="20"/>
              </w:rPr>
              <w:t xml:space="preserve">Descriptif :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Étuve à yaourt capacité 100- 400 pots, avec les étagères en inox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Température réglable à 45°C,</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Affichage de température</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Structure en inox 304L</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Dispositif de ventilation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 xml:space="preserve">Clayette de nombre convenable </w:t>
            </w:r>
          </w:p>
          <w:p w:rsidR="00821822" w:rsidRPr="003F1085" w:rsidRDefault="00821822" w:rsidP="006E368E">
            <w:pPr>
              <w:pStyle w:val="Paragraphedeliste"/>
              <w:numPr>
                <w:ilvl w:val="0"/>
                <w:numId w:val="28"/>
              </w:numPr>
              <w:autoSpaceDE w:val="0"/>
              <w:autoSpaceDN w:val="0"/>
              <w:adjustRightInd w:val="0"/>
              <w:contextualSpacing/>
              <w:rPr>
                <w:rFonts w:cs="Calibri"/>
              </w:rPr>
            </w:pPr>
            <w:r w:rsidRPr="003F1085">
              <w:rPr>
                <w:rFonts w:cs="Calibri"/>
              </w:rPr>
              <w:t>Alimentation : 220 monophasé</w:t>
            </w:r>
          </w:p>
          <w:p w:rsidR="00821822" w:rsidRPr="003F1085" w:rsidRDefault="00821822" w:rsidP="006E368E">
            <w:pPr>
              <w:pStyle w:val="Paragraphedeliste"/>
              <w:numPr>
                <w:ilvl w:val="0"/>
                <w:numId w:val="28"/>
              </w:numPr>
              <w:autoSpaceDE w:val="0"/>
              <w:autoSpaceDN w:val="0"/>
              <w:adjustRightInd w:val="0"/>
              <w:contextualSpacing/>
              <w:rPr>
                <w:rFonts w:cs="Calibri"/>
                <w:i/>
                <w:iCs/>
              </w:rPr>
            </w:pPr>
            <w:r w:rsidRPr="003F1085">
              <w:rPr>
                <w:rFonts w:cs="Calibri"/>
              </w:rPr>
              <w:t>Notice technique en français</w:t>
            </w:r>
          </w:p>
          <w:p w:rsidR="00821822" w:rsidRPr="003F1085" w:rsidRDefault="00821822" w:rsidP="006E368E">
            <w:pPr>
              <w:pStyle w:val="Paragraphedeliste"/>
              <w:numPr>
                <w:ilvl w:val="0"/>
                <w:numId w:val="28"/>
              </w:numPr>
              <w:autoSpaceDE w:val="0"/>
              <w:autoSpaceDN w:val="0"/>
              <w:adjustRightInd w:val="0"/>
              <w:contextualSpacing/>
              <w:rPr>
                <w:rFonts w:cs="Calibri"/>
                <w:i/>
                <w:iCs/>
              </w:rPr>
            </w:pPr>
            <w:r w:rsidRPr="003F1085">
              <w:rPr>
                <w:rFonts w:cs="Calibri"/>
              </w:rPr>
              <w:t>Installation et mise en service</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rsidP="00821822">
            <w:pPr>
              <w:autoSpaceDE w:val="0"/>
              <w:autoSpaceDN w:val="0"/>
              <w:adjustRightInd w:val="0"/>
              <w:contextualSpacing/>
              <w:rPr>
                <w:rFonts w:cs="Calibri"/>
                <w:i/>
                <w:iCs/>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pPr>
              <w:rPr>
                <w:rFonts w:cs="Calibri"/>
                <w:i/>
                <w:iCs/>
              </w:rPr>
            </w:pPr>
          </w:p>
          <w:p w:rsidR="00821822" w:rsidRPr="003F1085" w:rsidRDefault="00821822" w:rsidP="00821822">
            <w:pPr>
              <w:autoSpaceDE w:val="0"/>
              <w:autoSpaceDN w:val="0"/>
              <w:adjustRightInd w:val="0"/>
              <w:contextualSpacing/>
              <w:rPr>
                <w:rFonts w:cs="Calibri"/>
                <w:i/>
                <w:iCs/>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Height w:val="669"/>
        </w:trPr>
        <w:tc>
          <w:tcPr>
            <w:tcW w:w="343"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FF3660">
            <w:pPr>
              <w:jc w:val="center"/>
              <w:rPr>
                <w:rFonts w:cs="Calibri"/>
                <w:b/>
                <w:bCs/>
                <w:sz w:val="20"/>
                <w:szCs w:val="20"/>
              </w:rPr>
            </w:pPr>
            <w:r w:rsidRPr="003F1085">
              <w:rPr>
                <w:rFonts w:cs="Calibri"/>
                <w:b/>
                <w:bCs/>
                <w:sz w:val="20"/>
                <w:szCs w:val="20"/>
              </w:rPr>
              <w:t>1</w:t>
            </w:r>
            <w:r w:rsidR="009E096D">
              <w:rPr>
                <w:rFonts w:cs="Calibri"/>
                <w:b/>
                <w:bCs/>
                <w:sz w:val="20"/>
                <w:szCs w:val="20"/>
              </w:rPr>
              <w:t>4</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E21D67" w:rsidRPr="003F1085" w:rsidRDefault="00E21D67" w:rsidP="00E21D67">
            <w:pPr>
              <w:rPr>
                <w:rFonts w:cs="Calibri"/>
                <w:b/>
                <w:bCs/>
                <w:sz w:val="20"/>
                <w:szCs w:val="20"/>
              </w:rPr>
            </w:pPr>
            <w:r w:rsidRPr="003F1085">
              <w:rPr>
                <w:rFonts w:cs="Calibri"/>
                <w:b/>
                <w:bCs/>
                <w:sz w:val="20"/>
                <w:szCs w:val="20"/>
              </w:rPr>
              <w:t xml:space="preserve">Presse pour fromage </w:t>
            </w:r>
          </w:p>
          <w:p w:rsidR="00E21D67" w:rsidRPr="003F1085" w:rsidRDefault="00E21D67" w:rsidP="00E21D67">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Fonction :</w:t>
            </w:r>
            <w:r w:rsidRPr="003F1085">
              <w:rPr>
                <w:rFonts w:ascii="Calibri" w:hAnsi="Calibri" w:cs="Calibri"/>
                <w:sz w:val="20"/>
                <w:szCs w:val="20"/>
              </w:rPr>
              <w:t xml:space="preserve"> Pressage de fromage </w:t>
            </w:r>
          </w:p>
          <w:p w:rsidR="00E21D67" w:rsidRPr="003F1085" w:rsidRDefault="00E21D67" w:rsidP="00E21D67">
            <w:pPr>
              <w:pStyle w:val="corpstextepuces"/>
              <w:keepNext/>
              <w:numPr>
                <w:ilvl w:val="0"/>
                <w:numId w:val="0"/>
              </w:numPr>
              <w:tabs>
                <w:tab w:val="num" w:pos="360"/>
              </w:tabs>
              <w:rPr>
                <w:rFonts w:ascii="Calibri" w:hAnsi="Calibri" w:cs="Calibri"/>
                <w:sz w:val="20"/>
                <w:szCs w:val="20"/>
              </w:rPr>
            </w:pPr>
          </w:p>
          <w:p w:rsidR="00E21D67" w:rsidRPr="003F1085" w:rsidRDefault="00E21D67" w:rsidP="00E21D67">
            <w:pPr>
              <w:autoSpaceDE w:val="0"/>
              <w:autoSpaceDN w:val="0"/>
              <w:adjustRightInd w:val="0"/>
              <w:rPr>
                <w:rFonts w:cs="Calibri"/>
                <w:sz w:val="20"/>
                <w:szCs w:val="20"/>
              </w:rPr>
            </w:pPr>
            <w:r w:rsidRPr="003F1085">
              <w:rPr>
                <w:rFonts w:cs="Calibri"/>
                <w:b/>
                <w:sz w:val="20"/>
                <w:szCs w:val="20"/>
              </w:rPr>
              <w:t xml:space="preserve">Descriptif : </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 xml:space="preserve">Construction en acier inoxydable  </w:t>
            </w:r>
          </w:p>
          <w:p w:rsidR="00E21D67" w:rsidRPr="003F1085" w:rsidRDefault="00E21D67" w:rsidP="00E21D67">
            <w:pPr>
              <w:pStyle w:val="Paragraphedeliste"/>
              <w:numPr>
                <w:ilvl w:val="0"/>
                <w:numId w:val="28"/>
              </w:numPr>
              <w:autoSpaceDE w:val="0"/>
              <w:autoSpaceDN w:val="0"/>
              <w:adjustRightInd w:val="0"/>
              <w:contextualSpacing/>
              <w:rPr>
                <w:rFonts w:cs="Calibri"/>
                <w:lang w:val="en-US"/>
              </w:rPr>
            </w:pPr>
            <w:proofErr w:type="spellStart"/>
            <w:r w:rsidRPr="003F1085">
              <w:rPr>
                <w:rFonts w:cs="Calibri"/>
                <w:lang w:val="en-US"/>
              </w:rPr>
              <w:t>Pression</w:t>
            </w:r>
            <w:proofErr w:type="spellEnd"/>
            <w:r w:rsidRPr="003F1085">
              <w:rPr>
                <w:rFonts w:cs="Calibri"/>
                <w:lang w:val="en-US"/>
              </w:rPr>
              <w:t xml:space="preserve"> : min. 1 bar - max. 6 bars </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lastRenderedPageBreak/>
              <w:t>Manomètre pour mesurer la pression de pressage</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Capacité de pressage 8 moules minimum</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Possibilité d’évacuation de lactosérum</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Nettoyage simple</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Système de sécurité</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Bouton poussoir d’arrêt d’urgence</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Notice technique en français</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Installation et mise en service (production réelle, matière première à la charge du fournisseur)</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Livré avec:</w:t>
            </w:r>
          </w:p>
          <w:p w:rsidR="00E21D67" w:rsidRPr="003F1085" w:rsidRDefault="00E21D67" w:rsidP="00E21D67">
            <w:pPr>
              <w:pStyle w:val="Paragraphedeliste"/>
              <w:numPr>
                <w:ilvl w:val="0"/>
                <w:numId w:val="31"/>
              </w:numPr>
              <w:autoSpaceDE w:val="0"/>
              <w:autoSpaceDN w:val="0"/>
              <w:adjustRightInd w:val="0"/>
              <w:contextualSpacing/>
              <w:rPr>
                <w:rFonts w:cs="Calibri"/>
              </w:rPr>
            </w:pPr>
            <w:r w:rsidRPr="003F1085">
              <w:rPr>
                <w:rFonts w:cs="Calibri"/>
              </w:rPr>
              <w:t>Lot des moules de structure adapté à tout type de moulage du fromage :</w:t>
            </w:r>
          </w:p>
          <w:p w:rsidR="00E21D67" w:rsidRPr="003F1085" w:rsidRDefault="00E21D67" w:rsidP="00E21D67">
            <w:pPr>
              <w:pStyle w:val="Paragraphedeliste"/>
              <w:numPr>
                <w:ilvl w:val="0"/>
                <w:numId w:val="30"/>
              </w:numPr>
              <w:autoSpaceDE w:val="0"/>
              <w:autoSpaceDN w:val="0"/>
              <w:adjustRightInd w:val="0"/>
              <w:contextualSpacing/>
              <w:rPr>
                <w:rFonts w:cs="Calibri"/>
              </w:rPr>
            </w:pPr>
            <w:r w:rsidRPr="003F1085">
              <w:rPr>
                <w:rFonts w:cs="Calibri"/>
              </w:rPr>
              <w:t>10 unités de Capacité 250 g de fromage en inox</w:t>
            </w:r>
          </w:p>
          <w:p w:rsidR="00E21D67" w:rsidRPr="003F1085" w:rsidRDefault="00E21D67" w:rsidP="00E21D67">
            <w:pPr>
              <w:pStyle w:val="Paragraphedeliste"/>
              <w:numPr>
                <w:ilvl w:val="0"/>
                <w:numId w:val="30"/>
              </w:numPr>
              <w:autoSpaceDE w:val="0"/>
              <w:autoSpaceDN w:val="0"/>
              <w:adjustRightInd w:val="0"/>
              <w:contextualSpacing/>
              <w:rPr>
                <w:rFonts w:cs="Calibri"/>
              </w:rPr>
            </w:pPr>
            <w:r w:rsidRPr="003F1085">
              <w:rPr>
                <w:rFonts w:cs="Calibri"/>
              </w:rPr>
              <w:t>10 unités de Capacité 500 g de fromage en inox</w:t>
            </w:r>
          </w:p>
          <w:p w:rsidR="00E21D67" w:rsidRPr="003F1085" w:rsidRDefault="00E21D67" w:rsidP="00E21D67">
            <w:pPr>
              <w:pStyle w:val="Paragraphedeliste"/>
              <w:numPr>
                <w:ilvl w:val="0"/>
                <w:numId w:val="30"/>
              </w:numPr>
              <w:autoSpaceDE w:val="0"/>
              <w:autoSpaceDN w:val="0"/>
              <w:adjustRightInd w:val="0"/>
              <w:contextualSpacing/>
              <w:rPr>
                <w:rFonts w:cs="Calibri"/>
              </w:rPr>
            </w:pPr>
            <w:r w:rsidRPr="003F1085">
              <w:rPr>
                <w:rFonts w:cs="Calibri"/>
              </w:rPr>
              <w:t xml:space="preserve">10 Moules pour Fromage 120 g en plastique alimentaire </w:t>
            </w:r>
          </w:p>
          <w:p w:rsidR="00E21D67" w:rsidRPr="003F1085" w:rsidRDefault="00E21D67" w:rsidP="00E21D67">
            <w:pPr>
              <w:pStyle w:val="Paragraphedeliste"/>
              <w:numPr>
                <w:ilvl w:val="0"/>
                <w:numId w:val="30"/>
              </w:numPr>
              <w:autoSpaceDE w:val="0"/>
              <w:autoSpaceDN w:val="0"/>
              <w:adjustRightInd w:val="0"/>
              <w:contextualSpacing/>
              <w:rPr>
                <w:rFonts w:cs="Calibri"/>
              </w:rPr>
            </w:pPr>
            <w:r w:rsidRPr="003F1085">
              <w:rPr>
                <w:rFonts w:cs="Calibri"/>
              </w:rPr>
              <w:t>Coiffe en PVC de diamètre convenable</w:t>
            </w:r>
          </w:p>
          <w:p w:rsidR="009A1B31" w:rsidRPr="003F1085" w:rsidRDefault="00E21D67" w:rsidP="00E21D67">
            <w:pPr>
              <w:autoSpaceDE w:val="0"/>
              <w:autoSpaceDN w:val="0"/>
              <w:adjustRightInd w:val="0"/>
              <w:contextualSpacing/>
              <w:rPr>
                <w:rFonts w:cs="Calibri"/>
              </w:rPr>
            </w:pPr>
            <w:r w:rsidRPr="003F1085">
              <w:rPr>
                <w:rFonts w:cs="Calibri"/>
              </w:rPr>
              <w:t>Table de pressage en inox 304L avec Bords rehaussés muni de cuve de 150 litres adapté à la presse, avec vanne de décharge. Dimensions: 2000 × 1000 × 800  mm (+/-10%)</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707532" w:rsidRPr="003F1085" w:rsidRDefault="00707532" w:rsidP="00707532">
            <w:pPr>
              <w:pStyle w:val="Paragraphedeliste"/>
              <w:autoSpaceDE w:val="0"/>
              <w:autoSpaceDN w:val="0"/>
              <w:adjustRightInd w:val="0"/>
              <w:ind w:left="72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707532">
            <w:pPr>
              <w:pStyle w:val="Paragraphedeliste"/>
              <w:autoSpaceDE w:val="0"/>
              <w:autoSpaceDN w:val="0"/>
              <w:adjustRightInd w:val="0"/>
              <w:ind w:left="72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Height w:val="316"/>
        </w:trPr>
        <w:tc>
          <w:tcPr>
            <w:tcW w:w="343" w:type="pct"/>
            <w:tcBorders>
              <w:top w:val="single" w:sz="4" w:space="0" w:color="auto"/>
              <w:left w:val="single" w:sz="4" w:space="0" w:color="auto"/>
              <w:bottom w:val="single" w:sz="4" w:space="0" w:color="auto"/>
              <w:right w:val="single" w:sz="4" w:space="0" w:color="auto"/>
            </w:tcBorders>
            <w:shd w:val="clear" w:color="auto" w:fill="auto"/>
          </w:tcPr>
          <w:p w:rsidR="009A1B31" w:rsidRPr="003F1085" w:rsidRDefault="009E096D" w:rsidP="00FF3660">
            <w:pPr>
              <w:jc w:val="center"/>
              <w:rPr>
                <w:rFonts w:cs="Calibri"/>
                <w:b/>
                <w:bCs/>
                <w:sz w:val="20"/>
                <w:szCs w:val="20"/>
              </w:rPr>
            </w:pPr>
            <w:r>
              <w:rPr>
                <w:rFonts w:cs="Calibri"/>
                <w:b/>
                <w:bCs/>
                <w:sz w:val="20"/>
                <w:szCs w:val="20"/>
              </w:rPr>
              <w:lastRenderedPageBreak/>
              <w:t>15</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5F56AA" w:rsidRPr="003F1085" w:rsidRDefault="005F56AA" w:rsidP="005F56AA">
            <w:pPr>
              <w:rPr>
                <w:rFonts w:cs="Calibri"/>
                <w:b/>
                <w:bCs/>
                <w:sz w:val="20"/>
                <w:szCs w:val="20"/>
              </w:rPr>
            </w:pPr>
            <w:r w:rsidRPr="003F1085">
              <w:rPr>
                <w:rFonts w:cs="Calibri"/>
                <w:b/>
                <w:bCs/>
                <w:sz w:val="20"/>
                <w:szCs w:val="20"/>
              </w:rPr>
              <w:t>Cuve de coagulation du fromage</w:t>
            </w:r>
          </w:p>
          <w:p w:rsidR="005F56AA" w:rsidRPr="003F1085" w:rsidRDefault="005F56AA" w:rsidP="005F56AA">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Fonction :</w:t>
            </w:r>
            <w:r w:rsidRPr="003F1085">
              <w:rPr>
                <w:rFonts w:ascii="Calibri" w:hAnsi="Calibri" w:cs="Calibri"/>
                <w:sz w:val="20"/>
                <w:szCs w:val="20"/>
              </w:rPr>
              <w:t xml:space="preserve"> Pasteurisation, mélange, caillage du lait et moulage du fromage </w:t>
            </w:r>
          </w:p>
          <w:p w:rsidR="005F56AA" w:rsidRPr="003F1085" w:rsidRDefault="005F56AA" w:rsidP="005F56AA">
            <w:pPr>
              <w:pStyle w:val="corpstextepuces"/>
              <w:keepNext/>
              <w:numPr>
                <w:ilvl w:val="0"/>
                <w:numId w:val="0"/>
              </w:numPr>
              <w:tabs>
                <w:tab w:val="num" w:pos="360"/>
              </w:tabs>
              <w:rPr>
                <w:rFonts w:ascii="Calibri" w:hAnsi="Calibri" w:cs="Calibri"/>
                <w:sz w:val="20"/>
                <w:szCs w:val="20"/>
              </w:rPr>
            </w:pPr>
          </w:p>
          <w:p w:rsidR="005F56AA" w:rsidRPr="003F1085" w:rsidRDefault="005F56AA" w:rsidP="005F56AA">
            <w:pPr>
              <w:autoSpaceDE w:val="0"/>
              <w:autoSpaceDN w:val="0"/>
              <w:adjustRightInd w:val="0"/>
              <w:rPr>
                <w:rFonts w:cs="Calibri"/>
                <w:sz w:val="20"/>
                <w:szCs w:val="20"/>
              </w:rPr>
            </w:pPr>
            <w:r w:rsidRPr="003F1085">
              <w:rPr>
                <w:rFonts w:cs="Calibri"/>
                <w:b/>
                <w:sz w:val="20"/>
                <w:szCs w:val="20"/>
              </w:rPr>
              <w:t xml:space="preserve">Descriptif : </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Capacité entre 200 et 250 l, double paroi</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 xml:space="preserve">Couvercle à charnière à ouverture facile pour moulage du fromage </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 xml:space="preserve">Possibilité de chauffer ou de pasteuriser le lait pour fromage </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 xml:space="preserve">Température réglable avec affichage </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Dispositif d’agitation et de tranche caillée, vitesse réglable</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 xml:space="preserve">Dispositif de chauffage électrique interne adapté ou possibilité de couplage au générateur eau chaude, préciser le mode de chauffage choisi </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Accessoires pour branchements au générateur à eau chaude</w:t>
            </w:r>
          </w:p>
          <w:p w:rsidR="005F56AA" w:rsidRPr="003F1085" w:rsidRDefault="005F56AA" w:rsidP="005F56AA">
            <w:pPr>
              <w:pStyle w:val="Paragraphedeliste"/>
              <w:numPr>
                <w:ilvl w:val="0"/>
                <w:numId w:val="28"/>
              </w:numPr>
              <w:autoSpaceDE w:val="0"/>
              <w:autoSpaceDN w:val="0"/>
              <w:adjustRightInd w:val="0"/>
              <w:contextualSpacing/>
              <w:rPr>
                <w:rFonts w:cs="Calibri"/>
              </w:rPr>
            </w:pPr>
            <w:r w:rsidRPr="003F1085">
              <w:rPr>
                <w:rFonts w:cs="Calibri"/>
              </w:rPr>
              <w:t>Structure en inox 304L avec roulettes</w:t>
            </w:r>
          </w:p>
          <w:p w:rsidR="009A1B31" w:rsidRPr="003F1085" w:rsidRDefault="005F56AA" w:rsidP="005F56AA">
            <w:pPr>
              <w:pStyle w:val="Paragraphedeliste"/>
              <w:autoSpaceDE w:val="0"/>
              <w:autoSpaceDN w:val="0"/>
              <w:adjustRightInd w:val="0"/>
              <w:ind w:left="720"/>
              <w:contextualSpacing/>
              <w:rPr>
                <w:rFonts w:cs="Calibri"/>
                <w:b/>
                <w:bCs/>
                <w:sz w:val="20"/>
                <w:szCs w:val="20"/>
              </w:rPr>
            </w:pPr>
            <w:r w:rsidRPr="003F1085">
              <w:rPr>
                <w:rFonts w:cs="Calibri"/>
              </w:rPr>
              <w:t>Tableau électrique IP55 -  Alimentation : 220 V avec bouton poussoir d’arrêt d’urgence</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E21D67" w:rsidRPr="003F1085" w:rsidRDefault="00E21D67" w:rsidP="00E21D6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21D67" w:rsidRPr="003F1085" w:rsidRDefault="00E21D67" w:rsidP="00E21D6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21D67" w:rsidRPr="003F1085" w:rsidRDefault="00E21D67" w:rsidP="00E21D6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9A1B31" w:rsidRPr="003F1085" w:rsidRDefault="009A1B31" w:rsidP="00707532">
            <w:pPr>
              <w:pStyle w:val="Paragraphedeliste"/>
              <w:autoSpaceDE w:val="0"/>
              <w:autoSpaceDN w:val="0"/>
              <w:adjustRightInd w:val="0"/>
              <w:ind w:left="720"/>
              <w:contextualSpacing/>
              <w:rPr>
                <w:rFonts w:ascii="Century Gothic" w:hAnsi="Century Gothic"/>
                <w:b/>
                <w:sz w:val="16"/>
                <w:szCs w:val="16"/>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9A1B31" w:rsidRPr="003F1085" w:rsidRDefault="009A1B31" w:rsidP="00707532">
            <w:pPr>
              <w:pStyle w:val="Paragraphedeliste"/>
              <w:autoSpaceDE w:val="0"/>
              <w:autoSpaceDN w:val="0"/>
              <w:adjustRightInd w:val="0"/>
              <w:ind w:left="72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9E096D" w:rsidP="00FF3660">
            <w:pPr>
              <w:jc w:val="center"/>
              <w:rPr>
                <w:rFonts w:cs="Calibri"/>
                <w:b/>
                <w:bCs/>
                <w:sz w:val="20"/>
                <w:szCs w:val="20"/>
              </w:rPr>
            </w:pPr>
            <w:r>
              <w:rPr>
                <w:rFonts w:cs="Calibri"/>
                <w:b/>
                <w:bCs/>
                <w:sz w:val="20"/>
                <w:szCs w:val="20"/>
              </w:rPr>
              <w:t>16</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FF3660">
            <w:pPr>
              <w:rPr>
                <w:rFonts w:cs="Calibri"/>
                <w:b/>
                <w:bCs/>
                <w:sz w:val="20"/>
                <w:szCs w:val="20"/>
              </w:rPr>
            </w:pPr>
            <w:r w:rsidRPr="003F1085">
              <w:rPr>
                <w:rFonts w:cs="Calibri"/>
                <w:b/>
                <w:bCs/>
                <w:sz w:val="20"/>
                <w:szCs w:val="20"/>
              </w:rPr>
              <w:t xml:space="preserve">Table de moulage </w:t>
            </w:r>
          </w:p>
          <w:p w:rsidR="00707532" w:rsidRPr="003F1085" w:rsidRDefault="00707532" w:rsidP="00FF3660">
            <w:pPr>
              <w:rPr>
                <w:rFonts w:cs="Calibri"/>
                <w:b/>
                <w:bCs/>
                <w:sz w:val="20"/>
                <w:szCs w:val="20"/>
              </w:rPr>
            </w:pPr>
          </w:p>
          <w:p w:rsidR="00707532" w:rsidRPr="003F1085" w:rsidRDefault="00707532" w:rsidP="00FF3660">
            <w:pPr>
              <w:autoSpaceDE w:val="0"/>
              <w:autoSpaceDN w:val="0"/>
              <w:adjustRightInd w:val="0"/>
              <w:rPr>
                <w:rFonts w:cs="Calibri"/>
                <w:sz w:val="20"/>
                <w:szCs w:val="20"/>
              </w:rPr>
            </w:pPr>
            <w:r w:rsidRPr="003F1085">
              <w:rPr>
                <w:rFonts w:cs="Calibri"/>
                <w:b/>
                <w:sz w:val="20"/>
                <w:szCs w:val="20"/>
              </w:rPr>
              <w:t xml:space="preserve">Descriptif :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Structure en acier inox 304L</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4 pieds réglables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Bords rehaussés</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lastRenderedPageBreak/>
              <w:t xml:space="preserve">Vanne de décharge </w:t>
            </w:r>
          </w:p>
          <w:p w:rsidR="00707532" w:rsidRPr="003F1085" w:rsidRDefault="00707532" w:rsidP="006E368E">
            <w:pPr>
              <w:pStyle w:val="Paragraphedeliste"/>
              <w:numPr>
                <w:ilvl w:val="0"/>
                <w:numId w:val="28"/>
              </w:numPr>
              <w:autoSpaceDE w:val="0"/>
              <w:autoSpaceDN w:val="0"/>
              <w:adjustRightInd w:val="0"/>
              <w:contextualSpacing/>
              <w:rPr>
                <w:rFonts w:cs="Calibri"/>
                <w:i/>
              </w:rPr>
            </w:pPr>
            <w:r w:rsidRPr="003F1085">
              <w:rPr>
                <w:rFonts w:cs="Calibri"/>
              </w:rPr>
              <w:t>Dimensions: 2000 × 1000 × 800 mm (+/-10%)</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pPr>
              <w:rPr>
                <w:rFonts w:cs="Calibri"/>
                <w:i/>
              </w:rPr>
            </w:pPr>
          </w:p>
          <w:p w:rsidR="00707532" w:rsidRPr="003F1085" w:rsidRDefault="00707532">
            <w:pPr>
              <w:rPr>
                <w:rFonts w:cs="Calibri"/>
                <w:i/>
              </w:rPr>
            </w:pP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707532" w:rsidRPr="003F1085" w:rsidRDefault="00707532" w:rsidP="00707532">
            <w:pPr>
              <w:pStyle w:val="Paragraphedeliste"/>
              <w:autoSpaceDE w:val="0"/>
              <w:autoSpaceDN w:val="0"/>
              <w:adjustRightInd w:val="0"/>
              <w:ind w:left="720"/>
              <w:contextualSpacing/>
              <w:rPr>
                <w:rFonts w:cs="Calibri"/>
                <w: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pPr>
              <w:rPr>
                <w:rFonts w:cs="Calibri"/>
                <w:i/>
              </w:rPr>
            </w:pPr>
          </w:p>
          <w:p w:rsidR="00707532" w:rsidRPr="003F1085" w:rsidRDefault="00707532">
            <w:pPr>
              <w:rPr>
                <w:rFonts w:cs="Calibri"/>
                <w:i/>
              </w:rPr>
            </w:pPr>
          </w:p>
          <w:p w:rsidR="00707532" w:rsidRPr="003F1085" w:rsidRDefault="00707532" w:rsidP="00707532">
            <w:pPr>
              <w:pStyle w:val="Paragraphedeliste"/>
              <w:autoSpaceDE w:val="0"/>
              <w:autoSpaceDN w:val="0"/>
              <w:adjustRightInd w:val="0"/>
              <w:ind w:left="720"/>
              <w:contextualSpacing/>
              <w:rPr>
                <w:rFonts w:cs="Calibri"/>
                <w: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Height w:val="2105"/>
        </w:trPr>
        <w:tc>
          <w:tcPr>
            <w:tcW w:w="343"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9E096D" w:rsidP="00FF3660">
            <w:pPr>
              <w:jc w:val="center"/>
              <w:rPr>
                <w:rFonts w:cs="Calibri"/>
                <w:b/>
                <w:bCs/>
                <w:sz w:val="20"/>
                <w:szCs w:val="20"/>
              </w:rPr>
            </w:pPr>
            <w:r>
              <w:rPr>
                <w:rFonts w:cs="Calibri"/>
                <w:b/>
                <w:bCs/>
                <w:sz w:val="20"/>
                <w:szCs w:val="20"/>
              </w:rPr>
              <w:lastRenderedPageBreak/>
              <w:t>17</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E21D67" w:rsidRPr="003F1085" w:rsidRDefault="00E21D67" w:rsidP="00E21D67">
            <w:pPr>
              <w:rPr>
                <w:rFonts w:cs="Calibri"/>
                <w:b/>
                <w:bCs/>
                <w:sz w:val="20"/>
                <w:szCs w:val="20"/>
              </w:rPr>
            </w:pPr>
            <w:r w:rsidRPr="003F1085">
              <w:rPr>
                <w:rFonts w:cs="Calibri"/>
                <w:b/>
                <w:bCs/>
                <w:sz w:val="20"/>
                <w:szCs w:val="20"/>
              </w:rPr>
              <w:t>Cuve d’affinage fromage</w:t>
            </w:r>
          </w:p>
          <w:p w:rsidR="00E21D67" w:rsidRPr="003F1085" w:rsidRDefault="00E21D67" w:rsidP="00E21D67">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Fonction :</w:t>
            </w:r>
            <w:r w:rsidRPr="003F1085">
              <w:rPr>
                <w:rFonts w:ascii="Calibri" w:hAnsi="Calibri" w:cs="Calibri"/>
                <w:sz w:val="20"/>
                <w:szCs w:val="20"/>
              </w:rPr>
              <w:t xml:space="preserve"> Affinage du fromage </w:t>
            </w:r>
          </w:p>
          <w:p w:rsidR="00E21D67" w:rsidRPr="003F1085" w:rsidRDefault="00E21D67" w:rsidP="00E21D67">
            <w:pPr>
              <w:pStyle w:val="corpstextepuces"/>
              <w:keepNext/>
              <w:numPr>
                <w:ilvl w:val="0"/>
                <w:numId w:val="0"/>
              </w:numPr>
              <w:tabs>
                <w:tab w:val="num" w:pos="360"/>
              </w:tabs>
              <w:rPr>
                <w:rFonts w:ascii="Calibri" w:hAnsi="Calibri" w:cs="Calibri"/>
                <w:sz w:val="20"/>
                <w:szCs w:val="20"/>
              </w:rPr>
            </w:pPr>
          </w:p>
          <w:p w:rsidR="00E21D67" w:rsidRPr="003F1085" w:rsidRDefault="00E21D67" w:rsidP="00E21D67">
            <w:pPr>
              <w:autoSpaceDE w:val="0"/>
              <w:autoSpaceDN w:val="0"/>
              <w:adjustRightInd w:val="0"/>
              <w:rPr>
                <w:rFonts w:cs="Calibri"/>
                <w:sz w:val="20"/>
                <w:szCs w:val="20"/>
              </w:rPr>
            </w:pPr>
            <w:r w:rsidRPr="003F1085">
              <w:rPr>
                <w:rFonts w:cs="Calibri"/>
                <w:b/>
                <w:sz w:val="20"/>
                <w:szCs w:val="20"/>
              </w:rPr>
              <w:t xml:space="preserve">Descriptif : </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 xml:space="preserve">Capacité min. 100 litres </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Température réglable avec affichage de 8°C à 15°C</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 xml:space="preserve">Humidité réglable à 96% </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Indicateur de température</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 xml:space="preserve">Indicateur d’humidité </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Structure inox 304L</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Alimentation : 220 V</w:t>
            </w:r>
          </w:p>
          <w:p w:rsidR="00707532"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Notice technique en français</w:t>
            </w:r>
            <w:r w:rsidR="00707532" w:rsidRPr="003F1085">
              <w:rPr>
                <w:rFonts w:cs="Calibri"/>
              </w:rPr>
              <w:t xml:space="preserve"> </w:t>
            </w:r>
          </w:p>
          <w:p w:rsidR="00E21D67" w:rsidRPr="003F1085" w:rsidRDefault="00E21D67" w:rsidP="00E21D67">
            <w:pPr>
              <w:pStyle w:val="Paragraphedeliste"/>
              <w:autoSpaceDE w:val="0"/>
              <w:autoSpaceDN w:val="0"/>
              <w:adjustRightInd w:val="0"/>
              <w:ind w:left="720"/>
              <w:contextualSpacing/>
              <w:rPr>
                <w:rFonts w:cs="Calibri"/>
              </w:rPr>
            </w:pPr>
          </w:p>
          <w:p w:rsidR="00E21D67" w:rsidRPr="003F1085" w:rsidRDefault="00E21D67" w:rsidP="00E21D67">
            <w:pPr>
              <w:pStyle w:val="Paragraphedeliste"/>
              <w:autoSpaceDE w:val="0"/>
              <w:autoSpaceDN w:val="0"/>
              <w:adjustRightInd w:val="0"/>
              <w:ind w:left="720"/>
              <w:contextualSpacing/>
              <w:rPr>
                <w:rFonts w:cs="Calibri"/>
              </w:rPr>
            </w:pP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pPr>
              <w:rPr>
                <w:rFonts w:cs="Calibri"/>
              </w:rPr>
            </w:pPr>
          </w:p>
          <w:p w:rsidR="00707532" w:rsidRPr="003F1085" w:rsidRDefault="00707532">
            <w:pPr>
              <w:rPr>
                <w:rFonts w:cs="Calibri"/>
              </w:rPr>
            </w:pP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707532" w:rsidRPr="003F1085" w:rsidRDefault="00707532">
            <w:pPr>
              <w:rPr>
                <w:rFonts w:cs="Calibri"/>
              </w:rPr>
            </w:pPr>
          </w:p>
          <w:p w:rsidR="00707532" w:rsidRPr="003F1085" w:rsidRDefault="00707532">
            <w:pPr>
              <w:rPr>
                <w:rFonts w:cs="Calibri"/>
              </w:rPr>
            </w:pPr>
          </w:p>
          <w:p w:rsidR="00707532" w:rsidRPr="003F1085" w:rsidRDefault="00707532" w:rsidP="00707532">
            <w:pPr>
              <w:autoSpaceDE w:val="0"/>
              <w:autoSpaceDN w:val="0"/>
              <w:adjustRightInd w:val="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pPr>
              <w:rPr>
                <w:rFonts w:cs="Calibri"/>
              </w:rPr>
            </w:pPr>
          </w:p>
          <w:p w:rsidR="00707532" w:rsidRPr="003F1085" w:rsidRDefault="00707532">
            <w:pPr>
              <w:rPr>
                <w:rFonts w:cs="Calibri"/>
              </w:rPr>
            </w:pPr>
          </w:p>
          <w:p w:rsidR="00707532" w:rsidRPr="003F1085" w:rsidRDefault="00707532">
            <w:pPr>
              <w:rPr>
                <w:rFonts w:cs="Calibri"/>
              </w:rPr>
            </w:pPr>
          </w:p>
          <w:p w:rsidR="00707532" w:rsidRPr="003F1085" w:rsidRDefault="00707532">
            <w:pPr>
              <w:rPr>
                <w:rFonts w:cs="Calibri"/>
              </w:rPr>
            </w:pPr>
          </w:p>
          <w:p w:rsidR="00707532" w:rsidRPr="003F1085" w:rsidRDefault="00707532">
            <w:pPr>
              <w:rPr>
                <w:rFonts w:cs="Calibri"/>
              </w:rPr>
            </w:pPr>
          </w:p>
          <w:p w:rsidR="00707532" w:rsidRPr="003F1085" w:rsidRDefault="00707532">
            <w:pPr>
              <w:rPr>
                <w:rFonts w:cs="Calibri"/>
              </w:rPr>
            </w:pPr>
          </w:p>
          <w:p w:rsidR="00707532" w:rsidRPr="003F1085" w:rsidRDefault="00707532" w:rsidP="00707532">
            <w:pPr>
              <w:autoSpaceDE w:val="0"/>
              <w:autoSpaceDN w:val="0"/>
              <w:adjustRightInd w:val="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Height w:val="617"/>
        </w:trPr>
        <w:tc>
          <w:tcPr>
            <w:tcW w:w="343" w:type="pct"/>
            <w:tcBorders>
              <w:top w:val="single" w:sz="4" w:space="0" w:color="auto"/>
              <w:left w:val="single" w:sz="4" w:space="0" w:color="auto"/>
              <w:bottom w:val="single" w:sz="4" w:space="0" w:color="auto"/>
              <w:right w:val="single" w:sz="4" w:space="0" w:color="auto"/>
            </w:tcBorders>
            <w:shd w:val="clear" w:color="auto" w:fill="auto"/>
          </w:tcPr>
          <w:p w:rsidR="00E21D67" w:rsidRPr="003F1085" w:rsidRDefault="009E096D" w:rsidP="00FF3660">
            <w:pPr>
              <w:jc w:val="center"/>
              <w:rPr>
                <w:rFonts w:cs="Calibri"/>
                <w:b/>
                <w:bCs/>
                <w:sz w:val="20"/>
                <w:szCs w:val="20"/>
              </w:rPr>
            </w:pPr>
            <w:r>
              <w:rPr>
                <w:rFonts w:cs="Calibri"/>
                <w:b/>
                <w:bCs/>
                <w:sz w:val="20"/>
                <w:szCs w:val="20"/>
              </w:rPr>
              <w:t>18</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E21D67" w:rsidRPr="003F1085" w:rsidRDefault="00E21D67" w:rsidP="00E21D67">
            <w:pPr>
              <w:rPr>
                <w:rFonts w:cs="Calibri"/>
                <w:b/>
                <w:bCs/>
                <w:sz w:val="20"/>
                <w:szCs w:val="20"/>
              </w:rPr>
            </w:pPr>
            <w:r w:rsidRPr="003F1085">
              <w:rPr>
                <w:rFonts w:cs="Calibri"/>
                <w:b/>
                <w:bCs/>
                <w:sz w:val="20"/>
                <w:szCs w:val="20"/>
              </w:rPr>
              <w:t xml:space="preserve">Bac de salage </w:t>
            </w:r>
          </w:p>
          <w:p w:rsidR="00E21D67" w:rsidRPr="003F1085" w:rsidRDefault="00E21D67" w:rsidP="00E21D67">
            <w:pPr>
              <w:rPr>
                <w:rFonts w:cs="Calibri"/>
                <w:b/>
                <w:bCs/>
                <w:sz w:val="20"/>
                <w:szCs w:val="20"/>
              </w:rPr>
            </w:pPr>
          </w:p>
          <w:p w:rsidR="00E21D67" w:rsidRPr="003F1085" w:rsidRDefault="00E21D67" w:rsidP="00E21D67">
            <w:pPr>
              <w:autoSpaceDE w:val="0"/>
              <w:autoSpaceDN w:val="0"/>
              <w:adjustRightInd w:val="0"/>
              <w:rPr>
                <w:rFonts w:cs="Calibri"/>
                <w:sz w:val="20"/>
                <w:szCs w:val="20"/>
              </w:rPr>
            </w:pPr>
            <w:r w:rsidRPr="003F1085">
              <w:rPr>
                <w:rFonts w:cs="Calibri"/>
                <w:b/>
                <w:sz w:val="20"/>
                <w:szCs w:val="20"/>
              </w:rPr>
              <w:t xml:space="preserve">Descriptif : </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Capacité de 50 litres minimum sur roulettes</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Construction en acier inox 304 L ou en polyester alimentaire</w:t>
            </w:r>
          </w:p>
          <w:p w:rsidR="00E21D67" w:rsidRPr="003F1085" w:rsidRDefault="00E21D67" w:rsidP="00E21D67">
            <w:pPr>
              <w:pStyle w:val="Paragraphedeliste"/>
              <w:numPr>
                <w:ilvl w:val="0"/>
                <w:numId w:val="28"/>
              </w:numPr>
              <w:autoSpaceDE w:val="0"/>
              <w:autoSpaceDN w:val="0"/>
              <w:adjustRightInd w:val="0"/>
              <w:contextualSpacing/>
              <w:rPr>
                <w:rFonts w:cs="Calibri"/>
              </w:rPr>
            </w:pPr>
            <w:r w:rsidRPr="003F1085">
              <w:rPr>
                <w:rFonts w:cs="Calibri"/>
              </w:rPr>
              <w:t>Vanne de vidange raccord SMS 32 mm minimum</w:t>
            </w:r>
          </w:p>
          <w:p w:rsidR="00E21D67" w:rsidRPr="003F1085" w:rsidRDefault="00E21D67" w:rsidP="00E21D67">
            <w:pPr>
              <w:pStyle w:val="Paragraphedeliste"/>
              <w:autoSpaceDE w:val="0"/>
              <w:autoSpaceDN w:val="0"/>
              <w:adjustRightInd w:val="0"/>
              <w:ind w:left="720"/>
              <w:contextualSpacing/>
              <w:rPr>
                <w:rFonts w:cs="Calibri"/>
              </w:rPr>
            </w:pPr>
            <w:r w:rsidRPr="003F1085">
              <w:rPr>
                <w:rFonts w:cs="Calibri"/>
              </w:rPr>
              <w:t>Grille support du fromage</w:t>
            </w:r>
          </w:p>
          <w:p w:rsidR="00E21D67" w:rsidRPr="003F1085" w:rsidRDefault="00E21D67" w:rsidP="00E21D67">
            <w:pPr>
              <w:pStyle w:val="Paragraphedeliste"/>
              <w:autoSpaceDE w:val="0"/>
              <w:autoSpaceDN w:val="0"/>
              <w:adjustRightInd w:val="0"/>
              <w:ind w:left="720"/>
              <w:contextualSpacing/>
              <w:rPr>
                <w:rFonts w:cs="Calibri"/>
                <w:b/>
                <w:bCs/>
                <w:sz w:val="20"/>
                <w:szCs w:val="20"/>
              </w:rPr>
            </w:pP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E21D67" w:rsidRPr="003F1085" w:rsidRDefault="00E21D67" w:rsidP="00E21D67">
            <w:pPr>
              <w:rPr>
                <w:rFonts w:cs="Calibri"/>
              </w:rPr>
            </w:pPr>
          </w:p>
          <w:p w:rsidR="00E21D67" w:rsidRPr="003F1085" w:rsidRDefault="00E21D67" w:rsidP="00E21D6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21D67" w:rsidRPr="003F1085" w:rsidRDefault="00E21D67" w:rsidP="00E21D6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21D67" w:rsidRPr="003F1085" w:rsidRDefault="00E21D67" w:rsidP="00E21D6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E21D67" w:rsidRPr="003F1085" w:rsidRDefault="00E21D67" w:rsidP="00707532">
            <w:pPr>
              <w:autoSpaceDE w:val="0"/>
              <w:autoSpaceDN w:val="0"/>
              <w:adjustRightInd w:val="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E21D67" w:rsidRPr="003F1085" w:rsidRDefault="00E21D67" w:rsidP="00707532">
            <w:pPr>
              <w:autoSpaceDE w:val="0"/>
              <w:autoSpaceDN w:val="0"/>
              <w:adjustRightInd w:val="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Pr>
        <w:tc>
          <w:tcPr>
            <w:tcW w:w="343"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9E096D" w:rsidP="00FF3660">
            <w:pPr>
              <w:jc w:val="center"/>
              <w:rPr>
                <w:rFonts w:cs="Calibri"/>
                <w:b/>
                <w:bCs/>
                <w:sz w:val="20"/>
                <w:szCs w:val="20"/>
              </w:rPr>
            </w:pPr>
            <w:r>
              <w:rPr>
                <w:rFonts w:cs="Calibri"/>
                <w:b/>
                <w:bCs/>
                <w:sz w:val="20"/>
                <w:szCs w:val="20"/>
              </w:rPr>
              <w:t>19</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FF3660">
            <w:pPr>
              <w:rPr>
                <w:rFonts w:cs="Calibri"/>
                <w:b/>
                <w:bCs/>
                <w:sz w:val="20"/>
                <w:szCs w:val="20"/>
              </w:rPr>
            </w:pPr>
            <w:r w:rsidRPr="003F1085">
              <w:rPr>
                <w:rFonts w:cs="Calibri"/>
                <w:b/>
                <w:bCs/>
                <w:sz w:val="20"/>
                <w:szCs w:val="20"/>
              </w:rPr>
              <w:t xml:space="preserve">Tank de maturation pour crème à beurre </w:t>
            </w:r>
          </w:p>
          <w:p w:rsidR="00707532" w:rsidRPr="003F1085" w:rsidRDefault="00707532" w:rsidP="00FF3660">
            <w:pPr>
              <w:pStyle w:val="corpstextepuces"/>
              <w:keepNext/>
              <w:numPr>
                <w:ilvl w:val="0"/>
                <w:numId w:val="0"/>
              </w:numPr>
              <w:tabs>
                <w:tab w:val="num" w:pos="360"/>
              </w:tabs>
              <w:rPr>
                <w:rFonts w:ascii="Calibri" w:hAnsi="Calibri" w:cs="Calibri"/>
                <w:sz w:val="20"/>
                <w:szCs w:val="20"/>
              </w:rPr>
            </w:pPr>
            <w:r w:rsidRPr="003F1085">
              <w:rPr>
                <w:rFonts w:ascii="Calibri" w:hAnsi="Calibri" w:cs="Calibri"/>
                <w:b/>
                <w:sz w:val="20"/>
                <w:szCs w:val="20"/>
              </w:rPr>
              <w:t>Fonction :</w:t>
            </w:r>
            <w:r w:rsidRPr="003F1085">
              <w:rPr>
                <w:rFonts w:ascii="Calibri" w:hAnsi="Calibri" w:cs="Calibri"/>
                <w:sz w:val="20"/>
                <w:szCs w:val="20"/>
              </w:rPr>
              <w:t xml:space="preserve"> Maturation du beurre </w:t>
            </w:r>
          </w:p>
          <w:p w:rsidR="00707532" w:rsidRPr="003F1085" w:rsidRDefault="00707532" w:rsidP="00FF3660">
            <w:pPr>
              <w:pStyle w:val="corpstextepuces"/>
              <w:keepNext/>
              <w:numPr>
                <w:ilvl w:val="0"/>
                <w:numId w:val="0"/>
              </w:numPr>
              <w:tabs>
                <w:tab w:val="num" w:pos="360"/>
              </w:tabs>
              <w:rPr>
                <w:rFonts w:ascii="Calibri" w:hAnsi="Calibri" w:cs="Calibri"/>
                <w:sz w:val="20"/>
                <w:szCs w:val="20"/>
              </w:rPr>
            </w:pPr>
          </w:p>
          <w:p w:rsidR="00707532" w:rsidRPr="003F1085" w:rsidRDefault="00707532" w:rsidP="00FF3660">
            <w:pPr>
              <w:autoSpaceDE w:val="0"/>
              <w:autoSpaceDN w:val="0"/>
              <w:adjustRightInd w:val="0"/>
              <w:rPr>
                <w:rFonts w:cs="Calibri"/>
                <w:sz w:val="20"/>
                <w:szCs w:val="20"/>
              </w:rPr>
            </w:pPr>
            <w:r w:rsidRPr="003F1085">
              <w:rPr>
                <w:rFonts w:cs="Calibri"/>
                <w:b/>
                <w:sz w:val="20"/>
                <w:szCs w:val="20"/>
              </w:rPr>
              <w:t xml:space="preserve">Descriptif :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Capacité min 50 litres double paroi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Température min 0 °C – max 90°C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Structure en inox 304L montée sur roulettes</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Vanne de vidange raccord SMS 32 mm minimum</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Agitateur à vitesse variable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Sondes de température Pt 100 Ω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Affichage de température et réglage de consigne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Tableau électrique IP55 -  Alimentation : 220 V avec bouton poussoir d’arrêt d’urgence </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707532" w:rsidRPr="003F1085" w:rsidRDefault="00707532" w:rsidP="00707532">
            <w:pPr>
              <w:pStyle w:val="Paragraphedeliste"/>
              <w:autoSpaceDE w:val="0"/>
              <w:autoSpaceDN w:val="0"/>
              <w:adjustRightInd w:val="0"/>
              <w:ind w:left="72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707532">
            <w:pPr>
              <w:pStyle w:val="Paragraphedeliste"/>
              <w:autoSpaceDE w:val="0"/>
              <w:autoSpaceDN w:val="0"/>
              <w:adjustRightInd w:val="0"/>
              <w:ind w:left="720"/>
              <w:contextualSpacing/>
              <w:rPr>
                <w:rFonts w:cs="Calibri"/>
              </w:rPr>
            </w:pPr>
          </w:p>
        </w:tc>
      </w:tr>
      <w:tr w:rsidR="009E096D" w:rsidRPr="003F1085" w:rsidTr="009E096D">
        <w:tblPrEx>
          <w:tblBorders>
            <w:left w:val="none" w:sz="0" w:space="0" w:color="auto"/>
            <w:right w:val="none" w:sz="0" w:space="0" w:color="auto"/>
          </w:tblBorders>
          <w:tblCellMar>
            <w:left w:w="108" w:type="dxa"/>
            <w:right w:w="108" w:type="dxa"/>
          </w:tblCellMar>
          <w:tblLook w:val="01E0" w:firstRow="1" w:lastRow="1" w:firstColumn="1" w:lastColumn="1" w:noHBand="0" w:noVBand="0"/>
        </w:tblPrEx>
        <w:trPr>
          <w:gridAfter w:val="1"/>
          <w:wAfter w:w="5" w:type="pct"/>
          <w:trHeight w:val="2582"/>
        </w:trPr>
        <w:tc>
          <w:tcPr>
            <w:tcW w:w="343"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9E096D" w:rsidP="00FF3660">
            <w:pPr>
              <w:jc w:val="center"/>
              <w:rPr>
                <w:rFonts w:cs="Calibri"/>
                <w:b/>
                <w:bCs/>
                <w:sz w:val="20"/>
                <w:szCs w:val="20"/>
              </w:rPr>
            </w:pPr>
            <w:r>
              <w:rPr>
                <w:rFonts w:cs="Calibri"/>
                <w:b/>
                <w:bCs/>
                <w:sz w:val="20"/>
                <w:szCs w:val="20"/>
              </w:rPr>
              <w:lastRenderedPageBreak/>
              <w:t>20</w:t>
            </w:r>
          </w:p>
        </w:tc>
        <w:tc>
          <w:tcPr>
            <w:tcW w:w="3077" w:type="pct"/>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FF3660">
            <w:pPr>
              <w:rPr>
                <w:rFonts w:cs="Calibri"/>
                <w:b/>
                <w:bCs/>
                <w:sz w:val="20"/>
                <w:szCs w:val="20"/>
              </w:rPr>
            </w:pPr>
            <w:r w:rsidRPr="003F1085">
              <w:rPr>
                <w:rFonts w:cs="Calibri"/>
                <w:b/>
                <w:bCs/>
                <w:sz w:val="20"/>
                <w:szCs w:val="20"/>
              </w:rPr>
              <w:t>Baratte pour beurre en inox</w:t>
            </w:r>
          </w:p>
          <w:p w:rsidR="00707532" w:rsidRPr="003F1085" w:rsidRDefault="00707532" w:rsidP="00FF3660">
            <w:pPr>
              <w:rPr>
                <w:rFonts w:cs="Calibri"/>
                <w:b/>
                <w:bCs/>
                <w:sz w:val="20"/>
                <w:szCs w:val="20"/>
              </w:rPr>
            </w:pPr>
          </w:p>
          <w:p w:rsidR="00707532" w:rsidRPr="003F1085" w:rsidRDefault="00707532" w:rsidP="00FF3660">
            <w:pPr>
              <w:autoSpaceDE w:val="0"/>
              <w:autoSpaceDN w:val="0"/>
              <w:adjustRightInd w:val="0"/>
              <w:rPr>
                <w:rFonts w:cs="Calibri"/>
                <w:sz w:val="20"/>
                <w:szCs w:val="20"/>
              </w:rPr>
            </w:pPr>
            <w:r w:rsidRPr="003F1085">
              <w:rPr>
                <w:rFonts w:cs="Calibri"/>
                <w:b/>
                <w:sz w:val="20"/>
                <w:szCs w:val="20"/>
              </w:rPr>
              <w:t xml:space="preserve">Descriptif :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Capacité min. 10 litres de crème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Vitesse de rotation réglable 100 – 200 </w:t>
            </w:r>
            <w:proofErr w:type="spellStart"/>
            <w:r w:rsidRPr="003F1085">
              <w:rPr>
                <w:rFonts w:cs="Calibri"/>
              </w:rPr>
              <w:t>trs</w:t>
            </w:r>
            <w:proofErr w:type="spellEnd"/>
            <w:r w:rsidRPr="003F1085">
              <w:rPr>
                <w:rFonts w:cs="Calibri"/>
              </w:rPr>
              <w:t xml:space="preserve">/min </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Nombre de pales sur l’agitateur 4 minimum</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Construction en inox 304L avec système de sécurité</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Tableau électrique IP55 -  Alimentation : 220 V avec bouton poussoir d’arrêt d’urgence</w:t>
            </w:r>
          </w:p>
          <w:p w:rsidR="00707532" w:rsidRPr="003F1085" w:rsidRDefault="00707532" w:rsidP="006E368E">
            <w:pPr>
              <w:pStyle w:val="Paragraphedeliste"/>
              <w:numPr>
                <w:ilvl w:val="0"/>
                <w:numId w:val="28"/>
              </w:numPr>
              <w:autoSpaceDE w:val="0"/>
              <w:autoSpaceDN w:val="0"/>
              <w:adjustRightInd w:val="0"/>
              <w:contextualSpacing/>
              <w:rPr>
                <w:rFonts w:cs="Calibri"/>
                <w:iCs/>
              </w:rPr>
            </w:pPr>
            <w:r w:rsidRPr="003F1085">
              <w:rPr>
                <w:rFonts w:cs="Calibri"/>
                <w:iCs/>
              </w:rPr>
              <w:t>Montée sur table en inox de 80cm de hauteur minimum</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 xml:space="preserve">Accessoires : </w:t>
            </w:r>
          </w:p>
          <w:p w:rsidR="00707532" w:rsidRPr="003F1085" w:rsidRDefault="00707532" w:rsidP="006E368E">
            <w:pPr>
              <w:pStyle w:val="Paragraphedeliste"/>
              <w:numPr>
                <w:ilvl w:val="0"/>
                <w:numId w:val="33"/>
              </w:numPr>
              <w:autoSpaceDE w:val="0"/>
              <w:autoSpaceDN w:val="0"/>
              <w:adjustRightInd w:val="0"/>
              <w:contextualSpacing/>
              <w:rPr>
                <w:rFonts w:cs="Calibri"/>
              </w:rPr>
            </w:pPr>
            <w:r w:rsidRPr="003F1085">
              <w:rPr>
                <w:rFonts w:cs="Calibri"/>
              </w:rPr>
              <w:t>5 Moules en inox carré de 100 g</w:t>
            </w:r>
          </w:p>
          <w:p w:rsidR="00707532" w:rsidRPr="003F1085" w:rsidRDefault="00707532" w:rsidP="006E368E">
            <w:pPr>
              <w:pStyle w:val="Paragraphedeliste"/>
              <w:numPr>
                <w:ilvl w:val="0"/>
                <w:numId w:val="33"/>
              </w:numPr>
              <w:autoSpaceDE w:val="0"/>
              <w:autoSpaceDN w:val="0"/>
              <w:adjustRightInd w:val="0"/>
              <w:contextualSpacing/>
              <w:rPr>
                <w:rFonts w:cs="Calibri"/>
              </w:rPr>
            </w:pPr>
            <w:r w:rsidRPr="003F1085">
              <w:rPr>
                <w:rFonts w:cs="Calibri"/>
              </w:rPr>
              <w:t>5 moules en inox carré de 250 g</w:t>
            </w:r>
          </w:p>
          <w:p w:rsidR="00707532" w:rsidRPr="003F1085" w:rsidRDefault="00707532" w:rsidP="006E368E">
            <w:pPr>
              <w:pStyle w:val="Paragraphedeliste"/>
              <w:numPr>
                <w:ilvl w:val="0"/>
                <w:numId w:val="33"/>
              </w:numPr>
              <w:autoSpaceDE w:val="0"/>
              <w:autoSpaceDN w:val="0"/>
              <w:adjustRightInd w:val="0"/>
              <w:contextualSpacing/>
              <w:rPr>
                <w:rFonts w:cs="Calibri"/>
              </w:rPr>
            </w:pPr>
            <w:r w:rsidRPr="003F1085">
              <w:rPr>
                <w:rFonts w:cs="Calibri"/>
              </w:rPr>
              <w:t>5 moules en inox carré de 500 g</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Notice technique en français</w:t>
            </w:r>
          </w:p>
          <w:p w:rsidR="00707532" w:rsidRPr="003F1085" w:rsidRDefault="00707532" w:rsidP="006E368E">
            <w:pPr>
              <w:pStyle w:val="Paragraphedeliste"/>
              <w:numPr>
                <w:ilvl w:val="0"/>
                <w:numId w:val="28"/>
              </w:numPr>
              <w:autoSpaceDE w:val="0"/>
              <w:autoSpaceDN w:val="0"/>
              <w:adjustRightInd w:val="0"/>
              <w:contextualSpacing/>
              <w:rPr>
                <w:rFonts w:cs="Calibri"/>
              </w:rPr>
            </w:pPr>
            <w:r w:rsidRPr="003F1085">
              <w:rPr>
                <w:rFonts w:cs="Calibri"/>
              </w:rPr>
              <w:t>Installation et mise en service</w:t>
            </w:r>
          </w:p>
        </w:tc>
        <w:tc>
          <w:tcPr>
            <w:tcW w:w="823"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07532" w:rsidRPr="003F1085" w:rsidRDefault="00707532" w:rsidP="00707532">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707532" w:rsidRPr="003F1085" w:rsidRDefault="00707532" w:rsidP="00707532">
            <w:pPr>
              <w:pStyle w:val="Paragraphedeliste"/>
              <w:autoSpaceDE w:val="0"/>
              <w:autoSpaceDN w:val="0"/>
              <w:adjustRightInd w:val="0"/>
              <w:ind w:left="720"/>
              <w:contextualSpacing/>
              <w:rPr>
                <w:rFonts w:cs="Calibri"/>
              </w:rPr>
            </w:pPr>
          </w:p>
        </w:tc>
        <w:tc>
          <w:tcPr>
            <w:tcW w:w="752" w:type="pct"/>
            <w:gridSpan w:val="2"/>
            <w:tcBorders>
              <w:top w:val="single" w:sz="4" w:space="0" w:color="auto"/>
              <w:left w:val="single" w:sz="4" w:space="0" w:color="auto"/>
              <w:bottom w:val="single" w:sz="4" w:space="0" w:color="auto"/>
              <w:right w:val="single" w:sz="4" w:space="0" w:color="auto"/>
            </w:tcBorders>
            <w:shd w:val="clear" w:color="auto" w:fill="auto"/>
          </w:tcPr>
          <w:p w:rsidR="00707532" w:rsidRPr="003F1085" w:rsidRDefault="00707532" w:rsidP="00707532">
            <w:pPr>
              <w:pStyle w:val="Paragraphedeliste"/>
              <w:autoSpaceDE w:val="0"/>
              <w:autoSpaceDN w:val="0"/>
              <w:adjustRightInd w:val="0"/>
              <w:ind w:left="720"/>
              <w:contextualSpacing/>
              <w:rPr>
                <w:rFonts w:cs="Calibri"/>
              </w:rPr>
            </w:pPr>
          </w:p>
        </w:tc>
      </w:tr>
      <w:tr w:rsidR="003F1085" w:rsidRPr="003F1085" w:rsidTr="009E096D">
        <w:tblPrEx>
          <w:tblBorders>
            <w:top w:val="single" w:sz="4" w:space="0" w:color="auto"/>
            <w:bottom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343" w:type="pct"/>
            <w:shd w:val="clear" w:color="auto" w:fill="auto"/>
            <w:vAlign w:val="center"/>
          </w:tcPr>
          <w:p w:rsidR="00747B58" w:rsidRPr="003F1085" w:rsidRDefault="009E096D" w:rsidP="00A90427">
            <w:pPr>
              <w:jc w:val="center"/>
              <w:rPr>
                <w:rFonts w:cs="Calibri"/>
                <w:b/>
                <w:bCs/>
                <w:iCs/>
                <w:sz w:val="20"/>
                <w:szCs w:val="20"/>
              </w:rPr>
            </w:pPr>
            <w:r>
              <w:rPr>
                <w:rFonts w:cs="Calibri"/>
                <w:b/>
                <w:bCs/>
                <w:iCs/>
                <w:sz w:val="20"/>
                <w:szCs w:val="20"/>
              </w:rPr>
              <w:t>21</w:t>
            </w:r>
          </w:p>
        </w:tc>
        <w:tc>
          <w:tcPr>
            <w:tcW w:w="3081" w:type="pct"/>
            <w:gridSpan w:val="2"/>
            <w:shd w:val="clear" w:color="auto" w:fill="auto"/>
          </w:tcPr>
          <w:p w:rsidR="00747B58" w:rsidRPr="001A1883" w:rsidRDefault="00747B58" w:rsidP="00A90427">
            <w:pPr>
              <w:pStyle w:val="Corpsdetexte2"/>
              <w:rPr>
                <w:rFonts w:ascii="Calibri" w:hAnsi="Calibri" w:cs="Calibri"/>
                <w:b/>
                <w:bCs/>
                <w:sz w:val="20"/>
              </w:rPr>
            </w:pPr>
            <w:r w:rsidRPr="001A1883">
              <w:rPr>
                <w:rFonts w:ascii="Calibri" w:hAnsi="Calibri" w:cs="Calibri"/>
                <w:b/>
                <w:bCs/>
                <w:sz w:val="20"/>
              </w:rPr>
              <w:t>Banc didactique d’étude du traitement UHT</w:t>
            </w:r>
          </w:p>
          <w:p w:rsidR="00747B58" w:rsidRPr="003F1085" w:rsidRDefault="00747B58" w:rsidP="00A90427">
            <w:pPr>
              <w:pStyle w:val="Corpsdetexte3"/>
              <w:rPr>
                <w:rFonts w:ascii="Calibri" w:hAnsi="Calibri" w:cs="Calibri"/>
                <w:b w:val="0"/>
              </w:rPr>
            </w:pPr>
            <w:r w:rsidRPr="003F1085">
              <w:rPr>
                <w:rFonts w:ascii="Calibri" w:hAnsi="Calibri" w:cs="Calibri"/>
              </w:rPr>
              <w:t xml:space="preserve">Fonction </w:t>
            </w:r>
          </w:p>
          <w:p w:rsidR="00747B58" w:rsidRPr="003F1085" w:rsidRDefault="00747B58" w:rsidP="00A90427">
            <w:pPr>
              <w:pStyle w:val="corpstextepuces"/>
              <w:numPr>
                <w:ilvl w:val="0"/>
                <w:numId w:val="0"/>
              </w:numPr>
              <w:tabs>
                <w:tab w:val="num" w:pos="360"/>
              </w:tabs>
              <w:rPr>
                <w:rFonts w:ascii="Calibri" w:hAnsi="Calibri" w:cs="Calibri"/>
                <w:sz w:val="20"/>
                <w:szCs w:val="20"/>
              </w:rPr>
            </w:pPr>
            <w:r w:rsidRPr="003F1085">
              <w:rPr>
                <w:rFonts w:ascii="Calibri" w:hAnsi="Calibri" w:cs="Calibri"/>
                <w:sz w:val="20"/>
                <w:szCs w:val="20"/>
              </w:rPr>
              <w:t xml:space="preserve">Etude des échanges thermiques </w:t>
            </w:r>
          </w:p>
          <w:p w:rsidR="00747B58" w:rsidRPr="003F1085" w:rsidRDefault="00747B58" w:rsidP="00A90427">
            <w:pPr>
              <w:pStyle w:val="corpstextepuces"/>
              <w:numPr>
                <w:ilvl w:val="0"/>
                <w:numId w:val="0"/>
              </w:numPr>
              <w:tabs>
                <w:tab w:val="num" w:pos="360"/>
              </w:tabs>
              <w:rPr>
                <w:rFonts w:ascii="Calibri" w:hAnsi="Calibri" w:cs="Calibri"/>
                <w:sz w:val="20"/>
                <w:szCs w:val="20"/>
              </w:rPr>
            </w:pPr>
            <w:r w:rsidRPr="003F1085">
              <w:rPr>
                <w:rFonts w:ascii="Calibri" w:hAnsi="Calibri" w:cs="Calibri"/>
                <w:sz w:val="20"/>
                <w:szCs w:val="20"/>
              </w:rPr>
              <w:t xml:space="preserve">Etude des paramètres de stérilisation pasteurisation </w:t>
            </w:r>
          </w:p>
          <w:p w:rsidR="00747B58" w:rsidRPr="003F1085" w:rsidRDefault="00747B58" w:rsidP="00A90427">
            <w:pPr>
              <w:pStyle w:val="corpstextepuces"/>
              <w:numPr>
                <w:ilvl w:val="1"/>
                <w:numId w:val="0"/>
              </w:numPr>
              <w:tabs>
                <w:tab w:val="num" w:pos="1440"/>
              </w:tabs>
              <w:ind w:left="1440" w:hanging="360"/>
              <w:rPr>
                <w:rFonts w:ascii="Calibri" w:hAnsi="Calibri" w:cs="Calibri"/>
                <w:sz w:val="20"/>
                <w:szCs w:val="20"/>
              </w:rPr>
            </w:pPr>
            <w:r w:rsidRPr="003F1085">
              <w:rPr>
                <w:rFonts w:ascii="Calibri" w:hAnsi="Calibri" w:cs="Calibri"/>
                <w:sz w:val="20"/>
                <w:szCs w:val="20"/>
              </w:rPr>
              <w:t xml:space="preserve">Du lait </w:t>
            </w:r>
          </w:p>
          <w:p w:rsidR="00747B58" w:rsidRPr="003F1085" w:rsidRDefault="00747B58" w:rsidP="00A90427">
            <w:pPr>
              <w:pStyle w:val="corpstextepuces"/>
              <w:numPr>
                <w:ilvl w:val="1"/>
                <w:numId w:val="0"/>
              </w:numPr>
              <w:tabs>
                <w:tab w:val="num" w:pos="1440"/>
              </w:tabs>
              <w:ind w:left="1440" w:hanging="360"/>
              <w:rPr>
                <w:rFonts w:ascii="Calibri" w:hAnsi="Calibri" w:cs="Calibri"/>
                <w:sz w:val="20"/>
                <w:szCs w:val="20"/>
              </w:rPr>
            </w:pPr>
            <w:r w:rsidRPr="003F1085">
              <w:rPr>
                <w:rFonts w:ascii="Calibri" w:hAnsi="Calibri" w:cs="Calibri"/>
                <w:sz w:val="20"/>
                <w:szCs w:val="20"/>
              </w:rPr>
              <w:t xml:space="preserve">De jus de fruits </w:t>
            </w:r>
          </w:p>
          <w:p w:rsidR="00747B58" w:rsidRPr="003F1085" w:rsidRDefault="00747B58" w:rsidP="00A90427">
            <w:pPr>
              <w:pStyle w:val="corpstextepuces"/>
              <w:numPr>
                <w:ilvl w:val="1"/>
                <w:numId w:val="0"/>
              </w:numPr>
              <w:tabs>
                <w:tab w:val="num" w:pos="1440"/>
              </w:tabs>
              <w:ind w:left="1440" w:hanging="360"/>
              <w:rPr>
                <w:rFonts w:ascii="Calibri" w:hAnsi="Calibri" w:cs="Calibri"/>
                <w:sz w:val="20"/>
                <w:szCs w:val="20"/>
              </w:rPr>
            </w:pPr>
            <w:r w:rsidRPr="003F1085">
              <w:rPr>
                <w:rFonts w:ascii="Calibri" w:hAnsi="Calibri" w:cs="Calibri"/>
                <w:sz w:val="20"/>
                <w:szCs w:val="20"/>
              </w:rPr>
              <w:t xml:space="preserve">De produits alimentaires visqueux </w:t>
            </w:r>
          </w:p>
          <w:p w:rsidR="00747B58" w:rsidRPr="003F1085" w:rsidRDefault="00747B58" w:rsidP="00A90427">
            <w:pPr>
              <w:pStyle w:val="Corpsdetexte3"/>
              <w:rPr>
                <w:rFonts w:ascii="Calibri" w:hAnsi="Calibri" w:cs="Calibri"/>
                <w:b w:val="0"/>
              </w:rPr>
            </w:pPr>
            <w:r w:rsidRPr="003F1085">
              <w:rPr>
                <w:rFonts w:ascii="Calibri" w:hAnsi="Calibri" w:cs="Calibri"/>
              </w:rPr>
              <w:t xml:space="preserve">Descriptif </w:t>
            </w:r>
          </w:p>
          <w:p w:rsidR="00747B58" w:rsidRPr="003F1085" w:rsidRDefault="00747B58" w:rsidP="00A90427">
            <w:pPr>
              <w:pStyle w:val="corpstextepuces"/>
              <w:numPr>
                <w:ilvl w:val="0"/>
                <w:numId w:val="53"/>
              </w:numPr>
              <w:ind w:left="303" w:hanging="142"/>
              <w:rPr>
                <w:rFonts w:ascii="Calibri" w:hAnsi="Calibri" w:cs="Calibri"/>
                <w:sz w:val="20"/>
                <w:szCs w:val="20"/>
              </w:rPr>
            </w:pPr>
            <w:r w:rsidRPr="003F1085">
              <w:rPr>
                <w:rFonts w:ascii="Calibri" w:hAnsi="Calibri" w:cs="Calibri"/>
                <w:sz w:val="20"/>
                <w:szCs w:val="20"/>
              </w:rPr>
              <w:t xml:space="preserve">Débit produit </w:t>
            </w:r>
            <w:r w:rsidRPr="003F1085">
              <w:rPr>
                <w:rFonts w:ascii="Calibri" w:hAnsi="Calibri" w:cs="Calibri"/>
                <w:sz w:val="20"/>
                <w:szCs w:val="20"/>
              </w:rPr>
              <w:sym w:font="Symbol" w:char="F0B3"/>
            </w:r>
            <w:smartTag w:uri="urn:schemas-microsoft-com:office:smarttags" w:element="metricconverter">
              <w:smartTagPr>
                <w:attr w:name="ProductID" w:val="20 l"/>
              </w:smartTagPr>
              <w:r w:rsidRPr="003F1085">
                <w:rPr>
                  <w:rFonts w:ascii="Calibri" w:hAnsi="Calibri" w:cs="Calibri"/>
                  <w:sz w:val="20"/>
                  <w:szCs w:val="20"/>
                </w:rPr>
                <w:t>20 l</w:t>
              </w:r>
            </w:smartTag>
            <w:r w:rsidRPr="003F1085">
              <w:rPr>
                <w:rFonts w:ascii="Calibri" w:hAnsi="Calibri" w:cs="Calibri"/>
                <w:sz w:val="20"/>
                <w:szCs w:val="20"/>
              </w:rPr>
              <w:t xml:space="preserve"> / h ; tank de lancement  </w:t>
            </w:r>
            <w:r w:rsidRPr="003F1085">
              <w:rPr>
                <w:rFonts w:ascii="Calibri" w:hAnsi="Calibri" w:cs="Calibri"/>
                <w:sz w:val="20"/>
                <w:szCs w:val="20"/>
              </w:rPr>
              <w:sym w:font="Symbol" w:char="F0B3"/>
            </w:r>
            <w:smartTag w:uri="urn:schemas-microsoft-com:office:smarttags" w:element="metricconverter">
              <w:smartTagPr>
                <w:attr w:name="ProductID" w:val="5 litres"/>
              </w:smartTagPr>
              <w:r w:rsidRPr="003F1085">
                <w:rPr>
                  <w:rFonts w:ascii="Calibri" w:hAnsi="Calibri" w:cs="Calibri"/>
                  <w:sz w:val="20"/>
                  <w:szCs w:val="20"/>
                </w:rPr>
                <w:t>5 litres</w:t>
              </w:r>
            </w:smartTag>
            <w:r w:rsidRPr="003F1085">
              <w:rPr>
                <w:rFonts w:ascii="Calibri" w:hAnsi="Calibri" w:cs="Calibri"/>
                <w:sz w:val="20"/>
                <w:szCs w:val="20"/>
              </w:rPr>
              <w:t xml:space="preserve">, </w:t>
            </w:r>
          </w:p>
          <w:p w:rsidR="00747B58" w:rsidRPr="003F1085" w:rsidRDefault="00747B58" w:rsidP="00A90427">
            <w:pPr>
              <w:pStyle w:val="corpstextepuces"/>
              <w:numPr>
                <w:ilvl w:val="0"/>
                <w:numId w:val="53"/>
              </w:numPr>
              <w:ind w:left="303" w:hanging="142"/>
              <w:rPr>
                <w:rFonts w:ascii="Calibri" w:hAnsi="Calibri" w:cs="Calibri"/>
                <w:sz w:val="20"/>
                <w:szCs w:val="20"/>
              </w:rPr>
            </w:pPr>
            <w:r w:rsidRPr="003F1085">
              <w:rPr>
                <w:rFonts w:ascii="Calibri" w:hAnsi="Calibri" w:cs="Calibri"/>
                <w:sz w:val="20"/>
                <w:szCs w:val="20"/>
              </w:rPr>
              <w:t xml:space="preserve">Température produit </w:t>
            </w:r>
            <w:r w:rsidRPr="003F1085">
              <w:rPr>
                <w:rFonts w:ascii="Calibri" w:hAnsi="Calibri" w:cs="Calibri"/>
                <w:sz w:val="20"/>
                <w:szCs w:val="20"/>
              </w:rPr>
              <w:sym w:font="Symbol" w:char="F0B3"/>
            </w:r>
            <w:smartTag w:uri="urn:schemas-microsoft-com:office:smarttags" w:element="metricconverter">
              <w:smartTagPr>
                <w:attr w:name="ProductID" w:val="150ﾰC"/>
              </w:smartTagPr>
              <w:r w:rsidRPr="003F1085">
                <w:rPr>
                  <w:rFonts w:ascii="Calibri" w:hAnsi="Calibri" w:cs="Calibri"/>
                  <w:sz w:val="20"/>
                  <w:szCs w:val="20"/>
                </w:rPr>
                <w:t>150°C</w:t>
              </w:r>
            </w:smartTag>
          </w:p>
          <w:p w:rsidR="00747B58" w:rsidRPr="003F1085" w:rsidRDefault="00747B58" w:rsidP="00A90427">
            <w:pPr>
              <w:pStyle w:val="corpstextepuces"/>
              <w:numPr>
                <w:ilvl w:val="0"/>
                <w:numId w:val="53"/>
              </w:numPr>
              <w:ind w:left="303" w:hanging="142"/>
              <w:rPr>
                <w:rFonts w:ascii="Calibri" w:hAnsi="Calibri" w:cs="Calibri"/>
                <w:sz w:val="20"/>
                <w:szCs w:val="20"/>
              </w:rPr>
            </w:pPr>
            <w:r w:rsidRPr="003F1085">
              <w:rPr>
                <w:rFonts w:ascii="Calibri" w:hAnsi="Calibri" w:cs="Calibri"/>
                <w:sz w:val="20"/>
                <w:szCs w:val="20"/>
              </w:rPr>
              <w:t xml:space="preserve">Durée de </w:t>
            </w:r>
            <w:proofErr w:type="spellStart"/>
            <w:r w:rsidRPr="003F1085">
              <w:rPr>
                <w:rFonts w:ascii="Calibri" w:hAnsi="Calibri" w:cs="Calibri"/>
                <w:sz w:val="20"/>
                <w:szCs w:val="20"/>
              </w:rPr>
              <w:t>chambrage</w:t>
            </w:r>
            <w:proofErr w:type="spellEnd"/>
            <w:r w:rsidRPr="003F1085">
              <w:rPr>
                <w:rFonts w:ascii="Calibri" w:hAnsi="Calibri" w:cs="Calibri"/>
                <w:sz w:val="20"/>
                <w:szCs w:val="20"/>
              </w:rPr>
              <w:t xml:space="preserve"> variable de 0 à 120 secondes environ </w:t>
            </w:r>
          </w:p>
          <w:p w:rsidR="00747B58" w:rsidRPr="003F1085" w:rsidRDefault="00747B58" w:rsidP="00A90427">
            <w:pPr>
              <w:pStyle w:val="corpstextepuces"/>
              <w:numPr>
                <w:ilvl w:val="0"/>
                <w:numId w:val="53"/>
              </w:numPr>
              <w:ind w:left="303" w:hanging="142"/>
              <w:rPr>
                <w:rFonts w:ascii="Calibri" w:hAnsi="Calibri" w:cs="Calibri"/>
                <w:sz w:val="20"/>
                <w:szCs w:val="20"/>
              </w:rPr>
            </w:pPr>
            <w:r w:rsidRPr="003F1085">
              <w:rPr>
                <w:rFonts w:ascii="Calibri" w:hAnsi="Calibri" w:cs="Calibri"/>
                <w:sz w:val="20"/>
                <w:szCs w:val="20"/>
              </w:rPr>
              <w:t xml:space="preserve">Echangeur de chaleur tubulaire et plaques Inox 316 </w:t>
            </w:r>
          </w:p>
          <w:p w:rsidR="00747B58" w:rsidRPr="003F1085" w:rsidRDefault="00747B58" w:rsidP="00A90427">
            <w:pPr>
              <w:pStyle w:val="corpstextepuces"/>
              <w:numPr>
                <w:ilvl w:val="0"/>
                <w:numId w:val="55"/>
              </w:numPr>
              <w:rPr>
                <w:rFonts w:ascii="Calibri" w:hAnsi="Calibri" w:cs="Calibri"/>
                <w:sz w:val="20"/>
                <w:szCs w:val="20"/>
              </w:rPr>
            </w:pPr>
            <w:r w:rsidRPr="003F1085">
              <w:rPr>
                <w:rFonts w:ascii="Calibri" w:hAnsi="Calibri" w:cs="Calibri"/>
                <w:sz w:val="20"/>
                <w:szCs w:val="20"/>
              </w:rPr>
              <w:t xml:space="preserve">Conception modulaire permettant de faire varier le nombre de plaques </w:t>
            </w:r>
          </w:p>
          <w:p w:rsidR="00747B58" w:rsidRPr="003F1085" w:rsidRDefault="00747B58" w:rsidP="00A90427">
            <w:pPr>
              <w:pStyle w:val="corpstextepuces"/>
              <w:numPr>
                <w:ilvl w:val="0"/>
                <w:numId w:val="55"/>
              </w:numPr>
              <w:rPr>
                <w:rFonts w:ascii="Calibri" w:hAnsi="Calibri" w:cs="Calibri"/>
                <w:sz w:val="20"/>
                <w:szCs w:val="20"/>
              </w:rPr>
            </w:pPr>
            <w:r w:rsidRPr="003F1085">
              <w:rPr>
                <w:rFonts w:ascii="Calibri" w:hAnsi="Calibri" w:cs="Calibri"/>
                <w:sz w:val="20"/>
                <w:szCs w:val="20"/>
              </w:rPr>
              <w:t xml:space="preserve">Echangeur à plaques : (Echangeurs en plusieurs sections permettant d’assurer le pré chauffage, le traitement thermique et le refroidissement (zone de chauffage </w:t>
            </w:r>
            <w:r w:rsidRPr="003F1085">
              <w:rPr>
                <w:rFonts w:ascii="Calibri" w:hAnsi="Calibri" w:cs="Calibri"/>
                <w:sz w:val="20"/>
                <w:szCs w:val="20"/>
              </w:rPr>
              <w:sym w:font="Symbol" w:char="F0B3"/>
            </w:r>
            <w:r w:rsidRPr="003F1085">
              <w:rPr>
                <w:rFonts w:ascii="Calibri" w:hAnsi="Calibri" w:cs="Calibri"/>
                <w:sz w:val="20"/>
                <w:szCs w:val="20"/>
              </w:rPr>
              <w:t xml:space="preserve">  13 plaques, zone intermédiaire : </w:t>
            </w:r>
            <w:r w:rsidRPr="003F1085">
              <w:rPr>
                <w:rFonts w:ascii="Calibri" w:hAnsi="Calibri" w:cs="Calibri"/>
                <w:sz w:val="20"/>
                <w:szCs w:val="20"/>
              </w:rPr>
              <w:sym w:font="Symbol" w:char="F0B3"/>
            </w:r>
            <w:r w:rsidRPr="003F1085">
              <w:rPr>
                <w:rFonts w:ascii="Calibri" w:hAnsi="Calibri" w:cs="Calibri"/>
                <w:sz w:val="20"/>
                <w:szCs w:val="20"/>
              </w:rPr>
              <w:t xml:space="preserve">  13 plaques ; zone de refroidissement </w:t>
            </w:r>
            <w:r w:rsidRPr="003F1085">
              <w:rPr>
                <w:rFonts w:ascii="Calibri" w:hAnsi="Calibri" w:cs="Calibri"/>
                <w:sz w:val="20"/>
                <w:szCs w:val="20"/>
              </w:rPr>
              <w:sym w:font="Symbol" w:char="F0B3"/>
            </w:r>
            <w:r w:rsidRPr="003F1085">
              <w:rPr>
                <w:rFonts w:ascii="Calibri" w:hAnsi="Calibri" w:cs="Calibri"/>
                <w:sz w:val="20"/>
                <w:szCs w:val="20"/>
              </w:rPr>
              <w:t xml:space="preserve">  13 plaques)</w:t>
            </w:r>
          </w:p>
          <w:p w:rsidR="00747B58" w:rsidRPr="003F1085" w:rsidRDefault="00747B58" w:rsidP="00A90427">
            <w:pPr>
              <w:pStyle w:val="corpstextepuces"/>
              <w:numPr>
                <w:ilvl w:val="0"/>
                <w:numId w:val="55"/>
              </w:numPr>
              <w:rPr>
                <w:rFonts w:ascii="Calibri" w:hAnsi="Calibri" w:cs="Calibri"/>
                <w:sz w:val="20"/>
                <w:szCs w:val="20"/>
              </w:rPr>
            </w:pPr>
            <w:r w:rsidRPr="003F1085">
              <w:rPr>
                <w:rFonts w:ascii="Calibri" w:hAnsi="Calibri" w:cs="Calibri"/>
                <w:sz w:val="20"/>
                <w:szCs w:val="20"/>
              </w:rPr>
              <w:t>Agitateur statiques démontables permettant de passer des produits visqueux dans l’échangeur tubulaire</w:t>
            </w:r>
          </w:p>
          <w:p w:rsidR="00747B58" w:rsidRPr="003F1085" w:rsidRDefault="00747B58" w:rsidP="00A90427">
            <w:pPr>
              <w:pStyle w:val="corpstextepuces"/>
              <w:numPr>
                <w:ilvl w:val="0"/>
                <w:numId w:val="53"/>
              </w:numPr>
              <w:ind w:left="303" w:hanging="142"/>
              <w:rPr>
                <w:rFonts w:ascii="Calibri" w:hAnsi="Calibri" w:cs="Calibri"/>
                <w:sz w:val="20"/>
                <w:szCs w:val="20"/>
              </w:rPr>
            </w:pPr>
            <w:r w:rsidRPr="003F1085">
              <w:rPr>
                <w:rFonts w:ascii="Calibri" w:hAnsi="Calibri" w:cs="Calibri"/>
                <w:sz w:val="20"/>
                <w:szCs w:val="20"/>
              </w:rPr>
              <w:t xml:space="preserve">Panneau de commande et de contrôle : régulation et affichage de : </w:t>
            </w:r>
          </w:p>
          <w:p w:rsidR="00747B58" w:rsidRPr="003F1085" w:rsidRDefault="00747B58" w:rsidP="00A90427">
            <w:pPr>
              <w:pStyle w:val="corpstextepuces"/>
              <w:numPr>
                <w:ilvl w:val="0"/>
                <w:numId w:val="54"/>
              </w:numPr>
              <w:rPr>
                <w:rFonts w:ascii="Calibri" w:hAnsi="Calibri" w:cs="Calibri"/>
                <w:sz w:val="20"/>
                <w:szCs w:val="20"/>
              </w:rPr>
            </w:pPr>
            <w:r w:rsidRPr="003F1085">
              <w:rPr>
                <w:rFonts w:ascii="Calibri" w:hAnsi="Calibri" w:cs="Calibri"/>
                <w:sz w:val="20"/>
                <w:szCs w:val="20"/>
              </w:rPr>
              <w:t xml:space="preserve">Pression interne, </w:t>
            </w:r>
          </w:p>
          <w:p w:rsidR="00747B58" w:rsidRPr="003F1085" w:rsidRDefault="00747B58" w:rsidP="00A90427">
            <w:pPr>
              <w:pStyle w:val="corpstextepuces"/>
              <w:numPr>
                <w:ilvl w:val="0"/>
                <w:numId w:val="54"/>
              </w:numPr>
              <w:rPr>
                <w:rFonts w:ascii="Calibri" w:hAnsi="Calibri" w:cs="Calibri"/>
                <w:sz w:val="20"/>
                <w:szCs w:val="20"/>
              </w:rPr>
            </w:pPr>
            <w:r w:rsidRPr="003F1085">
              <w:rPr>
                <w:rFonts w:ascii="Calibri" w:hAnsi="Calibri" w:cs="Calibri"/>
                <w:sz w:val="20"/>
                <w:szCs w:val="20"/>
              </w:rPr>
              <w:t xml:space="preserve">Température produit </w:t>
            </w:r>
          </w:p>
          <w:p w:rsidR="00747B58" w:rsidRPr="003F1085" w:rsidRDefault="00747B58" w:rsidP="00A90427">
            <w:pPr>
              <w:pStyle w:val="corpstextepuces"/>
              <w:numPr>
                <w:ilvl w:val="0"/>
                <w:numId w:val="54"/>
              </w:numPr>
              <w:rPr>
                <w:rFonts w:ascii="Calibri" w:hAnsi="Calibri" w:cs="Calibri"/>
                <w:sz w:val="20"/>
                <w:szCs w:val="20"/>
              </w:rPr>
            </w:pPr>
            <w:r w:rsidRPr="003F1085">
              <w:rPr>
                <w:rFonts w:ascii="Calibri" w:hAnsi="Calibri" w:cs="Calibri"/>
                <w:sz w:val="20"/>
                <w:szCs w:val="20"/>
              </w:rPr>
              <w:t>Température des fluides de chauffe et refroidissement</w:t>
            </w:r>
          </w:p>
          <w:p w:rsidR="00747B58" w:rsidRPr="003F1085" w:rsidRDefault="00747B58" w:rsidP="00A90427">
            <w:pPr>
              <w:pStyle w:val="corpstextepuces"/>
              <w:numPr>
                <w:ilvl w:val="0"/>
                <w:numId w:val="54"/>
              </w:numPr>
              <w:rPr>
                <w:rFonts w:ascii="Calibri" w:hAnsi="Calibri" w:cs="Calibri"/>
                <w:sz w:val="20"/>
                <w:szCs w:val="20"/>
              </w:rPr>
            </w:pPr>
            <w:r w:rsidRPr="003F1085">
              <w:rPr>
                <w:rFonts w:ascii="Calibri" w:hAnsi="Calibri" w:cs="Calibri"/>
                <w:sz w:val="20"/>
                <w:szCs w:val="20"/>
              </w:rPr>
              <w:t xml:space="preserve">Débit produit  </w:t>
            </w:r>
          </w:p>
          <w:p w:rsidR="00747B58" w:rsidRPr="003F1085" w:rsidRDefault="00747B58" w:rsidP="00A90427">
            <w:pPr>
              <w:pStyle w:val="corpstextepuces"/>
              <w:numPr>
                <w:ilvl w:val="0"/>
                <w:numId w:val="54"/>
              </w:numPr>
              <w:rPr>
                <w:rFonts w:ascii="Calibri" w:hAnsi="Calibri" w:cs="Calibri"/>
                <w:sz w:val="20"/>
                <w:szCs w:val="20"/>
              </w:rPr>
            </w:pPr>
            <w:r w:rsidRPr="003F1085">
              <w:rPr>
                <w:rFonts w:ascii="Calibri" w:hAnsi="Calibri" w:cs="Calibri"/>
                <w:sz w:val="20"/>
                <w:szCs w:val="20"/>
              </w:rPr>
              <w:t xml:space="preserve">Débit des fluides de chauffe refroidissement par </w:t>
            </w:r>
            <w:proofErr w:type="spellStart"/>
            <w:r w:rsidRPr="003F1085">
              <w:rPr>
                <w:rFonts w:ascii="Calibri" w:hAnsi="Calibri" w:cs="Calibri"/>
                <w:sz w:val="20"/>
                <w:szCs w:val="20"/>
              </w:rPr>
              <w:t>rotamètre</w:t>
            </w:r>
            <w:proofErr w:type="spellEnd"/>
            <w:r w:rsidRPr="003F1085">
              <w:rPr>
                <w:rFonts w:ascii="Calibri" w:hAnsi="Calibri" w:cs="Calibri"/>
                <w:sz w:val="20"/>
                <w:szCs w:val="20"/>
              </w:rPr>
              <w:t xml:space="preserve"> </w:t>
            </w:r>
          </w:p>
          <w:p w:rsidR="00747B58" w:rsidRPr="003F1085" w:rsidRDefault="00747B58" w:rsidP="00A90427">
            <w:pPr>
              <w:pStyle w:val="corpstextepuces"/>
              <w:numPr>
                <w:ilvl w:val="0"/>
                <w:numId w:val="54"/>
              </w:numPr>
              <w:rPr>
                <w:rFonts w:ascii="Calibri" w:hAnsi="Calibri" w:cs="Calibri"/>
                <w:sz w:val="20"/>
                <w:szCs w:val="20"/>
              </w:rPr>
            </w:pPr>
            <w:r w:rsidRPr="003F1085">
              <w:rPr>
                <w:rFonts w:ascii="Calibri" w:hAnsi="Calibri" w:cs="Calibri"/>
                <w:sz w:val="20"/>
                <w:szCs w:val="20"/>
              </w:rPr>
              <w:t xml:space="preserve">Niveau du produit dans le bac de lancement et le bac de réception </w:t>
            </w:r>
          </w:p>
          <w:p w:rsidR="00747B58" w:rsidRPr="003F1085" w:rsidRDefault="00747B58" w:rsidP="00A90427">
            <w:pPr>
              <w:pStyle w:val="corpstextepuces"/>
              <w:numPr>
                <w:ilvl w:val="0"/>
                <w:numId w:val="53"/>
              </w:numPr>
              <w:ind w:left="303" w:hanging="142"/>
              <w:rPr>
                <w:rFonts w:ascii="Calibri" w:hAnsi="Calibri" w:cs="Calibri"/>
                <w:sz w:val="20"/>
                <w:szCs w:val="20"/>
              </w:rPr>
            </w:pPr>
            <w:r w:rsidRPr="003F1085">
              <w:rPr>
                <w:rFonts w:ascii="Calibri" w:hAnsi="Calibri" w:cs="Calibri"/>
                <w:sz w:val="20"/>
                <w:szCs w:val="20"/>
              </w:rPr>
              <w:t xml:space="preserve">Dispositif d’acquisition de données et de transfert vers un ordinateur PC </w:t>
            </w:r>
          </w:p>
          <w:p w:rsidR="00747B58" w:rsidRPr="003F1085" w:rsidRDefault="00747B58" w:rsidP="00A90427">
            <w:pPr>
              <w:pStyle w:val="corpstextepuces"/>
              <w:numPr>
                <w:ilvl w:val="0"/>
                <w:numId w:val="53"/>
              </w:numPr>
              <w:ind w:left="303" w:hanging="142"/>
              <w:rPr>
                <w:rFonts w:ascii="Calibri" w:hAnsi="Calibri" w:cs="Calibri"/>
                <w:iCs/>
                <w:sz w:val="20"/>
                <w:szCs w:val="20"/>
              </w:rPr>
            </w:pPr>
            <w:r w:rsidRPr="003F1085">
              <w:rPr>
                <w:rFonts w:ascii="Calibri" w:hAnsi="Calibri" w:cs="Calibri"/>
                <w:sz w:val="20"/>
                <w:szCs w:val="20"/>
              </w:rPr>
              <w:t>Logiciel de traitement et d’exploitation des données</w:t>
            </w:r>
          </w:p>
          <w:p w:rsidR="00747B58" w:rsidRPr="003F1085" w:rsidRDefault="00747B58" w:rsidP="00A90427">
            <w:pPr>
              <w:pStyle w:val="corpstextepuces"/>
              <w:numPr>
                <w:ilvl w:val="0"/>
                <w:numId w:val="53"/>
              </w:numPr>
              <w:ind w:left="303" w:hanging="142"/>
              <w:rPr>
                <w:rFonts w:ascii="Calibri" w:hAnsi="Calibri" w:cs="Calibri"/>
                <w:iCs/>
                <w:sz w:val="20"/>
                <w:szCs w:val="20"/>
              </w:rPr>
            </w:pPr>
            <w:r w:rsidRPr="003F1085">
              <w:rPr>
                <w:rFonts w:ascii="Calibri" w:hAnsi="Calibri" w:cs="Calibri"/>
                <w:iCs/>
                <w:sz w:val="20"/>
                <w:szCs w:val="20"/>
              </w:rPr>
              <w:t xml:space="preserve">Livré avec générateur d’eau chaude et générateur de vapeur adapté au banc didactique, </w:t>
            </w:r>
          </w:p>
          <w:p w:rsidR="00747B58" w:rsidRPr="003F1085" w:rsidRDefault="00747B58" w:rsidP="00A90427">
            <w:pPr>
              <w:pStyle w:val="corpstextepuces"/>
              <w:numPr>
                <w:ilvl w:val="0"/>
                <w:numId w:val="53"/>
              </w:numPr>
              <w:ind w:left="303" w:hanging="142"/>
              <w:rPr>
                <w:rFonts w:ascii="Calibri" w:hAnsi="Calibri" w:cs="Calibri"/>
                <w:iCs/>
                <w:sz w:val="20"/>
                <w:szCs w:val="20"/>
              </w:rPr>
            </w:pPr>
            <w:r w:rsidRPr="003F1085">
              <w:rPr>
                <w:rFonts w:ascii="Calibri" w:hAnsi="Calibri" w:cs="Calibri"/>
                <w:iCs/>
                <w:sz w:val="20"/>
                <w:szCs w:val="20"/>
              </w:rPr>
              <w:lastRenderedPageBreak/>
              <w:t xml:space="preserve">Les raccordements d’eau chaude, vapeur, eau froide et air comprimé doit être fournis, </w:t>
            </w:r>
          </w:p>
          <w:p w:rsidR="00747B58" w:rsidRPr="003F1085" w:rsidRDefault="00747B58" w:rsidP="00A90427">
            <w:pPr>
              <w:pStyle w:val="corpstextepuces"/>
              <w:numPr>
                <w:ilvl w:val="0"/>
                <w:numId w:val="53"/>
              </w:numPr>
              <w:ind w:left="303" w:hanging="142"/>
              <w:rPr>
                <w:rFonts w:ascii="Calibri" w:hAnsi="Calibri" w:cs="Calibri"/>
                <w:iCs/>
                <w:sz w:val="20"/>
                <w:szCs w:val="20"/>
              </w:rPr>
            </w:pPr>
            <w:r w:rsidRPr="003F1085">
              <w:rPr>
                <w:rFonts w:ascii="Calibri" w:hAnsi="Calibri" w:cs="Calibri"/>
                <w:iCs/>
                <w:sz w:val="20"/>
                <w:szCs w:val="20"/>
              </w:rPr>
              <w:t xml:space="preserve">Catalogue et documentation en Français </w:t>
            </w:r>
          </w:p>
        </w:tc>
        <w:tc>
          <w:tcPr>
            <w:tcW w:w="823" w:type="pct"/>
            <w:gridSpan w:val="2"/>
            <w:shd w:val="clear" w:color="auto" w:fill="auto"/>
          </w:tcPr>
          <w:p w:rsidR="00747B58" w:rsidRPr="003F1085" w:rsidRDefault="00747B58"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747B58" w:rsidRPr="003F1085" w:rsidRDefault="00747B58"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47B58" w:rsidRPr="003F1085" w:rsidRDefault="00747B58" w:rsidP="00A90427">
            <w:pPr>
              <w:pStyle w:val="corpstextepuces"/>
              <w:numPr>
                <w:ilvl w:val="0"/>
                <w:numId w:val="0"/>
              </w:numPr>
              <w:ind w:left="303"/>
              <w:rPr>
                <w:rFonts w:ascii="Calibri" w:hAnsi="Calibri" w:cs="Calibri"/>
                <w:iCs/>
                <w:sz w:val="20"/>
                <w:szCs w:val="20"/>
              </w:rPr>
            </w:pPr>
            <w:r w:rsidRPr="003F1085">
              <w:rPr>
                <w:rFonts w:ascii="Century Gothic" w:hAnsi="Century Gothic"/>
                <w:b/>
                <w:sz w:val="16"/>
                <w:szCs w:val="16"/>
              </w:rPr>
              <w:t>Caractéristique proposée </w:t>
            </w:r>
          </w:p>
        </w:tc>
        <w:tc>
          <w:tcPr>
            <w:tcW w:w="754" w:type="pct"/>
            <w:gridSpan w:val="2"/>
            <w:shd w:val="clear" w:color="auto" w:fill="auto"/>
          </w:tcPr>
          <w:p w:rsidR="00747B58" w:rsidRPr="003F1085" w:rsidRDefault="00747B58" w:rsidP="00A90427">
            <w:pPr>
              <w:pStyle w:val="corpstextepuces"/>
              <w:numPr>
                <w:ilvl w:val="0"/>
                <w:numId w:val="0"/>
              </w:numPr>
              <w:ind w:left="303"/>
              <w:rPr>
                <w:rFonts w:ascii="Calibri" w:hAnsi="Calibri" w:cs="Calibri"/>
                <w:iCs/>
                <w:sz w:val="20"/>
                <w:szCs w:val="20"/>
              </w:rPr>
            </w:pPr>
          </w:p>
        </w:tc>
      </w:tr>
      <w:tr w:rsidR="003F1085" w:rsidRPr="003F1085" w:rsidTr="009E096D">
        <w:tblPrEx>
          <w:tblBorders>
            <w:top w:val="single" w:sz="4" w:space="0" w:color="auto"/>
            <w:bottom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c>
          <w:tcPr>
            <w:tcW w:w="343" w:type="pct"/>
            <w:shd w:val="clear" w:color="auto" w:fill="auto"/>
            <w:vAlign w:val="center"/>
          </w:tcPr>
          <w:p w:rsidR="00747B58" w:rsidRPr="003F1085" w:rsidRDefault="00747B58" w:rsidP="00A90427">
            <w:pPr>
              <w:jc w:val="center"/>
              <w:rPr>
                <w:rFonts w:cs="Calibri"/>
                <w:b/>
                <w:bCs/>
                <w:iCs/>
                <w:sz w:val="20"/>
                <w:szCs w:val="20"/>
              </w:rPr>
            </w:pPr>
            <w:r w:rsidRPr="003F1085">
              <w:rPr>
                <w:rFonts w:cs="Calibri"/>
                <w:b/>
                <w:bCs/>
                <w:iCs/>
                <w:sz w:val="20"/>
                <w:szCs w:val="20"/>
              </w:rPr>
              <w:lastRenderedPageBreak/>
              <w:t>2</w:t>
            </w:r>
            <w:r w:rsidR="009E096D">
              <w:rPr>
                <w:rFonts w:cs="Calibri"/>
                <w:b/>
                <w:bCs/>
                <w:iCs/>
                <w:sz w:val="20"/>
                <w:szCs w:val="20"/>
              </w:rPr>
              <w:t>2</w:t>
            </w:r>
          </w:p>
        </w:tc>
        <w:tc>
          <w:tcPr>
            <w:tcW w:w="3081" w:type="pct"/>
            <w:gridSpan w:val="2"/>
            <w:shd w:val="clear" w:color="auto" w:fill="auto"/>
          </w:tcPr>
          <w:p w:rsidR="00747B58" w:rsidRPr="003F1085" w:rsidRDefault="00747B58" w:rsidP="00A90427">
            <w:pPr>
              <w:pStyle w:val="corpstextepuces"/>
              <w:numPr>
                <w:ilvl w:val="0"/>
                <w:numId w:val="0"/>
              </w:numPr>
              <w:tabs>
                <w:tab w:val="num" w:pos="360"/>
              </w:tabs>
              <w:rPr>
                <w:rFonts w:ascii="Calibri" w:hAnsi="Calibri" w:cs="Calibri"/>
                <w:b/>
                <w:sz w:val="20"/>
                <w:szCs w:val="20"/>
              </w:rPr>
            </w:pPr>
            <w:r w:rsidRPr="003F1085">
              <w:rPr>
                <w:rFonts w:ascii="Calibri" w:hAnsi="Calibri" w:cs="Calibri"/>
                <w:b/>
                <w:sz w:val="20"/>
                <w:szCs w:val="20"/>
              </w:rPr>
              <w:t>Coffrets complets pour le contrôle industriel des gaz</w:t>
            </w:r>
          </w:p>
          <w:p w:rsidR="00747B58" w:rsidRPr="003F1085" w:rsidRDefault="00747B58" w:rsidP="00A90427">
            <w:pPr>
              <w:pStyle w:val="corpstextepuces"/>
              <w:numPr>
                <w:ilvl w:val="0"/>
                <w:numId w:val="0"/>
              </w:numPr>
              <w:tabs>
                <w:tab w:val="num" w:pos="360"/>
              </w:tabs>
              <w:rPr>
                <w:rFonts w:ascii="Calibri" w:hAnsi="Calibri" w:cs="Calibri"/>
                <w:sz w:val="20"/>
                <w:szCs w:val="20"/>
              </w:rPr>
            </w:pPr>
            <w:r w:rsidRPr="003F1085">
              <w:rPr>
                <w:rFonts w:ascii="Calibri" w:hAnsi="Calibri" w:cs="Calibri"/>
                <w:b/>
                <w:sz w:val="20"/>
                <w:szCs w:val="20"/>
              </w:rPr>
              <w:t xml:space="preserve">Fonction(s) </w:t>
            </w:r>
            <w:r w:rsidRPr="003F1085">
              <w:rPr>
                <w:rFonts w:ascii="Calibri" w:hAnsi="Calibri" w:cs="Calibri"/>
                <w:sz w:val="20"/>
                <w:szCs w:val="20"/>
              </w:rPr>
              <w:t>contrôle industriel des gaz de chaudières (foyer et cheminée) CO2, CO, O2</w:t>
            </w:r>
          </w:p>
          <w:p w:rsidR="00747B58" w:rsidRPr="003F1085" w:rsidRDefault="00747B58" w:rsidP="00A90427">
            <w:pPr>
              <w:pStyle w:val="corpstextepuces"/>
              <w:numPr>
                <w:ilvl w:val="0"/>
                <w:numId w:val="0"/>
              </w:numPr>
              <w:tabs>
                <w:tab w:val="num" w:pos="360"/>
              </w:tabs>
              <w:rPr>
                <w:rFonts w:ascii="Calibri" w:hAnsi="Calibri" w:cs="Calibri"/>
                <w:sz w:val="20"/>
                <w:szCs w:val="20"/>
              </w:rPr>
            </w:pPr>
          </w:p>
          <w:p w:rsidR="00747B58" w:rsidRPr="003F1085" w:rsidRDefault="00747B58" w:rsidP="00A90427">
            <w:pPr>
              <w:pStyle w:val="corpstextepuces"/>
              <w:numPr>
                <w:ilvl w:val="0"/>
                <w:numId w:val="0"/>
              </w:numPr>
              <w:tabs>
                <w:tab w:val="num" w:pos="360"/>
              </w:tabs>
              <w:rPr>
                <w:rFonts w:ascii="Calibri" w:hAnsi="Calibri" w:cs="Calibri"/>
                <w:b/>
                <w:sz w:val="20"/>
                <w:szCs w:val="20"/>
              </w:rPr>
            </w:pPr>
            <w:r w:rsidRPr="003F1085">
              <w:rPr>
                <w:rFonts w:ascii="Calibri" w:hAnsi="Calibri" w:cs="Calibri"/>
                <w:b/>
                <w:sz w:val="20"/>
                <w:szCs w:val="20"/>
              </w:rPr>
              <w:t xml:space="preserve">Descriptif </w:t>
            </w:r>
          </w:p>
          <w:p w:rsidR="00747B58" w:rsidRPr="003F1085" w:rsidRDefault="00747B58" w:rsidP="00A90427">
            <w:pPr>
              <w:pStyle w:val="Paragraphedeliste"/>
              <w:numPr>
                <w:ilvl w:val="0"/>
                <w:numId w:val="56"/>
              </w:numPr>
              <w:ind w:left="391" w:hanging="142"/>
              <w:contextualSpacing/>
              <w:rPr>
                <w:rFonts w:cs="Calibri"/>
                <w:bCs/>
                <w:iCs/>
              </w:rPr>
            </w:pPr>
            <w:r w:rsidRPr="003F1085">
              <w:rPr>
                <w:rFonts w:cs="Calibri"/>
                <w:bCs/>
                <w:iCs/>
              </w:rPr>
              <w:t>Indicateur de fumées</w:t>
            </w:r>
          </w:p>
          <w:p w:rsidR="00747B58" w:rsidRPr="003F1085" w:rsidRDefault="00747B58" w:rsidP="00A90427">
            <w:pPr>
              <w:pStyle w:val="Paragraphedeliste"/>
              <w:numPr>
                <w:ilvl w:val="0"/>
                <w:numId w:val="56"/>
              </w:numPr>
              <w:ind w:left="391" w:hanging="142"/>
              <w:contextualSpacing/>
              <w:rPr>
                <w:rFonts w:cs="Calibri"/>
                <w:bCs/>
                <w:iCs/>
              </w:rPr>
            </w:pPr>
            <w:r w:rsidRPr="003F1085">
              <w:rPr>
                <w:rFonts w:cs="Calibri"/>
                <w:bCs/>
                <w:iCs/>
              </w:rPr>
              <w:t xml:space="preserve">2 thermomètres avec plonges 150 et </w:t>
            </w:r>
            <w:smartTag w:uri="urn:schemas-microsoft-com:office:smarttags" w:element="metricconverter">
              <w:smartTagPr>
                <w:attr w:name="ProductID" w:val="300 mm"/>
              </w:smartTagPr>
              <w:r w:rsidRPr="003F1085">
                <w:rPr>
                  <w:rFonts w:cs="Calibri"/>
                  <w:bCs/>
                  <w:iCs/>
                </w:rPr>
                <w:t>300 mm</w:t>
              </w:r>
            </w:smartTag>
          </w:p>
          <w:p w:rsidR="00747B58" w:rsidRPr="003F1085" w:rsidRDefault="00747B58" w:rsidP="00A90427">
            <w:pPr>
              <w:pStyle w:val="Paragraphedeliste"/>
              <w:numPr>
                <w:ilvl w:val="0"/>
                <w:numId w:val="56"/>
              </w:numPr>
              <w:ind w:left="391" w:hanging="142"/>
              <w:contextualSpacing/>
              <w:rPr>
                <w:rFonts w:cs="Calibri"/>
                <w:bCs/>
                <w:iCs/>
              </w:rPr>
            </w:pPr>
            <w:r w:rsidRPr="003F1085">
              <w:rPr>
                <w:rFonts w:cs="Calibri"/>
                <w:bCs/>
                <w:iCs/>
              </w:rPr>
              <w:t xml:space="preserve">1 </w:t>
            </w:r>
            <w:proofErr w:type="spellStart"/>
            <w:r w:rsidRPr="003F1085">
              <w:rPr>
                <w:rFonts w:cs="Calibri"/>
                <w:bCs/>
                <w:iCs/>
              </w:rPr>
              <w:t>déprimomètre</w:t>
            </w:r>
            <w:proofErr w:type="spellEnd"/>
            <w:r w:rsidRPr="003F1085">
              <w:rPr>
                <w:rFonts w:cs="Calibri"/>
                <w:bCs/>
                <w:iCs/>
              </w:rPr>
              <w:t xml:space="preserve"> (</w:t>
            </w:r>
            <w:smartTag w:uri="urn:schemas-microsoft-com:office:smarttags" w:element="metricconverter">
              <w:smartTagPr>
                <w:attr w:name="ProductID" w:val="-5 mm"/>
              </w:smartTagPr>
              <w:r w:rsidRPr="003F1085">
                <w:rPr>
                  <w:rFonts w:cs="Calibri"/>
                  <w:bCs/>
                  <w:iCs/>
                </w:rPr>
                <w:t>-5 mm</w:t>
              </w:r>
            </w:smartTag>
            <w:r w:rsidRPr="003F1085">
              <w:rPr>
                <w:rFonts w:cs="Calibri"/>
                <w:bCs/>
                <w:iCs/>
              </w:rPr>
              <w:t>)</w:t>
            </w:r>
          </w:p>
          <w:p w:rsidR="00747B58" w:rsidRPr="003F1085" w:rsidRDefault="00747B58" w:rsidP="00A90427">
            <w:pPr>
              <w:pStyle w:val="Paragraphedeliste"/>
              <w:numPr>
                <w:ilvl w:val="0"/>
                <w:numId w:val="56"/>
              </w:numPr>
              <w:ind w:left="391" w:hanging="142"/>
              <w:contextualSpacing/>
              <w:rPr>
                <w:rFonts w:cs="Calibri"/>
                <w:bCs/>
                <w:iCs/>
              </w:rPr>
            </w:pPr>
            <w:r w:rsidRPr="003F1085">
              <w:rPr>
                <w:rFonts w:cs="Calibri"/>
                <w:bCs/>
                <w:iCs/>
              </w:rPr>
              <w:t>1 manomètre (</w:t>
            </w:r>
            <w:smartTag w:uri="urn:schemas-microsoft-com:office:smarttags" w:element="metricconverter">
              <w:smartTagPr>
                <w:attr w:name="ProductID" w:val="300 mm"/>
              </w:smartTagPr>
              <w:r w:rsidRPr="003F1085">
                <w:rPr>
                  <w:rFonts w:cs="Calibri"/>
                  <w:bCs/>
                  <w:iCs/>
                </w:rPr>
                <w:t>300 mm</w:t>
              </w:r>
            </w:smartTag>
            <w:r w:rsidRPr="003F1085">
              <w:rPr>
                <w:rFonts w:cs="Calibri"/>
                <w:bCs/>
                <w:iCs/>
              </w:rPr>
              <w:t>) pour brûleurs de type gaz et fuel</w:t>
            </w:r>
          </w:p>
          <w:p w:rsidR="00747B58" w:rsidRPr="003F1085" w:rsidRDefault="00747B58" w:rsidP="00A90427">
            <w:pPr>
              <w:pStyle w:val="Paragraphedeliste"/>
              <w:numPr>
                <w:ilvl w:val="0"/>
                <w:numId w:val="56"/>
              </w:numPr>
              <w:ind w:left="391" w:hanging="142"/>
              <w:contextualSpacing/>
              <w:rPr>
                <w:rFonts w:cs="Calibri"/>
              </w:rPr>
            </w:pPr>
            <w:r w:rsidRPr="003F1085">
              <w:rPr>
                <w:rFonts w:cs="Calibri"/>
                <w:bCs/>
                <w:iCs/>
              </w:rPr>
              <w:t>Livrés avec réactifs pour une année de T.P.</w:t>
            </w:r>
          </w:p>
        </w:tc>
        <w:tc>
          <w:tcPr>
            <w:tcW w:w="823" w:type="pct"/>
            <w:gridSpan w:val="2"/>
            <w:shd w:val="clear" w:color="auto" w:fill="auto"/>
          </w:tcPr>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47B58" w:rsidRPr="003F1085" w:rsidRDefault="00747B58"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47B58" w:rsidRPr="003F1085" w:rsidRDefault="00747B58" w:rsidP="00A90427">
            <w:pPr>
              <w:rPr>
                <w:rFonts w:cs="Calibri"/>
              </w:rPr>
            </w:pPr>
            <w:r w:rsidRPr="003F1085">
              <w:rPr>
                <w:rFonts w:ascii="Century Gothic" w:hAnsi="Century Gothic"/>
                <w:b/>
                <w:sz w:val="16"/>
                <w:szCs w:val="16"/>
              </w:rPr>
              <w:t>Caractéristique proposée </w:t>
            </w: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contextualSpacing/>
              <w:rPr>
                <w:rFonts w:cs="Calibri"/>
              </w:rPr>
            </w:pPr>
          </w:p>
        </w:tc>
        <w:tc>
          <w:tcPr>
            <w:tcW w:w="754" w:type="pct"/>
            <w:gridSpan w:val="2"/>
            <w:shd w:val="clear" w:color="auto" w:fill="auto"/>
          </w:tcPr>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rPr>
                <w:rFonts w:cs="Calibri"/>
              </w:rPr>
            </w:pPr>
          </w:p>
          <w:p w:rsidR="00747B58" w:rsidRPr="003F1085" w:rsidRDefault="00747B58" w:rsidP="00A90427">
            <w:pPr>
              <w:contextualSpacing/>
              <w:rPr>
                <w:rFonts w:cs="Calibri"/>
              </w:rPr>
            </w:pPr>
          </w:p>
        </w:tc>
      </w:tr>
      <w:tr w:rsidR="003F1085" w:rsidRPr="003F1085" w:rsidTr="009E096D">
        <w:tblPrEx>
          <w:tblBorders>
            <w:top w:val="single" w:sz="4" w:space="0" w:color="auto"/>
            <w:bottom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540"/>
        </w:trPr>
        <w:tc>
          <w:tcPr>
            <w:tcW w:w="343" w:type="pct"/>
            <w:shd w:val="clear" w:color="auto" w:fill="auto"/>
            <w:vAlign w:val="center"/>
          </w:tcPr>
          <w:p w:rsidR="00747B58" w:rsidRPr="003F1085" w:rsidRDefault="009E096D" w:rsidP="00A90427">
            <w:pPr>
              <w:jc w:val="center"/>
              <w:rPr>
                <w:rFonts w:cs="Calibri"/>
                <w:b/>
                <w:bCs/>
                <w:iCs/>
                <w:sz w:val="20"/>
                <w:szCs w:val="20"/>
              </w:rPr>
            </w:pPr>
            <w:r>
              <w:rPr>
                <w:rFonts w:cs="Calibri"/>
                <w:b/>
                <w:bCs/>
                <w:iCs/>
                <w:sz w:val="20"/>
                <w:szCs w:val="20"/>
              </w:rPr>
              <w:t>23</w:t>
            </w:r>
          </w:p>
        </w:tc>
        <w:tc>
          <w:tcPr>
            <w:tcW w:w="3081" w:type="pct"/>
            <w:gridSpan w:val="2"/>
            <w:shd w:val="clear" w:color="auto" w:fill="auto"/>
          </w:tcPr>
          <w:p w:rsidR="00747B58" w:rsidRPr="003F1085" w:rsidRDefault="00747B58" w:rsidP="00A90427">
            <w:pPr>
              <w:pStyle w:val="corpstextepuces"/>
              <w:numPr>
                <w:ilvl w:val="0"/>
                <w:numId w:val="0"/>
              </w:numPr>
              <w:tabs>
                <w:tab w:val="num" w:pos="360"/>
              </w:tabs>
              <w:rPr>
                <w:rFonts w:ascii="Calibri" w:hAnsi="Calibri" w:cs="Calibri"/>
                <w:b/>
                <w:sz w:val="20"/>
                <w:szCs w:val="20"/>
              </w:rPr>
            </w:pPr>
            <w:r w:rsidRPr="003F1085">
              <w:rPr>
                <w:rFonts w:ascii="Calibri" w:hAnsi="Calibri" w:cs="Calibri"/>
                <w:b/>
                <w:sz w:val="20"/>
                <w:szCs w:val="20"/>
              </w:rPr>
              <w:t>Coffrets de réactifs pour contrôle des eaux de chaudières</w:t>
            </w:r>
          </w:p>
          <w:p w:rsidR="00747B58" w:rsidRPr="003F1085" w:rsidRDefault="00747B58" w:rsidP="00A90427">
            <w:pPr>
              <w:pStyle w:val="corpstextepuces"/>
              <w:numPr>
                <w:ilvl w:val="0"/>
                <w:numId w:val="0"/>
              </w:numPr>
              <w:tabs>
                <w:tab w:val="num" w:pos="360"/>
              </w:tabs>
              <w:rPr>
                <w:rFonts w:ascii="Calibri" w:hAnsi="Calibri" w:cs="Calibri"/>
                <w:sz w:val="20"/>
                <w:szCs w:val="20"/>
              </w:rPr>
            </w:pPr>
            <w:r w:rsidRPr="003F1085">
              <w:rPr>
                <w:rFonts w:ascii="Calibri" w:hAnsi="Calibri" w:cs="Calibri"/>
                <w:b/>
                <w:sz w:val="20"/>
                <w:szCs w:val="20"/>
              </w:rPr>
              <w:t xml:space="preserve">Fonction(s) </w:t>
            </w:r>
            <w:r w:rsidRPr="003F1085">
              <w:rPr>
                <w:rFonts w:ascii="Calibri" w:hAnsi="Calibri" w:cs="Calibri"/>
                <w:sz w:val="20"/>
                <w:szCs w:val="20"/>
              </w:rPr>
              <w:t>Détermination du pH, TA, TAC, TH</w:t>
            </w:r>
          </w:p>
          <w:p w:rsidR="00747B58" w:rsidRPr="003F1085" w:rsidRDefault="00747B58" w:rsidP="00A90427">
            <w:pPr>
              <w:pStyle w:val="corpstextepuces"/>
              <w:numPr>
                <w:ilvl w:val="0"/>
                <w:numId w:val="0"/>
              </w:numPr>
              <w:tabs>
                <w:tab w:val="num" w:pos="360"/>
              </w:tabs>
              <w:rPr>
                <w:rFonts w:ascii="Calibri" w:hAnsi="Calibri" w:cs="Calibri"/>
                <w:sz w:val="20"/>
                <w:szCs w:val="20"/>
              </w:rPr>
            </w:pPr>
          </w:p>
          <w:p w:rsidR="00747B58" w:rsidRPr="003F1085" w:rsidRDefault="00747B58" w:rsidP="00A90427">
            <w:pPr>
              <w:pStyle w:val="corpstextepuces"/>
              <w:numPr>
                <w:ilvl w:val="0"/>
                <w:numId w:val="0"/>
              </w:numPr>
              <w:tabs>
                <w:tab w:val="num" w:pos="360"/>
              </w:tabs>
              <w:rPr>
                <w:rFonts w:ascii="Calibri" w:hAnsi="Calibri" w:cs="Calibri"/>
                <w:sz w:val="20"/>
                <w:szCs w:val="20"/>
              </w:rPr>
            </w:pPr>
            <w:r w:rsidRPr="003F1085">
              <w:rPr>
                <w:rFonts w:ascii="Calibri" w:hAnsi="Calibri" w:cs="Calibri"/>
                <w:b/>
                <w:sz w:val="20"/>
                <w:szCs w:val="20"/>
              </w:rPr>
              <w:t xml:space="preserve">Descriptif </w:t>
            </w:r>
            <w:r w:rsidRPr="003F1085">
              <w:rPr>
                <w:rFonts w:ascii="Calibri" w:hAnsi="Calibri" w:cs="Calibri"/>
                <w:sz w:val="20"/>
                <w:szCs w:val="20"/>
              </w:rPr>
              <w:tab/>
            </w:r>
          </w:p>
          <w:p w:rsidR="00747B58" w:rsidRPr="003F1085" w:rsidRDefault="00747B58" w:rsidP="00A90427">
            <w:pPr>
              <w:pStyle w:val="Paragraphedeliste"/>
              <w:numPr>
                <w:ilvl w:val="0"/>
                <w:numId w:val="56"/>
              </w:numPr>
              <w:ind w:left="391" w:hanging="142"/>
              <w:contextualSpacing/>
              <w:rPr>
                <w:rFonts w:cs="Calibri"/>
                <w:bCs/>
                <w:iCs/>
              </w:rPr>
            </w:pPr>
            <w:r w:rsidRPr="003F1085">
              <w:rPr>
                <w:rFonts w:cs="Calibri"/>
                <w:bCs/>
                <w:iCs/>
              </w:rPr>
              <w:t xml:space="preserve">Quantité de réactifs suffisants pour la réalisation de 300 mesures </w:t>
            </w:r>
          </w:p>
          <w:p w:rsidR="00747B58" w:rsidRPr="003F1085" w:rsidRDefault="00747B58" w:rsidP="00A90427">
            <w:pPr>
              <w:pStyle w:val="Paragraphedeliste"/>
              <w:numPr>
                <w:ilvl w:val="0"/>
                <w:numId w:val="56"/>
              </w:numPr>
              <w:ind w:left="391" w:hanging="142"/>
              <w:contextualSpacing/>
              <w:rPr>
                <w:rFonts w:cs="Calibri"/>
                <w:b/>
                <w:bCs/>
                <w:u w:val="single"/>
              </w:rPr>
            </w:pPr>
            <w:r w:rsidRPr="003F1085">
              <w:rPr>
                <w:rFonts w:cs="Calibri"/>
                <w:bCs/>
                <w:iCs/>
              </w:rPr>
              <w:t xml:space="preserve">Conditionnement par dose unitaire nécessaire à la réalisation d’une mesure complète ou conditionnement permettant de garantir  le maintien des propriétés physico chimiques des réactifs d’analyse </w:t>
            </w:r>
          </w:p>
        </w:tc>
        <w:tc>
          <w:tcPr>
            <w:tcW w:w="823" w:type="pct"/>
            <w:gridSpan w:val="2"/>
            <w:shd w:val="clear" w:color="auto" w:fill="auto"/>
          </w:tcPr>
          <w:p w:rsidR="00747B58" w:rsidRPr="003F1085" w:rsidRDefault="00747B58"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47B58" w:rsidRPr="003F1085" w:rsidRDefault="00747B58"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747B58" w:rsidRPr="003F1085" w:rsidRDefault="00747B58" w:rsidP="00A90427">
            <w:pPr>
              <w:pStyle w:val="Paragraphedeliste"/>
              <w:ind w:left="391"/>
              <w:contextualSpacing/>
              <w:rPr>
                <w:rFonts w:cs="Calibri"/>
                <w:b/>
                <w:bCs/>
                <w:u w:val="single"/>
              </w:rPr>
            </w:pPr>
            <w:r w:rsidRPr="003F1085">
              <w:rPr>
                <w:rFonts w:ascii="Century Gothic" w:hAnsi="Century Gothic"/>
                <w:b/>
                <w:sz w:val="16"/>
                <w:szCs w:val="16"/>
              </w:rPr>
              <w:t>Caractéristique proposée </w:t>
            </w:r>
          </w:p>
        </w:tc>
        <w:tc>
          <w:tcPr>
            <w:tcW w:w="754" w:type="pct"/>
            <w:gridSpan w:val="2"/>
            <w:shd w:val="clear" w:color="auto" w:fill="auto"/>
          </w:tcPr>
          <w:p w:rsidR="00747B58" w:rsidRPr="003F1085" w:rsidRDefault="00747B58" w:rsidP="00A90427">
            <w:pPr>
              <w:pStyle w:val="Paragraphedeliste"/>
              <w:ind w:left="391"/>
              <w:contextualSpacing/>
              <w:rPr>
                <w:rFonts w:cs="Calibri"/>
                <w:b/>
                <w:bCs/>
                <w:u w:val="single"/>
              </w:rPr>
            </w:pPr>
          </w:p>
        </w:tc>
      </w:tr>
      <w:tr w:rsidR="00DF59C5" w:rsidRPr="003F1085" w:rsidTr="009E096D">
        <w:tblPrEx>
          <w:tblBorders>
            <w:top w:val="single" w:sz="4" w:space="0" w:color="auto"/>
            <w:bottom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60"/>
        </w:trPr>
        <w:tc>
          <w:tcPr>
            <w:tcW w:w="3423" w:type="pct"/>
            <w:gridSpan w:val="3"/>
            <w:shd w:val="clear" w:color="auto" w:fill="auto"/>
            <w:vAlign w:val="center"/>
          </w:tcPr>
          <w:p w:rsidR="00DF59C5" w:rsidRPr="003F1085" w:rsidRDefault="00DF59C5" w:rsidP="00DF59C5">
            <w:pPr>
              <w:rPr>
                <w:rFonts w:cs="Calibri"/>
                <w:sz w:val="20"/>
                <w:szCs w:val="20"/>
              </w:rPr>
            </w:pPr>
            <w:r w:rsidRPr="003F1085">
              <w:rPr>
                <w:rFonts w:cs="Calibri"/>
                <w:bCs/>
                <w:sz w:val="20"/>
                <w:szCs w:val="20"/>
              </w:rPr>
              <w:t xml:space="preserve">Fournir pour </w:t>
            </w:r>
            <w:proofErr w:type="spellStart"/>
            <w:r w:rsidRPr="003F1085">
              <w:rPr>
                <w:rFonts w:cs="Calibri"/>
                <w:bCs/>
                <w:sz w:val="20"/>
                <w:szCs w:val="20"/>
              </w:rPr>
              <w:t>tout</w:t>
            </w:r>
            <w:proofErr w:type="spellEnd"/>
            <w:r w:rsidRPr="003F1085">
              <w:rPr>
                <w:rFonts w:cs="Calibri"/>
                <w:bCs/>
                <w:sz w:val="20"/>
                <w:szCs w:val="20"/>
              </w:rPr>
              <w:t xml:space="preserve"> </w:t>
            </w:r>
            <w:r w:rsidRPr="003F1085">
              <w:rPr>
                <w:rFonts w:cs="Calibri"/>
                <w:sz w:val="20"/>
                <w:szCs w:val="20"/>
              </w:rPr>
              <w:t>les articles :</w:t>
            </w:r>
          </w:p>
          <w:p w:rsidR="00DF59C5" w:rsidRPr="003F1085" w:rsidRDefault="00DF59C5" w:rsidP="00DF59C5">
            <w:pPr>
              <w:rPr>
                <w:rFonts w:cs="Calibri"/>
                <w:sz w:val="20"/>
                <w:szCs w:val="20"/>
              </w:rPr>
            </w:pPr>
            <w:r w:rsidRPr="003F1085">
              <w:rPr>
                <w:rFonts w:cs="Calibri"/>
                <w:sz w:val="20"/>
                <w:szCs w:val="20"/>
              </w:rPr>
              <w:t>*Photo poster  avec fiche technique simplifiée reprenant photo de l’article, nom, description et utilité  avec présentoir en plexiglas ;</w:t>
            </w:r>
          </w:p>
          <w:p w:rsidR="00DF59C5" w:rsidRPr="003F1085" w:rsidRDefault="00DF59C5" w:rsidP="00DF59C5">
            <w:pPr>
              <w:rPr>
                <w:rFonts w:cs="Calibri"/>
                <w:sz w:val="20"/>
                <w:szCs w:val="20"/>
              </w:rPr>
            </w:pPr>
            <w:r w:rsidRPr="003F1085">
              <w:rPr>
                <w:rFonts w:cs="Calibri"/>
                <w:sz w:val="20"/>
                <w:szCs w:val="20"/>
              </w:rPr>
              <w:t>*Plaques signalétiques des zones de l’atelier.</w:t>
            </w:r>
          </w:p>
          <w:p w:rsidR="00DF59C5" w:rsidRPr="003F1085" w:rsidRDefault="00DF59C5" w:rsidP="00DF59C5">
            <w:pPr>
              <w:rPr>
                <w:rFonts w:cs="Calibri"/>
                <w:sz w:val="20"/>
                <w:szCs w:val="20"/>
              </w:rPr>
            </w:pPr>
            <w:r w:rsidRPr="003F1085">
              <w:rPr>
                <w:rFonts w:cs="Calibri"/>
                <w:sz w:val="20"/>
                <w:szCs w:val="20"/>
              </w:rPr>
              <w:t>* la formation aux équipements du présent lot se fera au moment de la mise en marche.</w:t>
            </w:r>
          </w:p>
          <w:p w:rsidR="00E10303" w:rsidRPr="003F1085" w:rsidRDefault="00E10303" w:rsidP="00E10303">
            <w:pPr>
              <w:rPr>
                <w:rFonts w:cs="Calibri"/>
                <w:b/>
                <w:sz w:val="20"/>
                <w:szCs w:val="20"/>
              </w:rPr>
            </w:pPr>
            <w:r>
              <w:rPr>
                <w:rFonts w:cs="Calibri"/>
                <w:sz w:val="20"/>
                <w:szCs w:val="20"/>
              </w:rPr>
              <w:t>*les équipements doivent être conforme aux normes européennes (marquage CE)</w:t>
            </w:r>
          </w:p>
          <w:p w:rsidR="00DF59C5" w:rsidRPr="003F1085" w:rsidRDefault="00DF59C5" w:rsidP="00DF59C5">
            <w:pPr>
              <w:rPr>
                <w:rFonts w:ascii="Calibri" w:hAnsi="Calibri" w:cs="Calibri"/>
                <w:b/>
                <w:sz w:val="20"/>
                <w:szCs w:val="20"/>
              </w:rPr>
            </w:pPr>
          </w:p>
        </w:tc>
        <w:tc>
          <w:tcPr>
            <w:tcW w:w="823" w:type="pct"/>
            <w:gridSpan w:val="2"/>
            <w:shd w:val="clear" w:color="auto" w:fill="auto"/>
          </w:tcPr>
          <w:p w:rsidR="00DF59C5" w:rsidRPr="003F1085" w:rsidRDefault="00DF59C5" w:rsidP="00A90427">
            <w:pPr>
              <w:pStyle w:val="Paragraphedeliste"/>
              <w:ind w:left="391"/>
              <w:contextualSpacing/>
              <w:rPr>
                <w:rFonts w:ascii="Century Gothic" w:hAnsi="Century Gothic"/>
                <w:b/>
                <w:sz w:val="16"/>
                <w:szCs w:val="16"/>
              </w:rPr>
            </w:pPr>
          </w:p>
        </w:tc>
        <w:tc>
          <w:tcPr>
            <w:tcW w:w="754" w:type="pct"/>
            <w:gridSpan w:val="2"/>
            <w:shd w:val="clear" w:color="auto" w:fill="auto"/>
          </w:tcPr>
          <w:p w:rsidR="00DF59C5" w:rsidRPr="003F1085" w:rsidRDefault="00DF59C5" w:rsidP="00A90427">
            <w:pPr>
              <w:pStyle w:val="Paragraphedeliste"/>
              <w:ind w:left="391"/>
              <w:contextualSpacing/>
              <w:rPr>
                <w:rFonts w:cs="Calibri"/>
                <w:b/>
                <w:bCs/>
                <w:u w:val="single"/>
              </w:rPr>
            </w:pPr>
          </w:p>
        </w:tc>
      </w:tr>
    </w:tbl>
    <w:p w:rsidR="00747B58" w:rsidRPr="003F1085" w:rsidRDefault="00747B58" w:rsidP="00747B58">
      <w:pPr>
        <w:rPr>
          <w:rFonts w:cs="Calibri"/>
          <w:sz w:val="20"/>
          <w:szCs w:val="20"/>
        </w:rPr>
      </w:pPr>
    </w:p>
    <w:p w:rsidR="00747B58" w:rsidRPr="003F1085" w:rsidRDefault="00747B58" w:rsidP="00747B58">
      <w:pPr>
        <w:jc w:val="center"/>
        <w:rPr>
          <w:rFonts w:cs="Calibri"/>
          <w:b/>
          <w:bCs/>
          <w:i/>
          <w:iCs/>
          <w:sz w:val="20"/>
          <w:szCs w:val="20"/>
          <w:u w:val="single"/>
        </w:rPr>
      </w:pPr>
    </w:p>
    <w:p w:rsidR="00747B58" w:rsidRPr="003F1085" w:rsidRDefault="00747B58" w:rsidP="00747B58">
      <w:pPr>
        <w:jc w:val="center"/>
        <w:rPr>
          <w:rFonts w:cs="Calibri"/>
          <w:b/>
          <w:bCs/>
          <w:i/>
          <w:iCs/>
          <w:sz w:val="20"/>
          <w:szCs w:val="20"/>
          <w:u w:val="single"/>
        </w:rPr>
      </w:pPr>
    </w:p>
    <w:p w:rsidR="00747B58" w:rsidRPr="003F1085" w:rsidRDefault="00747B58" w:rsidP="00747B58">
      <w:pPr>
        <w:jc w:val="center"/>
        <w:rPr>
          <w:rFonts w:cs="Calibri"/>
          <w:b/>
          <w:bCs/>
          <w:i/>
          <w:iCs/>
          <w:sz w:val="20"/>
          <w:szCs w:val="20"/>
          <w:u w:val="single"/>
        </w:rPr>
      </w:pPr>
    </w:p>
    <w:p w:rsidR="00747B58" w:rsidRPr="003F1085" w:rsidRDefault="00747B58" w:rsidP="00747B58">
      <w:pPr>
        <w:jc w:val="center"/>
        <w:rPr>
          <w:rFonts w:cs="Calibri"/>
          <w:b/>
          <w:bCs/>
          <w:i/>
          <w:iCs/>
          <w:sz w:val="20"/>
          <w:szCs w:val="20"/>
          <w:u w:val="single"/>
        </w:rPr>
      </w:pPr>
    </w:p>
    <w:p w:rsidR="00747B58" w:rsidRPr="003F1085" w:rsidRDefault="00747B58" w:rsidP="00747B58">
      <w:pPr>
        <w:tabs>
          <w:tab w:val="left" w:pos="1730"/>
        </w:tabs>
        <w:jc w:val="center"/>
        <w:rPr>
          <w:rFonts w:cs="Calibri"/>
          <w:b/>
          <w:bCs/>
          <w:sz w:val="20"/>
          <w:szCs w:val="20"/>
          <w:u w:val="single"/>
        </w:rPr>
      </w:pPr>
    </w:p>
    <w:p w:rsidR="00747B58" w:rsidRPr="003F1085" w:rsidRDefault="00747B58" w:rsidP="00747B58">
      <w:pPr>
        <w:tabs>
          <w:tab w:val="left" w:pos="1730"/>
        </w:tabs>
        <w:jc w:val="center"/>
        <w:rPr>
          <w:rFonts w:cs="Calibri"/>
          <w:b/>
          <w:bCs/>
          <w:sz w:val="20"/>
          <w:szCs w:val="20"/>
          <w:u w:val="single"/>
        </w:rPr>
      </w:pPr>
    </w:p>
    <w:p w:rsidR="00747B58" w:rsidRDefault="00747B58"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9E096D" w:rsidRDefault="009E096D" w:rsidP="00747B58">
      <w:pPr>
        <w:tabs>
          <w:tab w:val="left" w:pos="1730"/>
        </w:tabs>
        <w:jc w:val="center"/>
        <w:rPr>
          <w:rFonts w:cs="Calibri"/>
          <w:b/>
          <w:bCs/>
          <w:sz w:val="20"/>
          <w:szCs w:val="20"/>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E8139C" w:rsidRPr="003F1085" w:rsidRDefault="00E8139C" w:rsidP="00E8139C">
      <w:pPr>
        <w:widowControl w:val="0"/>
        <w:tabs>
          <w:tab w:val="left" w:pos="765"/>
        </w:tabs>
        <w:jc w:val="center"/>
        <w:rPr>
          <w:rFonts w:ascii="Century Gothic" w:hAnsi="Century Gothic"/>
          <w:b/>
          <w:bCs/>
          <w:sz w:val="40"/>
          <w:szCs w:val="22"/>
          <w:u w:val="single"/>
        </w:rPr>
      </w:pPr>
      <w:r w:rsidRPr="003F1085">
        <w:rPr>
          <w:rFonts w:ascii="Century Gothic" w:hAnsi="Century Gothic"/>
          <w:b/>
          <w:bCs/>
          <w:sz w:val="40"/>
          <w:szCs w:val="22"/>
          <w:u w:val="single"/>
        </w:rPr>
        <w:t>BORDEREAU DES PRIX – DETAIL ESTIMATIF</w:t>
      </w:r>
    </w:p>
    <w:p w:rsidR="00E8139C" w:rsidRPr="003F1085" w:rsidRDefault="00E8139C" w:rsidP="00E8139C">
      <w:pPr>
        <w:widowControl w:val="0"/>
        <w:tabs>
          <w:tab w:val="left" w:pos="765"/>
        </w:tabs>
        <w:jc w:val="center"/>
        <w:rPr>
          <w:rFonts w:ascii="Century Gothic" w:hAnsi="Century Gothic"/>
          <w:b/>
          <w:bCs/>
          <w:sz w:val="14"/>
          <w:szCs w:val="4"/>
          <w:u w:val="single"/>
        </w:rPr>
      </w:pPr>
    </w:p>
    <w:p w:rsidR="00642F69" w:rsidRDefault="00642F69" w:rsidP="00642F69">
      <w:pPr>
        <w:pStyle w:val="BodyText21"/>
        <w:tabs>
          <w:tab w:val="left" w:pos="4320"/>
        </w:tabs>
        <w:spacing w:line="276" w:lineRule="auto"/>
        <w:ind w:left="0"/>
        <w:jc w:val="left"/>
        <w:rPr>
          <w:rFonts w:ascii="Century Gothic" w:hAnsi="Century Gothic"/>
          <w:bCs/>
          <w:sz w:val="22"/>
          <w:szCs w:val="22"/>
        </w:rPr>
      </w:pPr>
      <w:r>
        <w:rPr>
          <w:rFonts w:ascii="Century Gothic" w:hAnsi="Century Gothic"/>
          <w:bCs/>
          <w:sz w:val="22"/>
          <w:szCs w:val="22"/>
        </w:rPr>
        <w:t xml:space="preserve">                                                 </w:t>
      </w:r>
    </w:p>
    <w:p w:rsidR="00E8139C" w:rsidRDefault="00642F69" w:rsidP="00642F69">
      <w:pPr>
        <w:pStyle w:val="BodyText21"/>
        <w:tabs>
          <w:tab w:val="left" w:pos="4320"/>
        </w:tabs>
        <w:spacing w:line="276" w:lineRule="auto"/>
        <w:ind w:left="0"/>
        <w:jc w:val="left"/>
        <w:rPr>
          <w:rFonts w:ascii="Century Gothic" w:hAnsi="Century Gothic"/>
          <w:bCs/>
          <w:sz w:val="22"/>
          <w:szCs w:val="22"/>
        </w:rPr>
      </w:pPr>
      <w:r>
        <w:rPr>
          <w:rFonts w:ascii="Century Gothic" w:hAnsi="Century Gothic"/>
          <w:bCs/>
          <w:sz w:val="22"/>
          <w:szCs w:val="22"/>
        </w:rPr>
        <w:t xml:space="preserve">                                          Lot 1 :</w:t>
      </w:r>
      <w:r w:rsidRPr="003F1085">
        <w:rPr>
          <w:rFonts w:ascii="Century Gothic" w:hAnsi="Century Gothic"/>
          <w:bCs/>
          <w:sz w:val="22"/>
          <w:szCs w:val="22"/>
        </w:rPr>
        <w:t xml:space="preserve">Liste des équipements - Atelier lait  </w:t>
      </w:r>
    </w:p>
    <w:p w:rsidR="00642F69" w:rsidRDefault="00642F69" w:rsidP="00642F69">
      <w:pPr>
        <w:pStyle w:val="BodyText21"/>
        <w:tabs>
          <w:tab w:val="left" w:pos="4320"/>
        </w:tabs>
        <w:spacing w:line="276" w:lineRule="auto"/>
        <w:ind w:left="0"/>
        <w:jc w:val="left"/>
        <w:rPr>
          <w:rFonts w:ascii="Century Gothic" w:hAnsi="Century Gothic"/>
          <w:bCs/>
          <w:sz w:val="22"/>
          <w:szCs w:val="22"/>
        </w:rPr>
      </w:pPr>
    </w:p>
    <w:p w:rsidR="00642F69" w:rsidRPr="003F1085" w:rsidRDefault="00642F69" w:rsidP="00642F69">
      <w:pPr>
        <w:pStyle w:val="BodyText21"/>
        <w:tabs>
          <w:tab w:val="left" w:pos="4320"/>
        </w:tabs>
        <w:spacing w:line="276" w:lineRule="auto"/>
        <w:ind w:left="0"/>
        <w:jc w:val="left"/>
        <w:rPr>
          <w:rFonts w:ascii="Century Gothic" w:hAnsi="Century Gothic"/>
          <w:b w:val="0"/>
          <w:bCs/>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1130"/>
        <w:gridCol w:w="992"/>
        <w:gridCol w:w="850"/>
        <w:gridCol w:w="1134"/>
      </w:tblGrid>
      <w:tr w:rsidR="00E8139C" w:rsidRPr="003F1085" w:rsidTr="00DB4CC5">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E8139C" w:rsidRPr="003F1085" w:rsidRDefault="00E8139C" w:rsidP="00DB4CC5">
            <w:pPr>
              <w:autoSpaceDE w:val="0"/>
              <w:autoSpaceDN w:val="0"/>
              <w:ind w:left="-168"/>
              <w:jc w:val="right"/>
              <w:rPr>
                <w:rFonts w:ascii="Century Gothic" w:hAnsi="Century Gothic"/>
                <w:b/>
                <w:sz w:val="18"/>
                <w:szCs w:val="18"/>
                <w:lang w:val="fr-CA"/>
              </w:rPr>
            </w:pPr>
            <w:r w:rsidRPr="003F1085">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E8139C" w:rsidRPr="003F1085" w:rsidRDefault="00E8139C" w:rsidP="00DB4CC5">
            <w:pPr>
              <w:autoSpaceDE w:val="0"/>
              <w:autoSpaceDN w:val="0"/>
              <w:ind w:left="708"/>
              <w:jc w:val="center"/>
              <w:rPr>
                <w:rFonts w:ascii="Century Gothic" w:hAnsi="Century Gothic"/>
                <w:b/>
                <w:sz w:val="18"/>
                <w:szCs w:val="18"/>
                <w:lang w:val="fr-CA"/>
              </w:rPr>
            </w:pPr>
            <w:r w:rsidRPr="003F1085">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E8139C" w:rsidRPr="003F1085" w:rsidRDefault="00E8139C" w:rsidP="00DB4CC5">
            <w:pPr>
              <w:autoSpaceDE w:val="0"/>
              <w:autoSpaceDN w:val="0"/>
              <w:jc w:val="center"/>
              <w:rPr>
                <w:rFonts w:ascii="Century Gothic" w:hAnsi="Century Gothic"/>
                <w:b/>
                <w:sz w:val="18"/>
                <w:szCs w:val="18"/>
                <w:lang w:val="fr-CA"/>
              </w:rPr>
            </w:pPr>
            <w:r w:rsidRPr="003F1085">
              <w:rPr>
                <w:rFonts w:ascii="Century Gothic" w:hAnsi="Century Gothic"/>
                <w:b/>
                <w:sz w:val="18"/>
                <w:szCs w:val="18"/>
                <w:lang w:val="fr-CA"/>
              </w:rPr>
              <w:t>Unité</w:t>
            </w:r>
          </w:p>
        </w:tc>
        <w:tc>
          <w:tcPr>
            <w:tcW w:w="708" w:type="dxa"/>
            <w:shd w:val="clear" w:color="auto" w:fill="BFBFBF" w:themeFill="background1" w:themeFillShade="BF"/>
            <w:vAlign w:val="center"/>
          </w:tcPr>
          <w:p w:rsidR="00E8139C" w:rsidRPr="003F1085" w:rsidRDefault="00E8139C" w:rsidP="00DB4CC5">
            <w:pPr>
              <w:jc w:val="center"/>
              <w:rPr>
                <w:rFonts w:ascii="Century Gothic" w:hAnsi="Century Gothic"/>
                <w:b/>
                <w:sz w:val="18"/>
                <w:szCs w:val="18"/>
              </w:rPr>
            </w:pPr>
            <w:r w:rsidRPr="003F1085">
              <w:rPr>
                <w:rFonts w:ascii="Century Gothic" w:hAnsi="Century Gothic"/>
                <w:b/>
                <w:sz w:val="18"/>
                <w:szCs w:val="18"/>
              </w:rPr>
              <w:t>(1)</w:t>
            </w:r>
          </w:p>
          <w:p w:rsidR="00E8139C" w:rsidRPr="003F1085" w:rsidRDefault="00E8139C" w:rsidP="00DB4CC5">
            <w:pPr>
              <w:autoSpaceDE w:val="0"/>
              <w:autoSpaceDN w:val="0"/>
              <w:ind w:right="132"/>
              <w:jc w:val="center"/>
              <w:rPr>
                <w:rFonts w:ascii="Century Gothic" w:hAnsi="Century Gothic"/>
                <w:b/>
                <w:sz w:val="18"/>
                <w:szCs w:val="18"/>
                <w:lang w:val="fr-CA"/>
              </w:rPr>
            </w:pPr>
            <w:r w:rsidRPr="003F1085">
              <w:rPr>
                <w:rFonts w:ascii="Century Gothic" w:hAnsi="Century Gothic"/>
                <w:b/>
                <w:sz w:val="18"/>
                <w:szCs w:val="18"/>
              </w:rPr>
              <w:t>QTE</w:t>
            </w:r>
          </w:p>
        </w:tc>
        <w:tc>
          <w:tcPr>
            <w:tcW w:w="1136" w:type="dxa"/>
            <w:shd w:val="clear" w:color="auto" w:fill="BFBFBF" w:themeFill="background1" w:themeFillShade="BF"/>
            <w:vAlign w:val="center"/>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(2)</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 xml:space="preserve">Prix unitaire </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HT/HDD/HTVA</w:t>
            </w:r>
          </w:p>
          <w:p w:rsidR="00E8139C" w:rsidRPr="003F1085" w:rsidRDefault="00E8139C" w:rsidP="00DB4CC5">
            <w:pPr>
              <w:jc w:val="center"/>
              <w:rPr>
                <w:rFonts w:ascii="Century Gothic" w:hAnsi="Century Gothic"/>
                <w:b/>
                <w:sz w:val="16"/>
                <w:szCs w:val="16"/>
              </w:rPr>
            </w:pPr>
          </w:p>
        </w:tc>
        <w:tc>
          <w:tcPr>
            <w:tcW w:w="1134"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(3)</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Prix total HT/HDD/HTVA</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(3) = (1) x (2)</w:t>
            </w:r>
          </w:p>
        </w:tc>
        <w:tc>
          <w:tcPr>
            <w:tcW w:w="1130"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(4)</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Droits de Douanes sur (3)</w:t>
            </w:r>
          </w:p>
          <w:p w:rsidR="00E8139C" w:rsidRPr="003F1085" w:rsidRDefault="00E8139C" w:rsidP="00DB4CC5">
            <w:pPr>
              <w:jc w:val="center"/>
              <w:rPr>
                <w:rFonts w:ascii="Century Gothic" w:hAnsi="Century Gothic"/>
                <w:b/>
                <w:sz w:val="16"/>
                <w:szCs w:val="16"/>
              </w:rPr>
            </w:pPr>
          </w:p>
        </w:tc>
        <w:tc>
          <w:tcPr>
            <w:tcW w:w="992"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(5)</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Prix total</w:t>
            </w:r>
          </w:p>
          <w:p w:rsidR="00E8139C" w:rsidRPr="003F1085" w:rsidRDefault="00E8139C" w:rsidP="00DB4CC5">
            <w:pPr>
              <w:keepNext/>
              <w:jc w:val="center"/>
              <w:outlineLvl w:val="6"/>
              <w:rPr>
                <w:rFonts w:ascii="Century Gothic" w:hAnsi="Century Gothic"/>
                <w:b/>
                <w:sz w:val="16"/>
                <w:szCs w:val="16"/>
              </w:rPr>
            </w:pPr>
            <w:r w:rsidRPr="003F1085">
              <w:rPr>
                <w:rFonts w:ascii="Century Gothic" w:hAnsi="Century Gothic"/>
                <w:b/>
                <w:sz w:val="16"/>
                <w:szCs w:val="16"/>
              </w:rPr>
              <w:t xml:space="preserve">Hors TVA </w:t>
            </w:r>
          </w:p>
          <w:p w:rsidR="00E8139C" w:rsidRPr="003F1085" w:rsidRDefault="00E8139C" w:rsidP="00DB4CC5">
            <w:pPr>
              <w:keepNext/>
              <w:jc w:val="center"/>
              <w:outlineLvl w:val="6"/>
              <w:rPr>
                <w:rFonts w:ascii="Century Gothic" w:hAnsi="Century Gothic"/>
                <w:b/>
                <w:sz w:val="16"/>
                <w:szCs w:val="16"/>
              </w:rPr>
            </w:pPr>
            <w:r w:rsidRPr="003F1085">
              <w:rPr>
                <w:rFonts w:ascii="Century Gothic" w:hAnsi="Century Gothic"/>
                <w:b/>
                <w:sz w:val="16"/>
                <w:szCs w:val="16"/>
              </w:rPr>
              <w:t>(5) =(3)+(4)</w:t>
            </w:r>
          </w:p>
        </w:tc>
        <w:tc>
          <w:tcPr>
            <w:tcW w:w="850"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(6)</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TVA</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Appliquée</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sur (5)</w:t>
            </w:r>
          </w:p>
        </w:tc>
        <w:tc>
          <w:tcPr>
            <w:tcW w:w="1134"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(7)</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Montant TTC</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(7) = (5)+(6)</w:t>
            </w: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tcPr>
          <w:p w:rsidR="00E8139C" w:rsidRPr="003F1085" w:rsidRDefault="00E8139C" w:rsidP="00DB4CC5">
            <w:pPr>
              <w:rPr>
                <w:rFonts w:cs="Calibri"/>
                <w:sz w:val="20"/>
                <w:szCs w:val="20"/>
              </w:rPr>
            </w:pPr>
            <w:r w:rsidRPr="003F1085">
              <w:rPr>
                <w:rFonts w:cs="Calibri"/>
                <w:sz w:val="20"/>
                <w:szCs w:val="20"/>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E8139C" w:rsidRPr="003F1085" w:rsidRDefault="00E8139C" w:rsidP="00DB4CC5">
            <w:pPr>
              <w:autoSpaceDE w:val="0"/>
              <w:autoSpaceDN w:val="0"/>
              <w:adjustRightInd w:val="0"/>
              <w:rPr>
                <w:rFonts w:cs="Calibri"/>
                <w:b/>
                <w:sz w:val="20"/>
                <w:szCs w:val="20"/>
              </w:rPr>
            </w:pPr>
            <w:r w:rsidRPr="003F1085">
              <w:rPr>
                <w:rFonts w:cs="Calibri"/>
                <w:b/>
                <w:sz w:val="20"/>
                <w:szCs w:val="20"/>
              </w:rPr>
              <w:t>Cuve réfrigérée sur roulette pour conserver le lait cru</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2</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autoSpaceDE w:val="0"/>
              <w:autoSpaceDN w:val="0"/>
              <w:adjustRightInd w:val="0"/>
              <w:rPr>
                <w:rFonts w:cs="Calibri"/>
                <w:b/>
                <w:sz w:val="20"/>
                <w:szCs w:val="20"/>
              </w:rPr>
            </w:pPr>
            <w:r w:rsidRPr="003F1085">
              <w:rPr>
                <w:rFonts w:cs="Calibri"/>
                <w:b/>
                <w:sz w:val="20"/>
                <w:szCs w:val="20"/>
              </w:rPr>
              <w:t>Réservoir en acier inox sur roulette pour stockage du lait</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autoSpaceDE w:val="0"/>
              <w:autoSpaceDN w:val="0"/>
              <w:adjustRightInd w:val="0"/>
              <w:rPr>
                <w:rFonts w:cs="Calibri"/>
                <w:b/>
                <w:sz w:val="20"/>
                <w:szCs w:val="20"/>
              </w:rPr>
            </w:pPr>
            <w:r w:rsidRPr="003F1085">
              <w:rPr>
                <w:rFonts w:cs="Calibri"/>
                <w:b/>
                <w:sz w:val="20"/>
                <w:szCs w:val="20"/>
              </w:rPr>
              <w:t xml:space="preserve">Unité de lavage CIP (NEP) sur </w:t>
            </w:r>
            <w:r w:rsidRPr="003F1085">
              <w:rPr>
                <w:rFonts w:cs="Calibri"/>
                <w:sz w:val="20"/>
                <w:szCs w:val="20"/>
              </w:rPr>
              <w:t>r</w:t>
            </w:r>
            <w:r w:rsidRPr="003F1085">
              <w:rPr>
                <w:rFonts w:cs="Calibri"/>
                <w:b/>
                <w:sz w:val="20"/>
                <w:szCs w:val="20"/>
              </w:rPr>
              <w:t>oulettes</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E8139C" w:rsidRPr="003F1085" w:rsidRDefault="00E8139C" w:rsidP="00DB4CC5">
            <w:pPr>
              <w:autoSpaceDE w:val="0"/>
              <w:autoSpaceDN w:val="0"/>
              <w:adjustRightInd w:val="0"/>
              <w:rPr>
                <w:rFonts w:cs="Calibri"/>
                <w:b/>
                <w:sz w:val="20"/>
                <w:szCs w:val="20"/>
              </w:rPr>
            </w:pPr>
            <w:r w:rsidRPr="003F1085">
              <w:rPr>
                <w:rFonts w:cs="Calibri"/>
                <w:b/>
                <w:sz w:val="20"/>
                <w:szCs w:val="20"/>
              </w:rPr>
              <w:t xml:space="preserve">Pasteurisateur à plaque  du lait avec groupe de froid sur roulettes </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E8139C" w:rsidRPr="003F1085" w:rsidRDefault="00E8139C" w:rsidP="00DB4CC5">
            <w:pPr>
              <w:autoSpaceDE w:val="0"/>
              <w:autoSpaceDN w:val="0"/>
              <w:adjustRightInd w:val="0"/>
              <w:rPr>
                <w:rFonts w:cs="Calibri"/>
                <w:b/>
                <w:sz w:val="20"/>
                <w:szCs w:val="20"/>
              </w:rPr>
            </w:pPr>
            <w:r w:rsidRPr="003F1085">
              <w:rPr>
                <w:rFonts w:cs="Calibri"/>
                <w:b/>
                <w:sz w:val="20"/>
                <w:szCs w:val="20"/>
              </w:rPr>
              <w:t>Ecrémeuse à assiette fermée en ligne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E8139C" w:rsidRPr="003F1085" w:rsidRDefault="00E8139C" w:rsidP="00DB4CC5">
            <w:pPr>
              <w:autoSpaceDE w:val="0"/>
              <w:autoSpaceDN w:val="0"/>
              <w:adjustRightInd w:val="0"/>
              <w:rPr>
                <w:rFonts w:cs="Calibri"/>
                <w:b/>
                <w:sz w:val="20"/>
                <w:szCs w:val="20"/>
              </w:rPr>
            </w:pPr>
            <w:r w:rsidRPr="003F1085">
              <w:rPr>
                <w:rFonts w:cs="Calibri"/>
                <w:b/>
                <w:sz w:val="20"/>
                <w:szCs w:val="20"/>
              </w:rPr>
              <w:t xml:space="preserve">Homogénéisateur avec gavage sur </w:t>
            </w:r>
            <w:r w:rsidRPr="003F1085">
              <w:rPr>
                <w:rFonts w:cs="Calibri"/>
                <w:sz w:val="20"/>
                <w:szCs w:val="20"/>
              </w:rPr>
              <w:t>r</w:t>
            </w:r>
            <w:r w:rsidRPr="003F1085">
              <w:rPr>
                <w:rFonts w:cs="Calibri"/>
                <w:b/>
                <w:sz w:val="20"/>
                <w:szCs w:val="20"/>
              </w:rPr>
              <w:t>oulettes</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E8139C" w:rsidRPr="003F1085" w:rsidRDefault="00E8139C" w:rsidP="00DB4CC5">
            <w:pPr>
              <w:autoSpaceDE w:val="0"/>
              <w:autoSpaceDN w:val="0"/>
              <w:adjustRightInd w:val="0"/>
              <w:rPr>
                <w:rFonts w:cs="Calibri"/>
                <w:b/>
                <w:sz w:val="20"/>
                <w:szCs w:val="20"/>
              </w:rPr>
            </w:pPr>
            <w:r w:rsidRPr="003F1085">
              <w:rPr>
                <w:rFonts w:cs="Calibri"/>
                <w:b/>
                <w:sz w:val="20"/>
                <w:szCs w:val="20"/>
              </w:rPr>
              <w:t>Conditionneuse du lait à sachet en inox sur roulettes</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E8139C" w:rsidRPr="003F1085" w:rsidRDefault="00E8139C" w:rsidP="00DB4CC5">
            <w:pPr>
              <w:autoSpaceDE w:val="0"/>
              <w:autoSpaceDN w:val="0"/>
              <w:adjustRightInd w:val="0"/>
              <w:rPr>
                <w:rFonts w:cs="Calibri"/>
                <w:b/>
                <w:sz w:val="20"/>
                <w:szCs w:val="20"/>
              </w:rPr>
            </w:pPr>
            <w:r w:rsidRPr="003F1085">
              <w:rPr>
                <w:rFonts w:cs="Calibri"/>
                <w:b/>
                <w:bCs/>
                <w:sz w:val="20"/>
                <w:szCs w:val="20"/>
              </w:rPr>
              <w:t>Générateur eau chaude industriel</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E8139C" w:rsidRPr="003F1085" w:rsidRDefault="00E8139C" w:rsidP="00DB4CC5">
            <w:pPr>
              <w:rPr>
                <w:rFonts w:cs="Calibri"/>
                <w:b/>
                <w:sz w:val="20"/>
                <w:szCs w:val="20"/>
              </w:rPr>
            </w:pPr>
            <w:r w:rsidRPr="003F1085">
              <w:rPr>
                <w:rFonts w:cs="Calibri"/>
                <w:b/>
                <w:sz w:val="20"/>
                <w:szCs w:val="20"/>
              </w:rPr>
              <w:t>Compresseur d’air comprimé </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1</w:t>
            </w:r>
            <w:r w:rsidR="00642F69">
              <w:rPr>
                <w:rFonts w:cs="Calibri"/>
                <w:sz w:val="20"/>
                <w:szCs w:val="20"/>
              </w:rPr>
              <w:t>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Cuve de fermentation du yaourt</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Pompe de transfère du yaourt</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Conditionneuse du yaourt en pot avec thermo soudage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Etuve à yaourt</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2</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Presse pour fromage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Cuve  de coagulation du fromage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Table de moulage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Cave d’affinage fromage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Bac de salage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19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Tank de maturation pour crème à beurre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642F69" w:rsidP="00DB4CC5">
            <w:pPr>
              <w:rPr>
                <w:rFonts w:cs="Calibri"/>
                <w:sz w:val="20"/>
                <w:szCs w:val="20"/>
              </w:rPr>
            </w:pPr>
            <w:r>
              <w:rPr>
                <w:rFonts w:cs="Calibri"/>
                <w:sz w:val="20"/>
                <w:szCs w:val="20"/>
              </w:rPr>
              <w:t>20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z w:val="20"/>
                <w:szCs w:val="20"/>
              </w:rPr>
            </w:pPr>
            <w:r w:rsidRPr="003F1085">
              <w:rPr>
                <w:rFonts w:cs="Calibri"/>
                <w:b/>
                <w:bCs/>
                <w:sz w:val="20"/>
                <w:szCs w:val="20"/>
              </w:rPr>
              <w:t>Baratte pour beurre en inox</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ascii="Century Gothic" w:hAnsi="Century Gothic"/>
                <w:b/>
                <w:sz w:val="22"/>
                <w:szCs w:val="22"/>
              </w:rPr>
              <w:t>U</w:t>
            </w:r>
          </w:p>
        </w:tc>
        <w:tc>
          <w:tcPr>
            <w:tcW w:w="708" w:type="dxa"/>
            <w:vAlign w:val="center"/>
          </w:tcPr>
          <w:p w:rsidR="00E8139C" w:rsidRPr="003F1085" w:rsidRDefault="00E8139C" w:rsidP="00DB4CC5">
            <w:pPr>
              <w:jc w:val="center"/>
              <w:rPr>
                <w:rFonts w:cs="Calibri"/>
                <w:iCs/>
                <w:sz w:val="20"/>
                <w:szCs w:val="20"/>
              </w:rPr>
            </w:pPr>
            <w:r>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3F1085" w:rsidRPr="003F1085" w:rsidTr="00A90427">
        <w:trPr>
          <w:cantSplit/>
          <w:trHeight w:val="662"/>
          <w:jc w:val="center"/>
        </w:trPr>
        <w:tc>
          <w:tcPr>
            <w:tcW w:w="563" w:type="dxa"/>
            <w:shd w:val="clear" w:color="auto" w:fill="auto"/>
            <w:tcMar>
              <w:top w:w="0" w:type="dxa"/>
              <w:left w:w="70" w:type="dxa"/>
              <w:bottom w:w="0" w:type="dxa"/>
              <w:right w:w="70" w:type="dxa"/>
            </w:tcMar>
            <w:vAlign w:val="center"/>
          </w:tcPr>
          <w:p w:rsidR="00747B58" w:rsidRPr="00642F69" w:rsidRDefault="00642F69" w:rsidP="00642F69">
            <w:pPr>
              <w:rPr>
                <w:rFonts w:cs="Calibri"/>
                <w:sz w:val="20"/>
                <w:szCs w:val="20"/>
              </w:rPr>
            </w:pPr>
            <w:r w:rsidRPr="00642F69">
              <w:rPr>
                <w:rFonts w:cs="Calibri"/>
                <w:sz w:val="20"/>
                <w:szCs w:val="20"/>
              </w:rPr>
              <w:lastRenderedPageBreak/>
              <w:t>21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747B58" w:rsidRPr="003F1085" w:rsidRDefault="00747B58" w:rsidP="00A90427">
            <w:pPr>
              <w:rPr>
                <w:rFonts w:cs="Calibri"/>
                <w:b/>
                <w:bCs/>
                <w:sz w:val="20"/>
                <w:szCs w:val="20"/>
              </w:rPr>
            </w:pPr>
            <w:r w:rsidRPr="003F1085">
              <w:rPr>
                <w:rFonts w:cs="Calibri"/>
                <w:b/>
                <w:bCs/>
                <w:sz w:val="20"/>
                <w:szCs w:val="20"/>
              </w:rPr>
              <w:t>Banc didactique d’étude du traitement UHT</w:t>
            </w:r>
          </w:p>
        </w:tc>
        <w:tc>
          <w:tcPr>
            <w:tcW w:w="709" w:type="dxa"/>
            <w:shd w:val="clear" w:color="auto" w:fill="auto"/>
            <w:tcMar>
              <w:top w:w="0" w:type="dxa"/>
              <w:left w:w="70" w:type="dxa"/>
              <w:bottom w:w="0" w:type="dxa"/>
              <w:right w:w="70" w:type="dxa"/>
            </w:tcMar>
            <w:vAlign w:val="center"/>
          </w:tcPr>
          <w:p w:rsidR="00747B58" w:rsidRPr="003F1085" w:rsidRDefault="00747B58" w:rsidP="00A90427">
            <w:pPr>
              <w:jc w:val="center"/>
              <w:rPr>
                <w:rFonts w:cs="Calibri"/>
                <w:b/>
                <w:bCs/>
                <w:sz w:val="20"/>
                <w:szCs w:val="20"/>
              </w:rPr>
            </w:pPr>
            <w:r w:rsidRPr="003F1085">
              <w:rPr>
                <w:rFonts w:cs="Calibri"/>
                <w:b/>
                <w:bCs/>
                <w:sz w:val="20"/>
                <w:szCs w:val="20"/>
              </w:rPr>
              <w:t>U</w:t>
            </w:r>
          </w:p>
        </w:tc>
        <w:tc>
          <w:tcPr>
            <w:tcW w:w="708" w:type="dxa"/>
            <w:vAlign w:val="center"/>
          </w:tcPr>
          <w:p w:rsidR="00747B58" w:rsidRPr="003F1085" w:rsidRDefault="00747B58" w:rsidP="00A90427">
            <w:pPr>
              <w:jc w:val="center"/>
              <w:rPr>
                <w:rFonts w:cs="Calibri"/>
                <w:b/>
                <w:bCs/>
                <w:sz w:val="20"/>
                <w:szCs w:val="20"/>
              </w:rPr>
            </w:pPr>
            <w:r w:rsidRPr="003F1085">
              <w:rPr>
                <w:rFonts w:cs="Calibri"/>
                <w:b/>
                <w:bCs/>
                <w:sz w:val="20"/>
                <w:szCs w:val="20"/>
              </w:rPr>
              <w:t>1</w:t>
            </w:r>
          </w:p>
        </w:tc>
        <w:tc>
          <w:tcPr>
            <w:tcW w:w="1136" w:type="dxa"/>
          </w:tcPr>
          <w:p w:rsidR="00747B58" w:rsidRPr="003F1085" w:rsidRDefault="00747B58" w:rsidP="00A90427">
            <w:pPr>
              <w:rPr>
                <w:rFonts w:cs="Calibri"/>
                <w:b/>
                <w:bCs/>
                <w:sz w:val="20"/>
                <w:szCs w:val="20"/>
              </w:rPr>
            </w:pPr>
          </w:p>
        </w:tc>
        <w:tc>
          <w:tcPr>
            <w:tcW w:w="1134" w:type="dxa"/>
            <w:vAlign w:val="center"/>
          </w:tcPr>
          <w:p w:rsidR="00747B58" w:rsidRPr="003F1085" w:rsidRDefault="00747B58" w:rsidP="00A90427">
            <w:pPr>
              <w:rPr>
                <w:rFonts w:cs="Calibri"/>
                <w:b/>
                <w:bCs/>
                <w:sz w:val="20"/>
                <w:szCs w:val="20"/>
              </w:rPr>
            </w:pPr>
          </w:p>
        </w:tc>
        <w:tc>
          <w:tcPr>
            <w:tcW w:w="1130" w:type="dxa"/>
          </w:tcPr>
          <w:p w:rsidR="00747B58" w:rsidRPr="003F1085" w:rsidRDefault="00747B58" w:rsidP="00A90427">
            <w:pPr>
              <w:rPr>
                <w:rFonts w:cs="Calibri"/>
                <w:b/>
                <w:bCs/>
                <w:sz w:val="20"/>
                <w:szCs w:val="20"/>
              </w:rPr>
            </w:pPr>
          </w:p>
        </w:tc>
        <w:tc>
          <w:tcPr>
            <w:tcW w:w="992" w:type="dxa"/>
          </w:tcPr>
          <w:p w:rsidR="00747B58" w:rsidRPr="003F1085" w:rsidRDefault="00747B58" w:rsidP="00A90427">
            <w:pPr>
              <w:rPr>
                <w:rFonts w:cs="Calibri"/>
                <w:b/>
                <w:bCs/>
                <w:sz w:val="20"/>
                <w:szCs w:val="20"/>
              </w:rPr>
            </w:pPr>
          </w:p>
        </w:tc>
        <w:tc>
          <w:tcPr>
            <w:tcW w:w="850" w:type="dxa"/>
          </w:tcPr>
          <w:p w:rsidR="00747B58" w:rsidRPr="003F1085" w:rsidRDefault="00747B58" w:rsidP="00A90427">
            <w:pPr>
              <w:rPr>
                <w:rFonts w:cs="Calibri"/>
                <w:b/>
                <w:bCs/>
                <w:sz w:val="20"/>
                <w:szCs w:val="20"/>
              </w:rPr>
            </w:pPr>
          </w:p>
        </w:tc>
        <w:tc>
          <w:tcPr>
            <w:tcW w:w="1134" w:type="dxa"/>
          </w:tcPr>
          <w:p w:rsidR="00747B58" w:rsidRPr="003F1085" w:rsidRDefault="00747B58" w:rsidP="00A90427">
            <w:pPr>
              <w:rPr>
                <w:rFonts w:cs="Calibri"/>
                <w:b/>
                <w:bCs/>
                <w:sz w:val="20"/>
                <w:szCs w:val="20"/>
              </w:rPr>
            </w:pPr>
          </w:p>
        </w:tc>
      </w:tr>
      <w:tr w:rsidR="003F1085" w:rsidRPr="003F1085" w:rsidTr="00A90427">
        <w:trPr>
          <w:cantSplit/>
          <w:trHeight w:val="270"/>
          <w:jc w:val="center"/>
        </w:trPr>
        <w:tc>
          <w:tcPr>
            <w:tcW w:w="563" w:type="dxa"/>
            <w:shd w:val="clear" w:color="auto" w:fill="auto"/>
            <w:tcMar>
              <w:top w:w="0" w:type="dxa"/>
              <w:left w:w="70" w:type="dxa"/>
              <w:bottom w:w="0" w:type="dxa"/>
              <w:right w:w="70" w:type="dxa"/>
            </w:tcMar>
            <w:vAlign w:val="center"/>
          </w:tcPr>
          <w:p w:rsidR="00747B58" w:rsidRPr="00642F69" w:rsidRDefault="00642F69" w:rsidP="00642F69">
            <w:pPr>
              <w:rPr>
                <w:rFonts w:cs="Calibri"/>
                <w:sz w:val="20"/>
                <w:szCs w:val="20"/>
              </w:rPr>
            </w:pPr>
            <w:r w:rsidRPr="00642F69">
              <w:rPr>
                <w:rFonts w:cs="Calibri"/>
                <w:sz w:val="20"/>
                <w:szCs w:val="20"/>
              </w:rPr>
              <w:t>22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747B58" w:rsidRPr="003F1085" w:rsidRDefault="00747B58" w:rsidP="00A90427">
            <w:pPr>
              <w:rPr>
                <w:rFonts w:cs="Calibri"/>
                <w:b/>
                <w:bCs/>
                <w:sz w:val="20"/>
                <w:szCs w:val="20"/>
              </w:rPr>
            </w:pPr>
            <w:r w:rsidRPr="003F1085">
              <w:rPr>
                <w:rFonts w:cs="Calibri"/>
                <w:b/>
                <w:bCs/>
                <w:sz w:val="20"/>
                <w:szCs w:val="20"/>
              </w:rPr>
              <w:t>Coffrets complets pour le contrôle industriel des gaz</w:t>
            </w:r>
          </w:p>
        </w:tc>
        <w:tc>
          <w:tcPr>
            <w:tcW w:w="709" w:type="dxa"/>
            <w:shd w:val="clear" w:color="auto" w:fill="auto"/>
            <w:tcMar>
              <w:top w:w="0" w:type="dxa"/>
              <w:left w:w="70" w:type="dxa"/>
              <w:bottom w:w="0" w:type="dxa"/>
              <w:right w:w="70" w:type="dxa"/>
            </w:tcMar>
            <w:vAlign w:val="center"/>
          </w:tcPr>
          <w:p w:rsidR="00747B58" w:rsidRPr="003F1085" w:rsidRDefault="00747B58" w:rsidP="00A90427">
            <w:pPr>
              <w:jc w:val="center"/>
              <w:rPr>
                <w:rFonts w:cs="Calibri"/>
                <w:b/>
                <w:bCs/>
                <w:sz w:val="20"/>
                <w:szCs w:val="20"/>
              </w:rPr>
            </w:pPr>
            <w:r w:rsidRPr="003F1085">
              <w:rPr>
                <w:rFonts w:cs="Calibri"/>
                <w:b/>
                <w:bCs/>
                <w:sz w:val="20"/>
                <w:szCs w:val="20"/>
              </w:rPr>
              <w:t>U</w:t>
            </w:r>
          </w:p>
        </w:tc>
        <w:tc>
          <w:tcPr>
            <w:tcW w:w="708" w:type="dxa"/>
            <w:vAlign w:val="center"/>
          </w:tcPr>
          <w:p w:rsidR="00747B58" w:rsidRPr="003F1085" w:rsidRDefault="00747B58" w:rsidP="00A90427">
            <w:pPr>
              <w:jc w:val="center"/>
              <w:rPr>
                <w:rFonts w:cs="Calibri"/>
                <w:b/>
                <w:bCs/>
                <w:sz w:val="20"/>
                <w:szCs w:val="20"/>
              </w:rPr>
            </w:pPr>
            <w:r w:rsidRPr="003F1085">
              <w:rPr>
                <w:rFonts w:cs="Calibri"/>
                <w:b/>
                <w:bCs/>
                <w:sz w:val="20"/>
                <w:szCs w:val="20"/>
              </w:rPr>
              <w:t>1</w:t>
            </w:r>
          </w:p>
        </w:tc>
        <w:tc>
          <w:tcPr>
            <w:tcW w:w="1136" w:type="dxa"/>
          </w:tcPr>
          <w:p w:rsidR="00747B58" w:rsidRPr="003F1085" w:rsidRDefault="00747B58" w:rsidP="00A90427">
            <w:pPr>
              <w:rPr>
                <w:rFonts w:ascii="Century Gothic" w:hAnsi="Century Gothic"/>
                <w:b/>
                <w:sz w:val="22"/>
                <w:szCs w:val="22"/>
                <w:highlight w:val="yellow"/>
              </w:rPr>
            </w:pPr>
          </w:p>
        </w:tc>
        <w:tc>
          <w:tcPr>
            <w:tcW w:w="1134" w:type="dxa"/>
            <w:vAlign w:val="center"/>
          </w:tcPr>
          <w:p w:rsidR="00747B58" w:rsidRPr="003F1085" w:rsidRDefault="00747B58" w:rsidP="00A90427">
            <w:pPr>
              <w:rPr>
                <w:rFonts w:ascii="Century Gothic" w:hAnsi="Century Gothic"/>
                <w:b/>
                <w:sz w:val="22"/>
                <w:szCs w:val="22"/>
                <w:highlight w:val="yellow"/>
              </w:rPr>
            </w:pPr>
          </w:p>
        </w:tc>
        <w:tc>
          <w:tcPr>
            <w:tcW w:w="1130" w:type="dxa"/>
          </w:tcPr>
          <w:p w:rsidR="00747B58" w:rsidRPr="003F1085" w:rsidRDefault="00747B58" w:rsidP="00A90427">
            <w:pPr>
              <w:jc w:val="center"/>
              <w:rPr>
                <w:rFonts w:ascii="Century Gothic" w:hAnsi="Century Gothic"/>
                <w:b/>
                <w:sz w:val="22"/>
                <w:szCs w:val="22"/>
                <w:highlight w:val="yellow"/>
              </w:rPr>
            </w:pPr>
          </w:p>
        </w:tc>
        <w:tc>
          <w:tcPr>
            <w:tcW w:w="992" w:type="dxa"/>
          </w:tcPr>
          <w:p w:rsidR="00747B58" w:rsidRPr="003F1085" w:rsidRDefault="00747B58" w:rsidP="00A90427">
            <w:pPr>
              <w:jc w:val="center"/>
              <w:rPr>
                <w:rFonts w:ascii="Century Gothic" w:hAnsi="Century Gothic"/>
                <w:b/>
                <w:sz w:val="22"/>
                <w:szCs w:val="22"/>
                <w:highlight w:val="yellow"/>
              </w:rPr>
            </w:pPr>
          </w:p>
        </w:tc>
        <w:tc>
          <w:tcPr>
            <w:tcW w:w="850" w:type="dxa"/>
          </w:tcPr>
          <w:p w:rsidR="00747B58" w:rsidRPr="003F1085" w:rsidRDefault="00747B58" w:rsidP="00A90427">
            <w:pPr>
              <w:jc w:val="center"/>
              <w:rPr>
                <w:rFonts w:ascii="Century Gothic" w:hAnsi="Century Gothic"/>
                <w:b/>
                <w:sz w:val="28"/>
                <w:szCs w:val="22"/>
              </w:rPr>
            </w:pPr>
          </w:p>
        </w:tc>
        <w:tc>
          <w:tcPr>
            <w:tcW w:w="1134" w:type="dxa"/>
          </w:tcPr>
          <w:p w:rsidR="00747B58" w:rsidRPr="003F1085" w:rsidRDefault="00747B58" w:rsidP="00A90427">
            <w:pPr>
              <w:jc w:val="center"/>
              <w:rPr>
                <w:rFonts w:ascii="Century Gothic" w:hAnsi="Century Gothic"/>
                <w:b/>
                <w:sz w:val="28"/>
                <w:szCs w:val="22"/>
              </w:rPr>
            </w:pPr>
          </w:p>
        </w:tc>
      </w:tr>
      <w:tr w:rsidR="003F1085" w:rsidRPr="003F1085" w:rsidTr="00A90427">
        <w:trPr>
          <w:cantSplit/>
          <w:trHeight w:val="270"/>
          <w:jc w:val="center"/>
        </w:trPr>
        <w:tc>
          <w:tcPr>
            <w:tcW w:w="563" w:type="dxa"/>
            <w:shd w:val="clear" w:color="auto" w:fill="auto"/>
            <w:tcMar>
              <w:top w:w="0" w:type="dxa"/>
              <w:left w:w="70" w:type="dxa"/>
              <w:bottom w:w="0" w:type="dxa"/>
              <w:right w:w="70" w:type="dxa"/>
            </w:tcMar>
            <w:vAlign w:val="center"/>
          </w:tcPr>
          <w:p w:rsidR="00747B58" w:rsidRPr="00642F69" w:rsidRDefault="00642F69" w:rsidP="00642F69">
            <w:pPr>
              <w:rPr>
                <w:rFonts w:cs="Calibri"/>
                <w:sz w:val="20"/>
                <w:szCs w:val="20"/>
              </w:rPr>
            </w:pPr>
            <w:r w:rsidRPr="00642F69">
              <w:rPr>
                <w:rFonts w:cs="Calibri"/>
                <w:sz w:val="20"/>
                <w:szCs w:val="20"/>
              </w:rPr>
              <w:t>23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747B58" w:rsidRPr="003F1085" w:rsidRDefault="00747B58" w:rsidP="00A90427">
            <w:pPr>
              <w:rPr>
                <w:rFonts w:cs="Calibri"/>
                <w:b/>
                <w:bCs/>
                <w:sz w:val="20"/>
                <w:szCs w:val="20"/>
              </w:rPr>
            </w:pPr>
            <w:r w:rsidRPr="003F1085">
              <w:rPr>
                <w:rFonts w:cs="Calibri"/>
                <w:b/>
                <w:bCs/>
                <w:sz w:val="20"/>
                <w:szCs w:val="20"/>
              </w:rPr>
              <w:t>Coffrets de réactifs pour contrôle des eaux de chaudières</w:t>
            </w:r>
          </w:p>
        </w:tc>
        <w:tc>
          <w:tcPr>
            <w:tcW w:w="709" w:type="dxa"/>
            <w:shd w:val="clear" w:color="auto" w:fill="auto"/>
            <w:tcMar>
              <w:top w:w="0" w:type="dxa"/>
              <w:left w:w="70" w:type="dxa"/>
              <w:bottom w:w="0" w:type="dxa"/>
              <w:right w:w="70" w:type="dxa"/>
            </w:tcMar>
            <w:vAlign w:val="center"/>
          </w:tcPr>
          <w:p w:rsidR="00747B58" w:rsidRPr="003F1085" w:rsidRDefault="00747B58" w:rsidP="00A90427">
            <w:pPr>
              <w:jc w:val="center"/>
              <w:rPr>
                <w:rFonts w:cs="Calibri"/>
                <w:b/>
                <w:bCs/>
                <w:sz w:val="20"/>
                <w:szCs w:val="20"/>
              </w:rPr>
            </w:pPr>
            <w:r w:rsidRPr="003F1085">
              <w:rPr>
                <w:rFonts w:cs="Calibri"/>
                <w:b/>
                <w:bCs/>
                <w:sz w:val="20"/>
                <w:szCs w:val="20"/>
              </w:rPr>
              <w:t>U</w:t>
            </w:r>
          </w:p>
        </w:tc>
        <w:tc>
          <w:tcPr>
            <w:tcW w:w="708" w:type="dxa"/>
            <w:vAlign w:val="center"/>
          </w:tcPr>
          <w:p w:rsidR="00747B58" w:rsidRPr="003F1085" w:rsidRDefault="00747B58" w:rsidP="00A90427">
            <w:pPr>
              <w:jc w:val="center"/>
              <w:rPr>
                <w:rFonts w:cs="Calibri"/>
                <w:b/>
                <w:bCs/>
                <w:sz w:val="20"/>
                <w:szCs w:val="20"/>
              </w:rPr>
            </w:pPr>
            <w:r w:rsidRPr="003F1085">
              <w:rPr>
                <w:rFonts w:cs="Calibri"/>
                <w:b/>
                <w:bCs/>
                <w:sz w:val="20"/>
                <w:szCs w:val="20"/>
              </w:rPr>
              <w:t>1</w:t>
            </w:r>
          </w:p>
        </w:tc>
        <w:tc>
          <w:tcPr>
            <w:tcW w:w="1136" w:type="dxa"/>
          </w:tcPr>
          <w:p w:rsidR="00747B58" w:rsidRPr="003F1085" w:rsidRDefault="00747B58" w:rsidP="00A90427">
            <w:pPr>
              <w:rPr>
                <w:rFonts w:ascii="Century Gothic" w:hAnsi="Century Gothic"/>
                <w:b/>
                <w:sz w:val="22"/>
                <w:szCs w:val="22"/>
                <w:highlight w:val="yellow"/>
              </w:rPr>
            </w:pPr>
          </w:p>
        </w:tc>
        <w:tc>
          <w:tcPr>
            <w:tcW w:w="1134" w:type="dxa"/>
            <w:vAlign w:val="center"/>
          </w:tcPr>
          <w:p w:rsidR="00747B58" w:rsidRPr="003F1085" w:rsidRDefault="00747B58" w:rsidP="00A90427">
            <w:pPr>
              <w:rPr>
                <w:rFonts w:ascii="Century Gothic" w:hAnsi="Century Gothic"/>
                <w:b/>
                <w:sz w:val="22"/>
                <w:szCs w:val="22"/>
                <w:highlight w:val="yellow"/>
              </w:rPr>
            </w:pPr>
          </w:p>
        </w:tc>
        <w:tc>
          <w:tcPr>
            <w:tcW w:w="1130" w:type="dxa"/>
          </w:tcPr>
          <w:p w:rsidR="00747B58" w:rsidRPr="003F1085" w:rsidRDefault="00747B58" w:rsidP="00A90427">
            <w:pPr>
              <w:jc w:val="center"/>
              <w:rPr>
                <w:rFonts w:ascii="Century Gothic" w:hAnsi="Century Gothic"/>
                <w:b/>
                <w:sz w:val="22"/>
                <w:szCs w:val="22"/>
                <w:highlight w:val="yellow"/>
              </w:rPr>
            </w:pPr>
          </w:p>
        </w:tc>
        <w:tc>
          <w:tcPr>
            <w:tcW w:w="992" w:type="dxa"/>
          </w:tcPr>
          <w:p w:rsidR="00747B58" w:rsidRPr="003F1085" w:rsidRDefault="00747B58" w:rsidP="00A90427">
            <w:pPr>
              <w:jc w:val="center"/>
              <w:rPr>
                <w:rFonts w:ascii="Century Gothic" w:hAnsi="Century Gothic"/>
                <w:b/>
                <w:sz w:val="22"/>
                <w:szCs w:val="22"/>
                <w:highlight w:val="yellow"/>
              </w:rPr>
            </w:pPr>
          </w:p>
        </w:tc>
        <w:tc>
          <w:tcPr>
            <w:tcW w:w="850" w:type="dxa"/>
          </w:tcPr>
          <w:p w:rsidR="00747B58" w:rsidRPr="003F1085" w:rsidRDefault="00747B58" w:rsidP="00A90427">
            <w:pPr>
              <w:jc w:val="center"/>
              <w:rPr>
                <w:rFonts w:ascii="Century Gothic" w:hAnsi="Century Gothic"/>
                <w:b/>
                <w:sz w:val="28"/>
                <w:szCs w:val="22"/>
              </w:rPr>
            </w:pPr>
          </w:p>
        </w:tc>
        <w:tc>
          <w:tcPr>
            <w:tcW w:w="1134" w:type="dxa"/>
          </w:tcPr>
          <w:p w:rsidR="00747B58" w:rsidRPr="003F1085" w:rsidRDefault="00747B58" w:rsidP="00A90427">
            <w:pPr>
              <w:jc w:val="center"/>
              <w:rPr>
                <w:rFonts w:ascii="Century Gothic" w:hAnsi="Century Gothic"/>
                <w:b/>
                <w:sz w:val="28"/>
                <w:szCs w:val="22"/>
              </w:rPr>
            </w:pPr>
          </w:p>
        </w:tc>
      </w:tr>
      <w:tr w:rsidR="00747B58" w:rsidRPr="003F1085" w:rsidTr="00A90427">
        <w:trPr>
          <w:cantSplit/>
          <w:trHeight w:val="535"/>
          <w:jc w:val="center"/>
        </w:trPr>
        <w:tc>
          <w:tcPr>
            <w:tcW w:w="6377" w:type="dxa"/>
            <w:gridSpan w:val="5"/>
            <w:vAlign w:val="center"/>
          </w:tcPr>
          <w:p w:rsidR="00747B58" w:rsidRPr="003F1085" w:rsidRDefault="00747B58" w:rsidP="00A90427">
            <w:pPr>
              <w:rPr>
                <w:rFonts w:cs="Calibri"/>
                <w:sz w:val="28"/>
                <w:szCs w:val="20"/>
              </w:rPr>
            </w:pPr>
            <w:r w:rsidRPr="003F1085">
              <w:rPr>
                <w:rFonts w:ascii="Century Gothic" w:hAnsi="Century Gothic"/>
                <w:b/>
                <w:sz w:val="20"/>
                <w:szCs w:val="16"/>
              </w:rPr>
              <w:t xml:space="preserve"> MONTANT TOTAL =</w:t>
            </w:r>
          </w:p>
        </w:tc>
        <w:tc>
          <w:tcPr>
            <w:tcW w:w="1134" w:type="dxa"/>
            <w:vAlign w:val="center"/>
          </w:tcPr>
          <w:p w:rsidR="00747B58" w:rsidRPr="003F1085" w:rsidRDefault="00747B58" w:rsidP="00A90427">
            <w:pPr>
              <w:rPr>
                <w:rFonts w:cs="Calibri"/>
                <w:sz w:val="28"/>
                <w:szCs w:val="20"/>
              </w:rPr>
            </w:pPr>
          </w:p>
        </w:tc>
        <w:tc>
          <w:tcPr>
            <w:tcW w:w="1130" w:type="dxa"/>
          </w:tcPr>
          <w:p w:rsidR="00747B58" w:rsidRPr="003F1085" w:rsidRDefault="00747B58" w:rsidP="00A90427">
            <w:pPr>
              <w:jc w:val="center"/>
              <w:rPr>
                <w:rFonts w:ascii="Century Gothic" w:hAnsi="Century Gothic"/>
                <w:b/>
                <w:sz w:val="28"/>
                <w:szCs w:val="22"/>
              </w:rPr>
            </w:pPr>
          </w:p>
        </w:tc>
        <w:tc>
          <w:tcPr>
            <w:tcW w:w="992" w:type="dxa"/>
          </w:tcPr>
          <w:p w:rsidR="00747B58" w:rsidRPr="003F1085" w:rsidRDefault="00747B58" w:rsidP="00A90427">
            <w:pPr>
              <w:jc w:val="center"/>
              <w:rPr>
                <w:rFonts w:ascii="Century Gothic" w:hAnsi="Century Gothic"/>
                <w:b/>
                <w:sz w:val="28"/>
                <w:szCs w:val="22"/>
              </w:rPr>
            </w:pPr>
          </w:p>
        </w:tc>
        <w:tc>
          <w:tcPr>
            <w:tcW w:w="850" w:type="dxa"/>
          </w:tcPr>
          <w:p w:rsidR="00747B58" w:rsidRPr="003F1085" w:rsidRDefault="00747B58" w:rsidP="00A90427">
            <w:pPr>
              <w:jc w:val="center"/>
              <w:rPr>
                <w:rFonts w:ascii="Century Gothic" w:hAnsi="Century Gothic"/>
                <w:b/>
                <w:sz w:val="28"/>
                <w:szCs w:val="22"/>
              </w:rPr>
            </w:pPr>
          </w:p>
        </w:tc>
        <w:tc>
          <w:tcPr>
            <w:tcW w:w="1134" w:type="dxa"/>
          </w:tcPr>
          <w:p w:rsidR="00747B58" w:rsidRPr="003F1085" w:rsidRDefault="00747B58" w:rsidP="00A90427">
            <w:pPr>
              <w:jc w:val="center"/>
              <w:rPr>
                <w:rFonts w:ascii="Century Gothic" w:hAnsi="Century Gothic"/>
                <w:b/>
                <w:sz w:val="28"/>
                <w:szCs w:val="22"/>
              </w:rPr>
            </w:pPr>
          </w:p>
        </w:tc>
      </w:tr>
    </w:tbl>
    <w:p w:rsidR="00747B58" w:rsidRPr="003F1085" w:rsidRDefault="00747B58" w:rsidP="00747B58">
      <w:pPr>
        <w:rPr>
          <w:rFonts w:ascii="Century Gothic" w:hAnsi="Century Gothic"/>
          <w:b/>
          <w:sz w:val="10"/>
          <w:szCs w:val="10"/>
        </w:rPr>
      </w:pPr>
    </w:p>
    <w:p w:rsidR="00747B58" w:rsidRPr="003F1085" w:rsidRDefault="00747B58" w:rsidP="00642F69">
      <w:pPr>
        <w:rPr>
          <w:b/>
          <w:snapToGrid w:val="0"/>
          <w:sz w:val="20"/>
          <w:szCs w:val="20"/>
        </w:rPr>
      </w:pPr>
      <w:r w:rsidRPr="003F108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747B58" w:rsidRPr="003F1085" w:rsidRDefault="00747B58" w:rsidP="00747B58">
      <w:pPr>
        <w:jc w:val="right"/>
        <w:rPr>
          <w:b/>
          <w:kern w:val="36"/>
          <w:sz w:val="20"/>
          <w:szCs w:val="20"/>
        </w:rPr>
      </w:pPr>
      <w:r w:rsidRPr="003F1085">
        <w:rPr>
          <w:b/>
          <w:snapToGrid w:val="0"/>
          <w:sz w:val="20"/>
          <w:szCs w:val="20"/>
        </w:rPr>
        <w:t xml:space="preserve">  </w:t>
      </w:r>
      <w:r w:rsidRPr="003F1085">
        <w:rPr>
          <w:rFonts w:ascii="Century Gothic" w:hAnsi="Century Gothic"/>
          <w:b/>
          <w:sz w:val="20"/>
          <w:szCs w:val="20"/>
        </w:rPr>
        <w:t>Fait  à ……………………… le ………………………</w:t>
      </w:r>
      <w:r w:rsidRPr="003F1085">
        <w:rPr>
          <w:b/>
          <w:kern w:val="36"/>
          <w:sz w:val="20"/>
          <w:szCs w:val="20"/>
        </w:rPr>
        <w:t xml:space="preserve">                                    </w:t>
      </w:r>
    </w:p>
    <w:p w:rsidR="00747B58" w:rsidRPr="003F1085" w:rsidRDefault="00747B58" w:rsidP="00747B58">
      <w:pPr>
        <w:jc w:val="center"/>
        <w:rPr>
          <w:b/>
          <w:kern w:val="36"/>
          <w:sz w:val="4"/>
          <w:szCs w:val="4"/>
        </w:rPr>
      </w:pPr>
    </w:p>
    <w:p w:rsidR="00747B58" w:rsidRPr="003F1085" w:rsidRDefault="00747B58" w:rsidP="00747B58">
      <w:pPr>
        <w:jc w:val="center"/>
        <w:rPr>
          <w:b/>
          <w:kern w:val="36"/>
          <w:sz w:val="4"/>
          <w:szCs w:val="4"/>
        </w:rPr>
      </w:pPr>
      <w:r w:rsidRPr="003F1085">
        <w:rPr>
          <w:b/>
          <w:kern w:val="36"/>
          <w:sz w:val="20"/>
          <w:szCs w:val="20"/>
        </w:rPr>
        <w:t xml:space="preserve">                        </w:t>
      </w:r>
    </w:p>
    <w:p w:rsidR="00747B58" w:rsidRPr="003F1085" w:rsidRDefault="00747B58" w:rsidP="00747B58">
      <w:pPr>
        <w:jc w:val="center"/>
        <w:rPr>
          <w:b/>
          <w:kern w:val="36"/>
          <w:sz w:val="20"/>
          <w:szCs w:val="20"/>
        </w:rPr>
      </w:pPr>
      <w:r w:rsidRPr="003F1085">
        <w:rPr>
          <w:b/>
          <w:kern w:val="36"/>
          <w:sz w:val="20"/>
          <w:szCs w:val="20"/>
        </w:rPr>
        <w:t xml:space="preserve">                                                                            </w:t>
      </w:r>
    </w:p>
    <w:p w:rsidR="00747B58" w:rsidRPr="003F1085" w:rsidRDefault="00747B58" w:rsidP="00747B58">
      <w:pPr>
        <w:jc w:val="center"/>
        <w:rPr>
          <w:b/>
          <w:kern w:val="36"/>
          <w:sz w:val="20"/>
          <w:szCs w:val="20"/>
        </w:rPr>
      </w:pPr>
      <w:r w:rsidRPr="003F1085">
        <w:rPr>
          <w:b/>
          <w:kern w:val="36"/>
          <w:sz w:val="20"/>
          <w:szCs w:val="20"/>
        </w:rPr>
        <w:t xml:space="preserve">  </w:t>
      </w:r>
    </w:p>
    <w:p w:rsidR="00747B58" w:rsidRPr="003F1085" w:rsidRDefault="00747B58" w:rsidP="00747B58">
      <w:pPr>
        <w:jc w:val="center"/>
        <w:rPr>
          <w:rFonts w:ascii="Century Gothic" w:hAnsi="Century Gothic"/>
          <w:b/>
          <w:sz w:val="20"/>
          <w:szCs w:val="20"/>
        </w:rPr>
      </w:pPr>
      <w:r w:rsidRPr="003F1085">
        <w:rPr>
          <w:b/>
          <w:kern w:val="36"/>
          <w:sz w:val="20"/>
          <w:szCs w:val="20"/>
        </w:rPr>
        <w:t xml:space="preserve">                                                                                                                            </w:t>
      </w:r>
      <w:r w:rsidRPr="003F1085">
        <w:rPr>
          <w:rFonts w:ascii="Century Gothic" w:hAnsi="Century Gothic"/>
          <w:b/>
          <w:sz w:val="20"/>
          <w:szCs w:val="20"/>
        </w:rPr>
        <w:t>Signature et cachet du concurrent</w:t>
      </w:r>
    </w:p>
    <w:p w:rsidR="00747B58" w:rsidRPr="003F1085" w:rsidRDefault="00747B58" w:rsidP="00747B58">
      <w:pPr>
        <w:rPr>
          <w:b/>
          <w:bCs/>
        </w:rPr>
      </w:pPr>
    </w:p>
    <w:p w:rsidR="00747B58" w:rsidRPr="003F1085" w:rsidRDefault="00747B58" w:rsidP="00747B58">
      <w:pPr>
        <w:pStyle w:val="Titre2"/>
        <w:keepLines/>
        <w:spacing w:before="200"/>
        <w:jc w:val="left"/>
        <w:rPr>
          <w:rFonts w:ascii="Calibri" w:hAnsi="Calibri" w:cs="Calibri"/>
          <w:sz w:val="20"/>
        </w:rPr>
      </w:pPr>
    </w:p>
    <w:p w:rsidR="00747B58" w:rsidRPr="003F1085" w:rsidRDefault="00747B58" w:rsidP="00747B58">
      <w:pPr>
        <w:tabs>
          <w:tab w:val="left" w:pos="1730"/>
        </w:tabs>
        <w:jc w:val="center"/>
        <w:rPr>
          <w:rFonts w:cs="Calibri"/>
          <w:b/>
          <w:bCs/>
          <w:sz w:val="20"/>
          <w:szCs w:val="20"/>
          <w:u w:val="single"/>
        </w:rPr>
      </w:pPr>
    </w:p>
    <w:p w:rsidR="00747B58" w:rsidRPr="003F1085" w:rsidRDefault="00747B58" w:rsidP="00747B58">
      <w:pPr>
        <w:tabs>
          <w:tab w:val="left" w:pos="1730"/>
        </w:tabs>
        <w:jc w:val="center"/>
        <w:rPr>
          <w:rFonts w:cs="Calibri"/>
          <w:b/>
          <w:bCs/>
          <w:sz w:val="20"/>
          <w:szCs w:val="20"/>
          <w:u w:val="single"/>
        </w:rPr>
      </w:pPr>
    </w:p>
    <w:p w:rsidR="00747B58" w:rsidRPr="003F1085" w:rsidRDefault="00747B58" w:rsidP="00747B58">
      <w:pPr>
        <w:tabs>
          <w:tab w:val="left" w:pos="1730"/>
        </w:tabs>
        <w:jc w:val="center"/>
        <w:rPr>
          <w:rFonts w:cs="Calibri"/>
          <w:b/>
          <w:bCs/>
          <w:sz w:val="20"/>
          <w:szCs w:val="20"/>
          <w:u w:val="single"/>
        </w:rPr>
      </w:pPr>
    </w:p>
    <w:p w:rsidR="00747B58" w:rsidRPr="003F1085" w:rsidRDefault="00747B58" w:rsidP="00747B58">
      <w:pPr>
        <w:tabs>
          <w:tab w:val="left" w:pos="1730"/>
        </w:tabs>
        <w:jc w:val="center"/>
        <w:rPr>
          <w:rFonts w:cs="Calibri"/>
          <w:b/>
          <w:bCs/>
          <w:sz w:val="20"/>
          <w:szCs w:val="20"/>
          <w:u w:val="single"/>
        </w:rPr>
      </w:pPr>
    </w:p>
    <w:p w:rsidR="00FF3660" w:rsidRPr="003F1085" w:rsidRDefault="00FF3660" w:rsidP="00394D90">
      <w:pPr>
        <w:rPr>
          <w:b/>
          <w:bCs/>
        </w:rPr>
      </w:pPr>
    </w:p>
    <w:p w:rsidR="00620B99" w:rsidRPr="003F1085" w:rsidRDefault="00620B99" w:rsidP="003E799F">
      <w:pPr>
        <w:pStyle w:val="Titre2"/>
        <w:keepLines/>
        <w:spacing w:before="200"/>
        <w:ind w:left="360"/>
        <w:rPr>
          <w:rFonts w:ascii="Calibri" w:hAnsi="Calibri" w:cs="Calibri"/>
          <w:sz w:val="20"/>
        </w:rPr>
      </w:pPr>
    </w:p>
    <w:p w:rsidR="00620B99" w:rsidRPr="003F1085" w:rsidRDefault="00620B99" w:rsidP="003E799F">
      <w:pPr>
        <w:pStyle w:val="Titre2"/>
        <w:keepLines/>
        <w:spacing w:before="200"/>
        <w:ind w:left="360"/>
        <w:rPr>
          <w:rFonts w:ascii="Calibri" w:hAnsi="Calibri" w:cs="Calibri"/>
          <w:sz w:val="20"/>
        </w:rPr>
      </w:pPr>
    </w:p>
    <w:p w:rsidR="00620B99" w:rsidRPr="003F1085" w:rsidRDefault="00620B99" w:rsidP="00620B99"/>
    <w:p w:rsidR="00620B99" w:rsidRPr="003F1085" w:rsidRDefault="00620B99" w:rsidP="003E799F">
      <w:pPr>
        <w:pStyle w:val="Titre2"/>
        <w:keepLines/>
        <w:spacing w:before="200"/>
        <w:ind w:left="360"/>
        <w:rPr>
          <w:rFonts w:ascii="Calibri" w:hAnsi="Calibri" w:cs="Calibri"/>
          <w:sz w:val="20"/>
        </w:rPr>
      </w:pPr>
    </w:p>
    <w:p w:rsidR="00620B99" w:rsidRDefault="00620B99" w:rsidP="003E799F">
      <w:pPr>
        <w:pStyle w:val="Titre2"/>
        <w:keepLines/>
        <w:spacing w:before="200"/>
        <w:ind w:left="360"/>
        <w:rPr>
          <w:rFonts w:ascii="Calibri" w:hAnsi="Calibri" w:cs="Calibri"/>
          <w:sz w:val="20"/>
        </w:rPr>
      </w:pPr>
    </w:p>
    <w:p w:rsidR="00F31369" w:rsidRDefault="00F31369" w:rsidP="00F31369"/>
    <w:p w:rsidR="00F31369" w:rsidRDefault="00F31369" w:rsidP="00F31369"/>
    <w:p w:rsidR="00642F69" w:rsidRDefault="00642F69" w:rsidP="00F31369"/>
    <w:p w:rsidR="00642F69" w:rsidRDefault="00642F69" w:rsidP="00F31369"/>
    <w:p w:rsidR="00642F69" w:rsidRDefault="00642F69" w:rsidP="00F31369"/>
    <w:p w:rsidR="00642F69" w:rsidRDefault="00642F69" w:rsidP="00F31369"/>
    <w:p w:rsidR="00642F69" w:rsidRDefault="00642F69" w:rsidP="00F31369"/>
    <w:p w:rsidR="00642F69" w:rsidRDefault="00642F69" w:rsidP="00F31369"/>
    <w:p w:rsidR="00642F69" w:rsidRDefault="00642F69" w:rsidP="00F31369"/>
    <w:p w:rsidR="00642F69" w:rsidRDefault="00642F69" w:rsidP="00F31369"/>
    <w:p w:rsidR="00642F69" w:rsidRDefault="00642F69" w:rsidP="00F31369"/>
    <w:p w:rsidR="00642F69" w:rsidRDefault="00642F69" w:rsidP="00F31369"/>
    <w:p w:rsidR="00642F69" w:rsidRDefault="00642F69" w:rsidP="00F31369"/>
    <w:p w:rsidR="00642F69" w:rsidRPr="00F31369" w:rsidRDefault="00642F69" w:rsidP="00F31369"/>
    <w:p w:rsidR="00620B99" w:rsidRPr="003F1085" w:rsidRDefault="00620B99" w:rsidP="003E799F">
      <w:pPr>
        <w:pStyle w:val="Titre2"/>
        <w:keepLines/>
        <w:spacing w:before="200"/>
        <w:ind w:left="360"/>
        <w:rPr>
          <w:rFonts w:ascii="Calibri" w:hAnsi="Calibri" w:cs="Calibri"/>
          <w:sz w:val="20"/>
        </w:rPr>
      </w:pPr>
    </w:p>
    <w:p w:rsidR="003E799F" w:rsidRPr="00E8139C" w:rsidRDefault="00E8139C" w:rsidP="00620B99">
      <w:pPr>
        <w:pStyle w:val="Titre2"/>
        <w:keepLines/>
        <w:spacing w:before="200"/>
        <w:ind w:left="360"/>
        <w:jc w:val="left"/>
        <w:rPr>
          <w:rFonts w:ascii="Calibri" w:hAnsi="Calibri" w:cs="Calibri"/>
          <w:sz w:val="20"/>
          <w:u w:val="none"/>
        </w:rPr>
      </w:pPr>
      <w:r w:rsidRPr="00E8139C">
        <w:rPr>
          <w:rFonts w:ascii="Century Gothic" w:hAnsi="Century Gothic"/>
          <w:bCs/>
          <w:sz w:val="22"/>
          <w:u w:val="none"/>
        </w:rPr>
        <w:t>Lot 2 :</w:t>
      </w:r>
      <w:r w:rsidR="003E799F" w:rsidRPr="00E8139C">
        <w:rPr>
          <w:rFonts w:ascii="Century Gothic" w:hAnsi="Century Gothic"/>
          <w:bCs/>
          <w:sz w:val="22"/>
          <w:u w:val="none"/>
        </w:rPr>
        <w:t xml:space="preserve">Liste des équipements </w:t>
      </w:r>
      <w:r w:rsidR="00620B99" w:rsidRPr="00E8139C">
        <w:rPr>
          <w:rFonts w:ascii="Century Gothic" w:hAnsi="Century Gothic"/>
          <w:bCs/>
          <w:sz w:val="22"/>
          <w:u w:val="none"/>
        </w:rPr>
        <w:t xml:space="preserve">- </w:t>
      </w:r>
      <w:r w:rsidR="003E799F" w:rsidRPr="00E8139C">
        <w:rPr>
          <w:rFonts w:ascii="Century Gothic" w:hAnsi="Century Gothic"/>
          <w:bCs/>
          <w:sz w:val="22"/>
          <w:u w:val="none"/>
        </w:rPr>
        <w:t xml:space="preserve"> </w:t>
      </w:r>
      <w:r w:rsidR="00620B99" w:rsidRPr="00E8139C">
        <w:rPr>
          <w:rFonts w:ascii="Century Gothic" w:hAnsi="Century Gothic"/>
          <w:bCs/>
          <w:sz w:val="22"/>
          <w:u w:val="none"/>
        </w:rPr>
        <w:t xml:space="preserve">Atelier Céréales biscuits et </w:t>
      </w:r>
      <w:proofErr w:type="spellStart"/>
      <w:r w:rsidR="00620B99" w:rsidRPr="00E8139C">
        <w:rPr>
          <w:rFonts w:ascii="Century Gothic" w:hAnsi="Century Gothic"/>
          <w:bCs/>
          <w:sz w:val="22"/>
          <w:u w:val="none"/>
        </w:rPr>
        <w:t>patisseries</w:t>
      </w:r>
      <w:proofErr w:type="spellEnd"/>
    </w:p>
    <w:p w:rsidR="003E799F" w:rsidRPr="00E8139C" w:rsidRDefault="003E799F" w:rsidP="003E799F">
      <w:pPr>
        <w:rPr>
          <w:rFonts w:cs="Calibri"/>
          <w:bCs/>
          <w:sz w:val="20"/>
          <w:szCs w:val="20"/>
        </w:rPr>
      </w:pPr>
    </w:p>
    <w:p w:rsidR="003E799F" w:rsidRPr="003F1085" w:rsidRDefault="003E799F" w:rsidP="003E799F">
      <w:pPr>
        <w:tabs>
          <w:tab w:val="left" w:pos="1730"/>
        </w:tabs>
        <w:rPr>
          <w:rFonts w:cs="Calibri"/>
          <w:b/>
          <w:bCs/>
          <w:sz w:val="20"/>
          <w:szCs w:val="20"/>
        </w:rPr>
      </w:pPr>
    </w:p>
    <w:tbl>
      <w:tblPr>
        <w:tblW w:w="9923" w:type="dxa"/>
        <w:tblInd w:w="137" w:type="dxa"/>
        <w:tblLayout w:type="fixed"/>
        <w:tblLook w:val="01E0" w:firstRow="1" w:lastRow="1" w:firstColumn="1" w:lastColumn="1" w:noHBand="0" w:noVBand="0"/>
      </w:tblPr>
      <w:tblGrid>
        <w:gridCol w:w="851"/>
        <w:gridCol w:w="6095"/>
        <w:gridCol w:w="1559"/>
        <w:gridCol w:w="1418"/>
      </w:tblGrid>
      <w:tr w:rsidR="003F1085" w:rsidRPr="003F1085" w:rsidTr="00642F69">
        <w:trPr>
          <w:tblHeader/>
        </w:trPr>
        <w:tc>
          <w:tcPr>
            <w:tcW w:w="851" w:type="dxa"/>
            <w:tcBorders>
              <w:top w:val="single" w:sz="4" w:space="0" w:color="auto"/>
              <w:left w:val="single" w:sz="4" w:space="0" w:color="auto"/>
              <w:bottom w:val="single" w:sz="4" w:space="0" w:color="auto"/>
              <w:right w:val="single" w:sz="4" w:space="0" w:color="auto"/>
            </w:tcBorders>
            <w:hideMark/>
          </w:tcPr>
          <w:p w:rsidR="003E799F" w:rsidRPr="003F1085" w:rsidRDefault="003E799F" w:rsidP="00A90427">
            <w:pPr>
              <w:jc w:val="center"/>
              <w:rPr>
                <w:rFonts w:cs="Calibri"/>
                <w:b/>
                <w:bCs/>
                <w:sz w:val="20"/>
                <w:szCs w:val="20"/>
              </w:rPr>
            </w:pPr>
            <w:r w:rsidRPr="003F1085">
              <w:rPr>
                <w:rFonts w:cs="Calibri"/>
                <w:b/>
                <w:bCs/>
                <w:sz w:val="20"/>
                <w:szCs w:val="20"/>
              </w:rPr>
              <w:t>ITEM n°</w:t>
            </w:r>
          </w:p>
        </w:tc>
        <w:tc>
          <w:tcPr>
            <w:tcW w:w="6095" w:type="dxa"/>
            <w:tcBorders>
              <w:top w:val="single" w:sz="4" w:space="0" w:color="auto"/>
              <w:left w:val="single" w:sz="4" w:space="0" w:color="auto"/>
              <w:bottom w:val="single" w:sz="4" w:space="0" w:color="auto"/>
              <w:right w:val="single" w:sz="4" w:space="0" w:color="auto"/>
            </w:tcBorders>
            <w:vAlign w:val="center"/>
            <w:hideMark/>
          </w:tcPr>
          <w:p w:rsidR="003E799F" w:rsidRPr="003F1085" w:rsidRDefault="003E799F" w:rsidP="00A90427">
            <w:pPr>
              <w:rPr>
                <w:rFonts w:cs="Calibri"/>
                <w:b/>
                <w:bCs/>
                <w:sz w:val="20"/>
                <w:szCs w:val="20"/>
              </w:rPr>
            </w:pPr>
            <w:r w:rsidRPr="003F1085">
              <w:rPr>
                <w:rFonts w:cs="Calibri"/>
                <w:b/>
                <w:bCs/>
                <w:sz w:val="20"/>
                <w:szCs w:val="20"/>
              </w:rPr>
              <w:t>DESIGNAIONS ET CARACTERISTIQUES   TECHNIQUES</w:t>
            </w: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Proposition du soumissionnaire</w:t>
            </w: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Appréciation de l’administration</w:t>
            </w:r>
          </w:p>
        </w:tc>
      </w:tr>
      <w:tr w:rsidR="003F1085" w:rsidRPr="003F1085" w:rsidTr="00642F69">
        <w:trPr>
          <w:trHeight w:val="4164"/>
        </w:trPr>
        <w:tc>
          <w:tcPr>
            <w:tcW w:w="851" w:type="dxa"/>
            <w:tcBorders>
              <w:top w:val="single" w:sz="4" w:space="0" w:color="auto"/>
              <w:left w:val="single" w:sz="4" w:space="0" w:color="auto"/>
              <w:bottom w:val="single" w:sz="4" w:space="0" w:color="auto"/>
              <w:right w:val="single" w:sz="4" w:space="0" w:color="auto"/>
            </w:tcBorders>
            <w:hideMark/>
          </w:tcPr>
          <w:p w:rsidR="003E799F" w:rsidRPr="003F1085" w:rsidRDefault="003E799F" w:rsidP="00A90427">
            <w:pPr>
              <w:rPr>
                <w:rFonts w:cs="Calibri"/>
                <w:b/>
                <w:bCs/>
                <w:sz w:val="20"/>
                <w:szCs w:val="20"/>
              </w:rPr>
            </w:pPr>
            <w:r w:rsidRPr="003F1085">
              <w:rPr>
                <w:rFonts w:cs="Calibri"/>
                <w:b/>
                <w:bCs/>
                <w:sz w:val="20"/>
                <w:szCs w:val="20"/>
              </w:rPr>
              <w:t>1</w:t>
            </w:r>
          </w:p>
        </w:tc>
        <w:tc>
          <w:tcPr>
            <w:tcW w:w="6095"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pStyle w:val="Corpsdetexte2"/>
              <w:jc w:val="left"/>
              <w:rPr>
                <w:rFonts w:ascii="Calibri" w:hAnsi="Calibri" w:cs="Calibri"/>
                <w:b/>
                <w:bCs/>
                <w:sz w:val="20"/>
                <w:u w:val="single"/>
              </w:rPr>
            </w:pPr>
            <w:r w:rsidRPr="003F1085">
              <w:rPr>
                <w:rFonts w:ascii="Calibri" w:hAnsi="Calibri" w:cs="Calibri"/>
                <w:b/>
                <w:bCs/>
                <w:sz w:val="20"/>
                <w:u w:val="single"/>
              </w:rPr>
              <w:t>Pétrins à axe oblique</w:t>
            </w:r>
          </w:p>
          <w:p w:rsidR="003E799F" w:rsidRPr="003F1085" w:rsidRDefault="003E799F" w:rsidP="00A90427">
            <w:pPr>
              <w:pStyle w:val="Corpsdetexte2"/>
              <w:jc w:val="left"/>
              <w:rPr>
                <w:rFonts w:ascii="Calibri" w:hAnsi="Calibri" w:cs="Calibri"/>
                <w:b/>
                <w:bCs/>
                <w:sz w:val="20"/>
                <w:u w:val="single"/>
              </w:rPr>
            </w:pPr>
          </w:p>
          <w:p w:rsidR="003E799F" w:rsidRPr="003F1085" w:rsidRDefault="003E799F" w:rsidP="00A90427">
            <w:pPr>
              <w:pStyle w:val="Corpsdetexte3"/>
              <w:rPr>
                <w:rFonts w:ascii="Calibri" w:hAnsi="Calibri" w:cs="Calibri"/>
              </w:rPr>
            </w:pPr>
            <w:r w:rsidRPr="003F1085">
              <w:rPr>
                <w:rFonts w:ascii="Calibri" w:hAnsi="Calibri" w:cs="Calibri"/>
              </w:rPr>
              <w:t xml:space="preserve">Fonction </w:t>
            </w:r>
          </w:p>
          <w:p w:rsidR="003E799F" w:rsidRPr="003F1085" w:rsidRDefault="003E799F" w:rsidP="00A90427">
            <w:pPr>
              <w:pStyle w:val="corpstextepuces"/>
              <w:numPr>
                <w:ilvl w:val="0"/>
                <w:numId w:val="0"/>
              </w:numPr>
              <w:tabs>
                <w:tab w:val="left" w:pos="708"/>
              </w:tabs>
              <w:rPr>
                <w:rFonts w:ascii="Calibri" w:hAnsi="Calibri" w:cs="Calibri"/>
                <w:sz w:val="20"/>
                <w:szCs w:val="20"/>
              </w:rPr>
            </w:pPr>
            <w:r w:rsidRPr="003F1085">
              <w:rPr>
                <w:rFonts w:ascii="Calibri" w:hAnsi="Calibri" w:cs="Calibri"/>
                <w:sz w:val="20"/>
                <w:szCs w:val="20"/>
              </w:rPr>
              <w:t>Assurer le mélange, le malaxage et la préparation des pâtes boulangères, détrempes et pain de mie, adaptés aux différents modes de pétrissage (pétrissage lent, amélioré et intensif).</w:t>
            </w:r>
          </w:p>
          <w:p w:rsidR="003E799F" w:rsidRPr="003F1085" w:rsidRDefault="003E799F" w:rsidP="00A90427">
            <w:pPr>
              <w:pStyle w:val="corpstextepuces"/>
              <w:numPr>
                <w:ilvl w:val="0"/>
                <w:numId w:val="0"/>
              </w:numPr>
              <w:tabs>
                <w:tab w:val="left" w:pos="708"/>
              </w:tabs>
              <w:rPr>
                <w:rFonts w:ascii="Calibri" w:hAnsi="Calibri" w:cs="Calibri"/>
                <w:b/>
                <w:bCs w:val="0"/>
                <w:sz w:val="20"/>
                <w:szCs w:val="20"/>
              </w:rPr>
            </w:pPr>
          </w:p>
          <w:p w:rsidR="003E799F" w:rsidRPr="003F1085" w:rsidRDefault="003E799F" w:rsidP="00A90427">
            <w:pPr>
              <w:pStyle w:val="corpstextepuces"/>
              <w:numPr>
                <w:ilvl w:val="0"/>
                <w:numId w:val="0"/>
              </w:numPr>
              <w:tabs>
                <w:tab w:val="left" w:pos="708"/>
              </w:tabs>
              <w:rPr>
                <w:rFonts w:ascii="Calibri" w:hAnsi="Calibri" w:cs="Calibri"/>
                <w:b/>
                <w:bCs w:val="0"/>
                <w:sz w:val="20"/>
                <w:szCs w:val="20"/>
              </w:rPr>
            </w:pPr>
            <w:r w:rsidRPr="003F1085">
              <w:rPr>
                <w:rFonts w:ascii="Calibri" w:hAnsi="Calibri" w:cs="Calibri"/>
                <w:b/>
                <w:sz w:val="20"/>
                <w:szCs w:val="20"/>
              </w:rPr>
              <w:t>Descriptif</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Bras à deux branches en inox muni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Une grille de protection de la cuve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Cuve en inox avec frein de cuve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Adapté pour pétrir de 4 à 15 kg de farine minimum</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Deux vitesses de pétrissage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Capacité de la cuve 25litres ±10%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Alimentation monophasé 220V- 50Hz</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Notice technique en français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Installation et mise en service</w:t>
            </w:r>
          </w:p>
        </w:tc>
        <w:tc>
          <w:tcPr>
            <w:tcW w:w="1559"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pStyle w:val="corpstextepuces"/>
              <w:numPr>
                <w:ilvl w:val="0"/>
                <w:numId w:val="0"/>
              </w:numPr>
              <w:rPr>
                <w:rFonts w:ascii="Calibri" w:hAnsi="Calibri" w:cs="Calibri"/>
                <w:sz w:val="20"/>
                <w:szCs w:val="20"/>
              </w:rPr>
            </w:pPr>
          </w:p>
        </w:tc>
      </w:tr>
      <w:tr w:rsidR="003F1085" w:rsidRPr="003F1085" w:rsidTr="00642F69">
        <w:tc>
          <w:tcPr>
            <w:tcW w:w="851" w:type="dxa"/>
            <w:tcBorders>
              <w:top w:val="single" w:sz="4" w:space="0" w:color="auto"/>
              <w:left w:val="single" w:sz="4" w:space="0" w:color="auto"/>
              <w:bottom w:val="single" w:sz="4" w:space="0" w:color="auto"/>
              <w:right w:val="single" w:sz="4" w:space="0" w:color="auto"/>
            </w:tcBorders>
            <w:hideMark/>
          </w:tcPr>
          <w:p w:rsidR="003E799F" w:rsidRPr="003F1085" w:rsidRDefault="003E799F" w:rsidP="00A90427">
            <w:pPr>
              <w:jc w:val="center"/>
              <w:rPr>
                <w:rFonts w:cs="Calibri"/>
                <w:b/>
                <w:bCs/>
                <w:sz w:val="20"/>
                <w:szCs w:val="20"/>
              </w:rPr>
            </w:pPr>
            <w:r w:rsidRPr="003F1085">
              <w:rPr>
                <w:rFonts w:cs="Calibri"/>
                <w:b/>
                <w:bCs/>
                <w:sz w:val="20"/>
                <w:szCs w:val="20"/>
              </w:rPr>
              <w:t>2</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pStyle w:val="Corpsdetexte2"/>
              <w:keepNext/>
              <w:rPr>
                <w:rFonts w:ascii="Calibri" w:hAnsi="Calibri" w:cs="Calibri"/>
                <w:b/>
                <w:bCs/>
                <w:sz w:val="20"/>
                <w:u w:val="single"/>
              </w:rPr>
            </w:pPr>
            <w:r w:rsidRPr="003F1085">
              <w:rPr>
                <w:rFonts w:ascii="Calibri" w:hAnsi="Calibri" w:cs="Calibri"/>
                <w:b/>
                <w:bCs/>
                <w:sz w:val="20"/>
                <w:u w:val="single"/>
              </w:rPr>
              <w:t>BATTEUR MELANGEUR PLANETAIRE</w:t>
            </w:r>
          </w:p>
          <w:p w:rsidR="003E799F" w:rsidRPr="003F1085" w:rsidRDefault="003E799F" w:rsidP="00A90427">
            <w:pPr>
              <w:pStyle w:val="Corpsdetexte2"/>
              <w:keepNext/>
              <w:rPr>
                <w:rFonts w:ascii="Calibri" w:hAnsi="Calibri" w:cs="Calibri"/>
                <w:b/>
                <w:bCs/>
                <w:sz w:val="20"/>
                <w:u w:val="single"/>
              </w:rPr>
            </w:pPr>
          </w:p>
          <w:p w:rsidR="003E799F" w:rsidRPr="003F1085" w:rsidRDefault="003E799F" w:rsidP="00A90427">
            <w:pPr>
              <w:pStyle w:val="Corpsdetexte3"/>
              <w:keepNext/>
              <w:rPr>
                <w:rFonts w:ascii="Calibri" w:hAnsi="Calibri" w:cs="Calibri"/>
              </w:rPr>
            </w:pPr>
            <w:r w:rsidRPr="003F1085">
              <w:rPr>
                <w:rFonts w:ascii="Calibri" w:hAnsi="Calibri" w:cs="Calibri"/>
              </w:rPr>
              <w:t xml:space="preserve">Fonction </w:t>
            </w:r>
          </w:p>
          <w:p w:rsidR="003E799F" w:rsidRPr="003F1085" w:rsidRDefault="003E799F" w:rsidP="00A90427">
            <w:pPr>
              <w:pStyle w:val="Corpsdetexte3"/>
              <w:keepNext/>
              <w:rPr>
                <w:rFonts w:ascii="Calibri" w:hAnsi="Calibri" w:cs="Calibri"/>
                <w:b w:val="0"/>
                <w:bCs/>
              </w:rPr>
            </w:pPr>
            <w:r w:rsidRPr="003F1085">
              <w:rPr>
                <w:rFonts w:ascii="Calibri" w:hAnsi="Calibri" w:cs="Calibri"/>
                <w:b w:val="0"/>
                <w:bCs/>
              </w:rPr>
              <w:t>Cet appareil permet de mélanger, pétrir et émulsionner</w:t>
            </w:r>
          </w:p>
          <w:p w:rsidR="003E799F" w:rsidRPr="003F1085" w:rsidRDefault="003E799F" w:rsidP="00A90427">
            <w:pPr>
              <w:pStyle w:val="Corpsdetexte3"/>
              <w:keepNext/>
              <w:rPr>
                <w:rFonts w:ascii="Calibri" w:hAnsi="Calibri" w:cs="Calibri"/>
                <w:b w:val="0"/>
                <w:bCs/>
              </w:rPr>
            </w:pPr>
          </w:p>
          <w:p w:rsidR="003E799F" w:rsidRPr="003F1085" w:rsidRDefault="003E799F" w:rsidP="00A90427">
            <w:pPr>
              <w:pStyle w:val="Corpsdetexte3"/>
              <w:keepNext/>
              <w:rPr>
                <w:rFonts w:ascii="Calibri" w:hAnsi="Calibri" w:cs="Calibri"/>
              </w:rPr>
            </w:pPr>
            <w:r w:rsidRPr="003F1085">
              <w:rPr>
                <w:rFonts w:ascii="Calibri" w:hAnsi="Calibri" w:cs="Calibri"/>
              </w:rPr>
              <w:t>Descriptif</w:t>
            </w:r>
          </w:p>
          <w:p w:rsidR="003E799F" w:rsidRPr="003F1085" w:rsidRDefault="003E799F" w:rsidP="00A90427">
            <w:pPr>
              <w:pStyle w:val="corpstextepuces"/>
              <w:keepNext/>
              <w:rPr>
                <w:rFonts w:ascii="Calibri" w:hAnsi="Calibri" w:cs="Calibri"/>
                <w:sz w:val="20"/>
                <w:szCs w:val="20"/>
              </w:rPr>
            </w:pPr>
            <w:r w:rsidRPr="003F1085">
              <w:rPr>
                <w:rFonts w:ascii="Calibri" w:hAnsi="Calibri" w:cs="Calibri"/>
                <w:sz w:val="20"/>
                <w:szCs w:val="20"/>
              </w:rPr>
              <w:t>Capacités de la cuve 25 litres ±10%</w:t>
            </w:r>
          </w:p>
          <w:p w:rsidR="003E799F" w:rsidRPr="003F1085" w:rsidRDefault="003E799F" w:rsidP="00A90427">
            <w:pPr>
              <w:pStyle w:val="corpstextepuces"/>
              <w:keepNext/>
              <w:rPr>
                <w:rFonts w:ascii="Calibri" w:hAnsi="Calibri" w:cs="Calibri"/>
                <w:sz w:val="20"/>
                <w:szCs w:val="20"/>
              </w:rPr>
            </w:pPr>
            <w:r w:rsidRPr="003F1085">
              <w:rPr>
                <w:rFonts w:ascii="Calibri" w:hAnsi="Calibri" w:cs="Calibri"/>
                <w:sz w:val="20"/>
                <w:szCs w:val="20"/>
              </w:rPr>
              <w:t>Vitesse de 30 à 180 tr/min</w:t>
            </w:r>
          </w:p>
          <w:p w:rsidR="003E799F" w:rsidRPr="003F1085" w:rsidRDefault="003E799F" w:rsidP="00A90427">
            <w:pPr>
              <w:pStyle w:val="corpstextepuces"/>
              <w:keepNext/>
              <w:rPr>
                <w:rFonts w:ascii="Calibri" w:hAnsi="Calibri" w:cs="Calibri"/>
                <w:sz w:val="20"/>
                <w:szCs w:val="20"/>
              </w:rPr>
            </w:pPr>
            <w:r w:rsidRPr="003F1085">
              <w:rPr>
                <w:rFonts w:ascii="Calibri" w:hAnsi="Calibri" w:cs="Calibri"/>
                <w:sz w:val="20"/>
                <w:szCs w:val="20"/>
              </w:rPr>
              <w:t xml:space="preserve">Doté d’une minuterie </w:t>
            </w:r>
          </w:p>
          <w:p w:rsidR="003E799F" w:rsidRPr="003F1085" w:rsidRDefault="003E799F" w:rsidP="00A90427">
            <w:pPr>
              <w:pStyle w:val="corpstextepuces"/>
              <w:keepNext/>
              <w:rPr>
                <w:rFonts w:ascii="Calibri" w:hAnsi="Calibri" w:cs="Calibri"/>
                <w:sz w:val="20"/>
                <w:szCs w:val="20"/>
              </w:rPr>
            </w:pPr>
            <w:r w:rsidRPr="003F1085">
              <w:rPr>
                <w:rFonts w:ascii="Calibri" w:hAnsi="Calibri" w:cs="Calibri"/>
                <w:sz w:val="20"/>
                <w:szCs w:val="20"/>
              </w:rPr>
              <w:t xml:space="preserve">Munie de fouet, palette et spirale </w:t>
            </w:r>
          </w:p>
          <w:p w:rsidR="003E799F" w:rsidRPr="003F1085" w:rsidRDefault="003E799F" w:rsidP="00A90427">
            <w:pPr>
              <w:pStyle w:val="corpstextepuces"/>
              <w:keepNext/>
              <w:rPr>
                <w:rFonts w:ascii="Calibri" w:hAnsi="Calibri" w:cs="Calibri"/>
                <w:sz w:val="20"/>
                <w:szCs w:val="20"/>
              </w:rPr>
            </w:pPr>
            <w:r w:rsidRPr="003F1085">
              <w:rPr>
                <w:rFonts w:ascii="Calibri" w:hAnsi="Calibri" w:cs="Calibri"/>
                <w:sz w:val="20"/>
                <w:szCs w:val="20"/>
              </w:rPr>
              <w:t>Cuve adaptable avec dispositif de chauffage et grille de protection</w:t>
            </w:r>
          </w:p>
          <w:p w:rsidR="003E799F" w:rsidRPr="003F1085" w:rsidRDefault="003E799F" w:rsidP="00A90427">
            <w:pPr>
              <w:pStyle w:val="corpstextepuces"/>
              <w:keepNext/>
              <w:rPr>
                <w:rFonts w:ascii="Calibri" w:hAnsi="Calibri" w:cs="Calibri"/>
                <w:sz w:val="20"/>
                <w:szCs w:val="20"/>
              </w:rPr>
            </w:pPr>
            <w:r w:rsidRPr="003F1085">
              <w:rPr>
                <w:rFonts w:ascii="Calibri" w:hAnsi="Calibri" w:cs="Calibri"/>
                <w:sz w:val="20"/>
                <w:szCs w:val="20"/>
              </w:rPr>
              <w:t>Construction : Acier inoxydable</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Alimentation monophasé 220Vou triphasé 380V- 50Hz</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Notice technique en français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Installation et mise en service</w:t>
            </w: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rPr>
                <w:rFonts w:ascii="Calibri" w:hAnsi="Calibri" w:cs="Calibri"/>
                <w:bCs/>
                <w:sz w:val="20"/>
                <w:szCs w:val="20"/>
              </w:rPr>
            </w:pP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pStyle w:val="corpstextepuces"/>
              <w:numPr>
                <w:ilvl w:val="0"/>
                <w:numId w:val="0"/>
              </w:numPr>
              <w:rPr>
                <w:rFonts w:ascii="Calibri" w:hAnsi="Calibri" w:cs="Calibri"/>
                <w:sz w:val="20"/>
                <w:szCs w:val="20"/>
              </w:rPr>
            </w:pPr>
          </w:p>
        </w:tc>
      </w:tr>
      <w:tr w:rsidR="003F1085" w:rsidRPr="003F1085" w:rsidTr="00642F69">
        <w:tc>
          <w:tcPr>
            <w:tcW w:w="851" w:type="dxa"/>
            <w:tcBorders>
              <w:top w:val="single" w:sz="4" w:space="0" w:color="auto"/>
              <w:left w:val="single" w:sz="4" w:space="0" w:color="auto"/>
              <w:bottom w:val="single" w:sz="4" w:space="0" w:color="auto"/>
              <w:right w:val="single" w:sz="4" w:space="0" w:color="auto"/>
            </w:tcBorders>
            <w:hideMark/>
          </w:tcPr>
          <w:p w:rsidR="003E799F" w:rsidRPr="003F1085" w:rsidRDefault="003E799F" w:rsidP="00A90427">
            <w:pPr>
              <w:jc w:val="center"/>
              <w:rPr>
                <w:rFonts w:cs="Calibri"/>
                <w:b/>
                <w:bCs/>
                <w:sz w:val="20"/>
                <w:szCs w:val="20"/>
              </w:rPr>
            </w:pPr>
            <w:r w:rsidRPr="003F1085">
              <w:rPr>
                <w:rFonts w:cs="Calibri"/>
                <w:b/>
                <w:bCs/>
                <w:sz w:val="20"/>
                <w:szCs w:val="20"/>
              </w:rPr>
              <w:t>3</w:t>
            </w:r>
          </w:p>
        </w:tc>
        <w:tc>
          <w:tcPr>
            <w:tcW w:w="6095"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pStyle w:val="Corpsdetexte2"/>
              <w:rPr>
                <w:rFonts w:ascii="Calibri" w:hAnsi="Calibri" w:cs="Calibri"/>
                <w:b/>
                <w:bCs/>
                <w:sz w:val="20"/>
                <w:u w:val="single"/>
              </w:rPr>
            </w:pPr>
            <w:r w:rsidRPr="003F1085">
              <w:rPr>
                <w:rFonts w:ascii="Calibri" w:hAnsi="Calibri" w:cs="Calibri"/>
                <w:b/>
                <w:bCs/>
                <w:sz w:val="20"/>
                <w:u w:val="single"/>
              </w:rPr>
              <w:t xml:space="preserve">Laminoir </w:t>
            </w:r>
          </w:p>
          <w:p w:rsidR="003E799F" w:rsidRPr="003F1085" w:rsidRDefault="003E799F" w:rsidP="00A90427">
            <w:pPr>
              <w:pStyle w:val="Corpsdetexte3"/>
              <w:rPr>
                <w:rFonts w:ascii="Calibri" w:hAnsi="Calibri" w:cs="Calibri"/>
              </w:rPr>
            </w:pPr>
          </w:p>
          <w:p w:rsidR="003E799F" w:rsidRPr="003F1085" w:rsidRDefault="003E799F" w:rsidP="00A90427">
            <w:pPr>
              <w:pStyle w:val="Corpsdetexte3"/>
              <w:rPr>
                <w:rFonts w:ascii="Calibri" w:hAnsi="Calibri" w:cs="Calibri"/>
              </w:rPr>
            </w:pPr>
            <w:r w:rsidRPr="003F1085">
              <w:rPr>
                <w:rFonts w:ascii="Calibri" w:hAnsi="Calibri" w:cs="Calibri"/>
              </w:rPr>
              <w:t xml:space="preserve">Fonction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Assurer le laminage de la pâte dure, la détrempe dans les deux sens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Découpoirs pour viennoiseries et pour   biscuit à pâte dure</w:t>
            </w:r>
          </w:p>
          <w:p w:rsidR="003E799F" w:rsidRPr="003F1085" w:rsidRDefault="003E799F" w:rsidP="00A90427">
            <w:pPr>
              <w:pStyle w:val="Corpsdetexte3"/>
              <w:rPr>
                <w:rFonts w:ascii="Calibri" w:hAnsi="Calibri" w:cs="Calibri"/>
              </w:rPr>
            </w:pPr>
          </w:p>
          <w:p w:rsidR="003E799F" w:rsidRPr="003F1085" w:rsidRDefault="003E799F" w:rsidP="00A90427">
            <w:pPr>
              <w:pStyle w:val="Corpsdetexte3"/>
              <w:rPr>
                <w:rFonts w:ascii="Calibri" w:hAnsi="Calibri" w:cs="Calibri"/>
              </w:rPr>
            </w:pPr>
            <w:r w:rsidRPr="003F1085">
              <w:rPr>
                <w:rFonts w:ascii="Calibri" w:hAnsi="Calibri" w:cs="Calibri"/>
              </w:rPr>
              <w:t>Descriptif</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Montage sur bâti mobile monté sur 4 roulettes dont au moins deux à freins,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lastRenderedPageBreak/>
              <w:t>Bandes transporteuses,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Ouverture des cylindres de 0,5 à 30 mm (±10%)</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Largeur de travail 500 mm minimum,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Pâte travaillée : 4 kg minimum,</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Réglage de la vitesse du tapis,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Toutes les parties à contact alimentaire sont en acier inox ou chromé.</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Dispositif du support et cylindre d’enroulement des pâtons laminés en sortie du laminoir</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Commande du tapis par bouton poussoir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Avec protection de sécurité.</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Alimentation monophasé 220Vou triphasé 380V- 50Hz</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Notice technique en français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Installation et mise en service (production réelle, matière première à la charge du fournisseur)</w:t>
            </w:r>
          </w:p>
        </w:tc>
        <w:tc>
          <w:tcPr>
            <w:tcW w:w="1559"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rPr>
                <w:rFonts w:ascii="Calibri" w:hAnsi="Calibri" w:cs="Calibri"/>
                <w:bCs/>
                <w:sz w:val="20"/>
                <w:szCs w:val="20"/>
              </w:rPr>
            </w:pPr>
          </w:p>
          <w:p w:rsidR="003E799F" w:rsidRPr="003F1085" w:rsidRDefault="003E799F" w:rsidP="00A90427">
            <w:pPr>
              <w:pStyle w:val="corpstextepuces"/>
              <w:numPr>
                <w:ilvl w:val="0"/>
                <w:numId w:val="0"/>
              </w:numPr>
              <w:rPr>
                <w:rFonts w:ascii="Calibri" w:hAnsi="Calibri" w:cs="Calibri"/>
                <w:sz w:val="20"/>
                <w:szCs w:val="20"/>
              </w:rPr>
            </w:pPr>
          </w:p>
        </w:tc>
      </w:tr>
      <w:tr w:rsidR="003F1085" w:rsidRPr="003F1085" w:rsidTr="00642F69">
        <w:tc>
          <w:tcPr>
            <w:tcW w:w="851" w:type="dxa"/>
            <w:tcBorders>
              <w:top w:val="single" w:sz="4" w:space="0" w:color="auto"/>
              <w:left w:val="single" w:sz="4" w:space="0" w:color="auto"/>
              <w:bottom w:val="single" w:sz="4" w:space="0" w:color="auto"/>
              <w:right w:val="single" w:sz="4" w:space="0" w:color="auto"/>
            </w:tcBorders>
            <w:hideMark/>
          </w:tcPr>
          <w:p w:rsidR="003E799F" w:rsidRPr="003F1085" w:rsidRDefault="003E799F" w:rsidP="00A90427">
            <w:pPr>
              <w:jc w:val="center"/>
              <w:rPr>
                <w:rFonts w:cs="Calibri"/>
                <w:b/>
                <w:bCs/>
                <w:sz w:val="20"/>
                <w:szCs w:val="20"/>
              </w:rPr>
            </w:pPr>
            <w:r w:rsidRPr="003F1085">
              <w:rPr>
                <w:rFonts w:cs="Calibri"/>
                <w:b/>
                <w:bCs/>
                <w:sz w:val="20"/>
                <w:szCs w:val="20"/>
              </w:rPr>
              <w:lastRenderedPageBreak/>
              <w:t>4</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pStyle w:val="Corpsdetexte3"/>
              <w:rPr>
                <w:rFonts w:ascii="Calibri" w:hAnsi="Calibri" w:cs="Calibri"/>
              </w:rPr>
            </w:pPr>
            <w:r w:rsidRPr="003F1085">
              <w:rPr>
                <w:rFonts w:ascii="Calibri" w:hAnsi="Calibri" w:cs="Calibri"/>
              </w:rPr>
              <w:t>Façonneuse :</w:t>
            </w:r>
          </w:p>
          <w:p w:rsidR="003E799F" w:rsidRPr="003F1085" w:rsidRDefault="003E799F" w:rsidP="00A90427">
            <w:pPr>
              <w:pStyle w:val="Corpsdetexte3"/>
              <w:rPr>
                <w:rFonts w:ascii="Calibri" w:hAnsi="Calibri" w:cs="Calibri"/>
              </w:rPr>
            </w:pPr>
          </w:p>
          <w:p w:rsidR="003E799F" w:rsidRPr="003F1085" w:rsidRDefault="003E799F" w:rsidP="00A90427">
            <w:pPr>
              <w:pStyle w:val="Corpsdetexte3"/>
              <w:rPr>
                <w:rFonts w:ascii="Calibri" w:hAnsi="Calibri" w:cs="Calibri"/>
              </w:rPr>
            </w:pPr>
            <w:r w:rsidRPr="003F1085">
              <w:rPr>
                <w:rFonts w:ascii="Calibri" w:hAnsi="Calibri" w:cs="Calibri"/>
              </w:rPr>
              <w:t xml:space="preserve">Fonction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Laminer, enrouler et allonger les pâtons de type baguette, petits pains campagne...</w:t>
            </w:r>
          </w:p>
          <w:p w:rsidR="003E799F" w:rsidRPr="003F1085" w:rsidRDefault="003E799F" w:rsidP="00A90427">
            <w:pPr>
              <w:pStyle w:val="corpstextepuces"/>
              <w:numPr>
                <w:ilvl w:val="0"/>
                <w:numId w:val="0"/>
              </w:numPr>
              <w:tabs>
                <w:tab w:val="left" w:pos="708"/>
              </w:tabs>
              <w:rPr>
                <w:rFonts w:ascii="Calibri" w:hAnsi="Calibri" w:cs="Calibri"/>
                <w:sz w:val="20"/>
                <w:szCs w:val="20"/>
              </w:rPr>
            </w:pPr>
          </w:p>
          <w:p w:rsidR="003E799F" w:rsidRPr="003F1085" w:rsidRDefault="003E799F" w:rsidP="00A90427">
            <w:pPr>
              <w:pStyle w:val="corpstextepuces"/>
              <w:numPr>
                <w:ilvl w:val="0"/>
                <w:numId w:val="0"/>
              </w:numPr>
              <w:tabs>
                <w:tab w:val="left" w:pos="708"/>
              </w:tabs>
              <w:rPr>
                <w:rFonts w:ascii="Calibri" w:hAnsi="Calibri" w:cs="Calibri"/>
                <w:b/>
                <w:bCs w:val="0"/>
                <w:sz w:val="20"/>
                <w:szCs w:val="20"/>
              </w:rPr>
            </w:pPr>
            <w:r w:rsidRPr="003F1085">
              <w:rPr>
                <w:rFonts w:ascii="Calibri" w:hAnsi="Calibri" w:cs="Calibri"/>
                <w:b/>
                <w:sz w:val="20"/>
                <w:szCs w:val="20"/>
              </w:rPr>
              <w:t>Descriptif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Capacité et poids des pâtons de 40g à 1000g (±10%)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Débit minimum de 400pièces /heure.</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3 rouleaux (2cylindres de laminage et un de pré laminage)</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Réglage   de laminage et de l’allongement</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Réglage de la vitesse.</w:t>
            </w:r>
          </w:p>
          <w:p w:rsidR="003E799F" w:rsidRPr="003F1085" w:rsidRDefault="003E799F" w:rsidP="00A90427">
            <w:pPr>
              <w:pStyle w:val="Paragraphedeliste"/>
              <w:numPr>
                <w:ilvl w:val="0"/>
                <w:numId w:val="36"/>
              </w:numPr>
              <w:contextualSpacing/>
              <w:jc w:val="both"/>
              <w:rPr>
                <w:rFonts w:cs="Calibri"/>
                <w:bCs/>
              </w:rPr>
            </w:pPr>
            <w:r w:rsidRPr="003F1085">
              <w:rPr>
                <w:rFonts w:cs="Calibri"/>
                <w:bCs/>
              </w:rPr>
              <w:t>La machine est pourvue de tous les systèmes de protection contre les accidents de travail.</w:t>
            </w:r>
          </w:p>
          <w:p w:rsidR="003E799F" w:rsidRPr="003F1085" w:rsidRDefault="003E799F" w:rsidP="00A90427">
            <w:pPr>
              <w:numPr>
                <w:ilvl w:val="0"/>
                <w:numId w:val="36"/>
              </w:numPr>
              <w:jc w:val="both"/>
              <w:rPr>
                <w:rFonts w:cs="Calibri"/>
                <w:bCs/>
                <w:sz w:val="20"/>
                <w:szCs w:val="20"/>
              </w:rPr>
            </w:pPr>
            <w:r w:rsidRPr="003F1085">
              <w:rPr>
                <w:rFonts w:cs="Calibri"/>
                <w:bCs/>
                <w:sz w:val="20"/>
                <w:szCs w:val="20"/>
              </w:rPr>
              <w:t>Partie en contact avec l’aliment en Matériaux aptes pour le contact alimentaire </w:t>
            </w:r>
          </w:p>
          <w:p w:rsidR="003E799F" w:rsidRPr="003F1085" w:rsidRDefault="003E799F" w:rsidP="00A90427">
            <w:pPr>
              <w:numPr>
                <w:ilvl w:val="0"/>
                <w:numId w:val="36"/>
              </w:numPr>
              <w:jc w:val="both"/>
              <w:rPr>
                <w:rFonts w:cs="Calibri"/>
                <w:bCs/>
                <w:sz w:val="20"/>
                <w:szCs w:val="20"/>
              </w:rPr>
            </w:pPr>
            <w:r w:rsidRPr="003F1085">
              <w:rPr>
                <w:rFonts w:cs="Calibri"/>
                <w:sz w:val="20"/>
                <w:szCs w:val="20"/>
              </w:rPr>
              <w:t>Alimentation monophasé 220Vou triphasé 380V- 50Hz</w:t>
            </w:r>
          </w:p>
          <w:p w:rsidR="003E799F" w:rsidRPr="003F1085" w:rsidRDefault="003E799F" w:rsidP="00A90427">
            <w:pPr>
              <w:pStyle w:val="Paragraphedeliste"/>
              <w:numPr>
                <w:ilvl w:val="0"/>
                <w:numId w:val="36"/>
              </w:numPr>
              <w:contextualSpacing/>
              <w:jc w:val="both"/>
              <w:rPr>
                <w:rFonts w:cs="Calibri"/>
                <w:bCs/>
              </w:rPr>
            </w:pPr>
            <w:r w:rsidRPr="003F1085">
              <w:rPr>
                <w:rFonts w:cs="Calibri"/>
                <w:bCs/>
              </w:rPr>
              <w:t>Notice technique en français</w:t>
            </w:r>
          </w:p>
          <w:p w:rsidR="003E799F" w:rsidRPr="003F1085" w:rsidRDefault="003E799F" w:rsidP="00A90427">
            <w:pPr>
              <w:pStyle w:val="Paragraphedeliste"/>
              <w:numPr>
                <w:ilvl w:val="0"/>
                <w:numId w:val="36"/>
              </w:numPr>
              <w:contextualSpacing/>
              <w:jc w:val="both"/>
              <w:rPr>
                <w:rFonts w:cs="Calibri"/>
                <w:bCs/>
              </w:rPr>
            </w:pPr>
            <w:r w:rsidRPr="003F1085">
              <w:rPr>
                <w:rFonts w:cs="Calibri"/>
              </w:rPr>
              <w:t>Installation et mise en service (production réelle, matière première à la charge du fournisseur)</w:t>
            </w:r>
          </w:p>
          <w:p w:rsidR="003E799F" w:rsidRPr="003F1085" w:rsidRDefault="003E799F" w:rsidP="00A90427">
            <w:pPr>
              <w:jc w:val="both"/>
              <w:rPr>
                <w:rFonts w:cs="Calibri"/>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jc w:val="both"/>
              <w:rPr>
                <w:rFonts w:cs="Calibri"/>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jc w:val="both"/>
              <w:rPr>
                <w:rFonts w:cs="Calibri"/>
                <w:bCs/>
                <w:sz w:val="20"/>
                <w:szCs w:val="20"/>
              </w:rPr>
            </w:pPr>
          </w:p>
        </w:tc>
      </w:tr>
      <w:tr w:rsidR="003F1085" w:rsidRPr="003F1085" w:rsidTr="00642F69">
        <w:tc>
          <w:tcPr>
            <w:tcW w:w="851" w:type="dxa"/>
            <w:tcBorders>
              <w:top w:val="single" w:sz="4" w:space="0" w:color="auto"/>
              <w:left w:val="single" w:sz="4" w:space="0" w:color="auto"/>
              <w:bottom w:val="single" w:sz="4" w:space="0" w:color="auto"/>
              <w:right w:val="single" w:sz="4" w:space="0" w:color="auto"/>
            </w:tcBorders>
            <w:hideMark/>
          </w:tcPr>
          <w:p w:rsidR="003E799F" w:rsidRPr="003F1085" w:rsidRDefault="003E799F" w:rsidP="00A90427">
            <w:pPr>
              <w:jc w:val="center"/>
              <w:rPr>
                <w:rFonts w:cs="Calibri"/>
                <w:b/>
                <w:bCs/>
                <w:sz w:val="20"/>
                <w:szCs w:val="20"/>
              </w:rPr>
            </w:pPr>
            <w:r w:rsidRPr="003F1085">
              <w:rPr>
                <w:rFonts w:cs="Calibri"/>
                <w:b/>
                <w:bCs/>
                <w:sz w:val="20"/>
                <w:szCs w:val="20"/>
              </w:rPr>
              <w:t>5</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pStyle w:val="Corpsdetexte2"/>
              <w:rPr>
                <w:rFonts w:ascii="Calibri" w:hAnsi="Calibri" w:cs="Calibri"/>
                <w:b/>
                <w:bCs/>
                <w:sz w:val="20"/>
                <w:u w:val="single"/>
              </w:rPr>
            </w:pPr>
            <w:r w:rsidRPr="003F1085">
              <w:rPr>
                <w:rFonts w:ascii="Calibri" w:hAnsi="Calibri" w:cs="Calibri"/>
                <w:b/>
                <w:bCs/>
                <w:sz w:val="20"/>
                <w:u w:val="single"/>
              </w:rPr>
              <w:t xml:space="preserve">Armoire de fermentation </w:t>
            </w:r>
          </w:p>
          <w:p w:rsidR="003E799F" w:rsidRPr="003F1085" w:rsidRDefault="003E799F" w:rsidP="00A90427">
            <w:pPr>
              <w:pStyle w:val="Corpsdetexte2"/>
              <w:rPr>
                <w:rFonts w:ascii="Calibri" w:hAnsi="Calibri" w:cs="Calibri"/>
                <w:sz w:val="20"/>
              </w:rPr>
            </w:pPr>
          </w:p>
          <w:p w:rsidR="003E799F" w:rsidRPr="003F1085" w:rsidRDefault="003E799F" w:rsidP="00A90427">
            <w:pPr>
              <w:pStyle w:val="Corpsdetexte3"/>
              <w:rPr>
                <w:rFonts w:ascii="Calibri" w:hAnsi="Calibri" w:cs="Calibri"/>
              </w:rPr>
            </w:pPr>
            <w:r w:rsidRPr="003F1085">
              <w:rPr>
                <w:rFonts w:ascii="Calibri" w:hAnsi="Calibri" w:cs="Calibri"/>
              </w:rPr>
              <w:t>Fonction(s)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L’étuve de fermentation est utilisée pour contrôler la fermentation des pâtons sur un laps de temps défini par l’utilisateur. </w:t>
            </w:r>
          </w:p>
          <w:p w:rsidR="003E799F" w:rsidRPr="003F1085" w:rsidRDefault="003E799F" w:rsidP="00A90427">
            <w:pPr>
              <w:pStyle w:val="Corpsdetexte3"/>
              <w:rPr>
                <w:rFonts w:ascii="Calibri" w:hAnsi="Calibri" w:cs="Calibri"/>
              </w:rPr>
            </w:pPr>
          </w:p>
          <w:p w:rsidR="003E799F" w:rsidRPr="003F1085" w:rsidRDefault="003E799F" w:rsidP="00A90427">
            <w:pPr>
              <w:pStyle w:val="Corpsdetexte3"/>
              <w:rPr>
                <w:rFonts w:ascii="Calibri" w:hAnsi="Calibri" w:cs="Calibri"/>
              </w:rPr>
            </w:pPr>
            <w:r w:rsidRPr="003F1085">
              <w:rPr>
                <w:rFonts w:ascii="Calibri" w:hAnsi="Calibri" w:cs="Calibri"/>
              </w:rPr>
              <w:t xml:space="preserve">Descriptif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16 niveaux minimum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Cellule pour plaque de cuisson de dimension 600x400 mm</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Température de fonctionnement de 20° à 60°C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Intérieur, façade et glissières en inox,</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Régulation de l’hygrométrie (50 % - 100%)</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lastRenderedPageBreak/>
              <w:t>Programmation automatique du cycle de température et d’hygrométrie</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 xml:space="preserve">Livrés avec 16 plaques (nombre de plaques est selon les niveaux) du 400*600 mm, </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Alimentation monophasé 220Vou triphasé 380V- 50Hz</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Notice technique en français</w:t>
            </w:r>
          </w:p>
          <w:p w:rsidR="003E799F" w:rsidRPr="003F1085" w:rsidRDefault="003E799F" w:rsidP="00A90427">
            <w:pPr>
              <w:pStyle w:val="corpstextepuces"/>
              <w:rPr>
                <w:rFonts w:ascii="Calibri" w:hAnsi="Calibri" w:cs="Calibri"/>
                <w:sz w:val="20"/>
                <w:szCs w:val="20"/>
              </w:rPr>
            </w:pPr>
            <w:r w:rsidRPr="003F1085">
              <w:rPr>
                <w:rFonts w:ascii="Calibri" w:hAnsi="Calibri" w:cs="Calibri"/>
                <w:sz w:val="20"/>
                <w:szCs w:val="20"/>
              </w:rPr>
              <w:t>Installation et mise en service</w:t>
            </w:r>
          </w:p>
          <w:p w:rsidR="003E799F" w:rsidRPr="003F1085" w:rsidRDefault="003E799F" w:rsidP="00A90427">
            <w:pPr>
              <w:pStyle w:val="corpstextepuces"/>
              <w:numPr>
                <w:ilvl w:val="0"/>
                <w:numId w:val="0"/>
              </w:numPr>
              <w:rPr>
                <w:rFonts w:ascii="Calibri" w:hAnsi="Calibri" w:cs="Calibr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pStyle w:val="corpstextepuces"/>
              <w:numPr>
                <w:ilvl w:val="0"/>
                <w:numId w:val="0"/>
              </w:numPr>
              <w:rPr>
                <w:rFonts w:ascii="Calibri" w:hAnsi="Calibri" w:cs="Calibri"/>
                <w:sz w:val="20"/>
                <w:szCs w:val="20"/>
              </w:rPr>
            </w:pPr>
          </w:p>
        </w:tc>
      </w:tr>
      <w:tr w:rsidR="003F1085" w:rsidRPr="003F1085" w:rsidTr="00642F69">
        <w:tc>
          <w:tcPr>
            <w:tcW w:w="851" w:type="dxa"/>
            <w:tcBorders>
              <w:top w:val="single" w:sz="4" w:space="0" w:color="auto"/>
              <w:left w:val="single" w:sz="4" w:space="0" w:color="auto"/>
              <w:bottom w:val="single" w:sz="4" w:space="0" w:color="auto"/>
              <w:right w:val="single" w:sz="4" w:space="0" w:color="auto"/>
            </w:tcBorders>
            <w:hideMark/>
          </w:tcPr>
          <w:p w:rsidR="003E799F" w:rsidRPr="003F1085" w:rsidRDefault="003E799F" w:rsidP="00A90427">
            <w:pPr>
              <w:jc w:val="center"/>
              <w:rPr>
                <w:rFonts w:cs="Calibri"/>
                <w:b/>
                <w:bCs/>
                <w:sz w:val="20"/>
                <w:szCs w:val="20"/>
              </w:rPr>
            </w:pPr>
            <w:r w:rsidRPr="003F1085">
              <w:rPr>
                <w:rFonts w:cs="Calibri"/>
                <w:b/>
                <w:bCs/>
                <w:sz w:val="20"/>
                <w:szCs w:val="20"/>
              </w:rPr>
              <w:lastRenderedPageBreak/>
              <w:t>6</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pStyle w:val="Corpsdetexte2"/>
              <w:keepNext/>
              <w:ind w:left="360" w:hanging="180"/>
              <w:rPr>
                <w:rFonts w:ascii="Calibri" w:hAnsi="Calibri" w:cs="Calibri"/>
                <w:b/>
                <w:bCs/>
                <w:sz w:val="20"/>
                <w:u w:val="single"/>
              </w:rPr>
            </w:pPr>
            <w:proofErr w:type="spellStart"/>
            <w:r w:rsidRPr="003F1085">
              <w:rPr>
                <w:rFonts w:ascii="Calibri" w:hAnsi="Calibri" w:cs="Calibri"/>
                <w:b/>
                <w:bCs/>
                <w:sz w:val="20"/>
                <w:u w:val="single"/>
              </w:rPr>
              <w:t>Thermoscelleuse</w:t>
            </w:r>
            <w:proofErr w:type="spellEnd"/>
            <w:r w:rsidRPr="003F1085">
              <w:rPr>
                <w:rFonts w:ascii="Calibri" w:hAnsi="Calibri" w:cs="Calibri"/>
                <w:b/>
                <w:bCs/>
                <w:sz w:val="20"/>
                <w:u w:val="single"/>
              </w:rPr>
              <w:t xml:space="preserve"> de table</w:t>
            </w:r>
          </w:p>
          <w:p w:rsidR="003E799F" w:rsidRPr="003F1085" w:rsidRDefault="003E799F" w:rsidP="00A90427">
            <w:pPr>
              <w:pStyle w:val="Corpsdetexte2"/>
              <w:keepNext/>
              <w:ind w:left="360" w:hanging="180"/>
              <w:rPr>
                <w:rFonts w:ascii="Calibri" w:hAnsi="Calibri" w:cs="Calibri"/>
                <w:b/>
                <w:bCs/>
                <w:sz w:val="20"/>
                <w:u w:val="single"/>
              </w:rPr>
            </w:pPr>
          </w:p>
          <w:p w:rsidR="003E799F" w:rsidRPr="003F1085" w:rsidRDefault="003E799F" w:rsidP="00A90427">
            <w:pPr>
              <w:pStyle w:val="Corpsdetexte2"/>
              <w:keepNext/>
              <w:ind w:left="360" w:hanging="180"/>
              <w:rPr>
                <w:rFonts w:ascii="Calibri" w:hAnsi="Calibri" w:cs="Calibri"/>
                <w:b/>
                <w:bCs/>
                <w:sz w:val="20"/>
              </w:rPr>
            </w:pPr>
            <w:r w:rsidRPr="003F1085">
              <w:rPr>
                <w:rFonts w:ascii="Calibri" w:hAnsi="Calibri" w:cs="Calibri"/>
                <w:b/>
                <w:bCs/>
                <w:sz w:val="20"/>
              </w:rPr>
              <w:t xml:space="preserve">Fonction (s) </w:t>
            </w:r>
          </w:p>
          <w:p w:rsidR="003E799F" w:rsidRPr="003F1085" w:rsidRDefault="003E799F" w:rsidP="00A90427">
            <w:pPr>
              <w:pStyle w:val="Corpsdetexte2"/>
              <w:keepNext/>
              <w:ind w:left="360" w:hanging="180"/>
              <w:rPr>
                <w:rFonts w:ascii="Calibri" w:hAnsi="Calibri" w:cs="Calibri"/>
                <w:sz w:val="20"/>
              </w:rPr>
            </w:pPr>
            <w:r w:rsidRPr="003F1085">
              <w:rPr>
                <w:rFonts w:ascii="Calibri" w:hAnsi="Calibri" w:cs="Calibri"/>
                <w:sz w:val="20"/>
              </w:rPr>
              <w:t>Cloche à vide pour l’emballage /conditionnement</w:t>
            </w:r>
          </w:p>
          <w:p w:rsidR="003E799F" w:rsidRPr="003F1085" w:rsidRDefault="003E799F" w:rsidP="00A90427">
            <w:pPr>
              <w:pStyle w:val="Corpsdetexte2"/>
              <w:keepNext/>
              <w:ind w:left="360" w:hanging="180"/>
              <w:rPr>
                <w:rFonts w:ascii="Calibri" w:hAnsi="Calibri" w:cs="Calibri"/>
                <w:sz w:val="20"/>
              </w:rPr>
            </w:pPr>
          </w:p>
          <w:p w:rsidR="003E799F" w:rsidRPr="003F1085" w:rsidRDefault="003E799F" w:rsidP="00A90427">
            <w:pPr>
              <w:pStyle w:val="Corpsdetexte2"/>
              <w:keepNext/>
              <w:ind w:left="360" w:hanging="180"/>
              <w:rPr>
                <w:rFonts w:ascii="Calibri" w:hAnsi="Calibri" w:cs="Calibri"/>
                <w:sz w:val="20"/>
              </w:rPr>
            </w:pPr>
            <w:r w:rsidRPr="003F1085">
              <w:rPr>
                <w:rFonts w:ascii="Calibri" w:hAnsi="Calibri" w:cs="Calibri"/>
                <w:b/>
                <w:bCs/>
                <w:sz w:val="20"/>
              </w:rPr>
              <w:t xml:space="preserve">Descriptif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Machine sous vide de table</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Sac de cuisson sous vide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Fonctionnement manuel</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Surface de scellage 30x30 cm</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Temps de soudure en seconds</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Affichage et programmation digitales du vide en secondes et en </w:t>
            </w:r>
            <w:proofErr w:type="spellStart"/>
            <w:r w:rsidRPr="003F1085">
              <w:rPr>
                <w:rFonts w:ascii="Calibri" w:hAnsi="Calibri" w:cs="Calibri"/>
                <w:sz w:val="20"/>
                <w:szCs w:val="20"/>
              </w:rPr>
              <w:t>mbars</w:t>
            </w:r>
            <w:proofErr w:type="spellEnd"/>
            <w:r w:rsidRPr="003F1085">
              <w:rPr>
                <w:rFonts w:ascii="Calibri" w:hAnsi="Calibri" w:cs="Calibri"/>
                <w:sz w:val="20"/>
                <w:szCs w:val="20"/>
              </w:rPr>
              <w:t>.</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Arrêt d’urgence du vide</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Livré avec Accessoires </w:t>
            </w:r>
          </w:p>
          <w:p w:rsidR="003E799F" w:rsidRPr="003F1085" w:rsidRDefault="003E799F" w:rsidP="00A90427">
            <w:pPr>
              <w:pStyle w:val="corpstextepuces"/>
              <w:numPr>
                <w:ilvl w:val="0"/>
                <w:numId w:val="0"/>
              </w:numPr>
              <w:ind w:left="360"/>
              <w:rPr>
                <w:rFonts w:ascii="Calibri" w:hAnsi="Calibri" w:cs="Calibri"/>
                <w:sz w:val="20"/>
                <w:szCs w:val="20"/>
              </w:rPr>
            </w:pPr>
            <w:r w:rsidRPr="003F1085">
              <w:rPr>
                <w:rFonts w:ascii="Calibri" w:hAnsi="Calibri" w:cs="Calibri"/>
                <w:sz w:val="20"/>
                <w:szCs w:val="20"/>
              </w:rPr>
              <w:t xml:space="preserve">- Sacs de conditionnement compatible avec </w:t>
            </w:r>
            <w:proofErr w:type="spellStart"/>
            <w:r w:rsidRPr="003F1085">
              <w:rPr>
                <w:rFonts w:ascii="Calibri" w:hAnsi="Calibri" w:cs="Calibri"/>
                <w:sz w:val="20"/>
                <w:szCs w:val="20"/>
              </w:rPr>
              <w:t>thermoscelleuse</w:t>
            </w:r>
            <w:proofErr w:type="spellEnd"/>
            <w:r w:rsidRPr="003F1085">
              <w:rPr>
                <w:rFonts w:ascii="Calibri" w:hAnsi="Calibri" w:cs="Calibri"/>
                <w:sz w:val="20"/>
                <w:szCs w:val="20"/>
              </w:rPr>
              <w:t xml:space="preserve"> (en matériel alimentaire respectant la loi 77-15) du : </w:t>
            </w:r>
          </w:p>
          <w:p w:rsidR="003E799F" w:rsidRPr="003F1085" w:rsidRDefault="003E799F" w:rsidP="00A90427">
            <w:pPr>
              <w:pStyle w:val="corpstextepuces"/>
              <w:numPr>
                <w:ilvl w:val="0"/>
                <w:numId w:val="0"/>
              </w:numPr>
              <w:ind w:left="360"/>
              <w:rPr>
                <w:rFonts w:ascii="Calibri" w:hAnsi="Calibri" w:cs="Calibri"/>
                <w:sz w:val="20"/>
                <w:szCs w:val="20"/>
              </w:rPr>
            </w:pPr>
            <w:r w:rsidRPr="003F1085">
              <w:rPr>
                <w:rFonts w:ascii="Calibri" w:hAnsi="Calibri" w:cs="Calibri"/>
                <w:sz w:val="20"/>
                <w:szCs w:val="20"/>
              </w:rPr>
              <w:t>* Dim environ 200x300 mm : lot de 1000 pièces</w:t>
            </w:r>
          </w:p>
          <w:p w:rsidR="003E799F" w:rsidRPr="003F1085" w:rsidRDefault="003E799F" w:rsidP="00A90427">
            <w:pPr>
              <w:pStyle w:val="corpstextepuces"/>
              <w:numPr>
                <w:ilvl w:val="0"/>
                <w:numId w:val="0"/>
              </w:numPr>
              <w:ind w:left="360"/>
              <w:rPr>
                <w:rFonts w:ascii="Calibri" w:hAnsi="Calibri" w:cs="Calibri"/>
                <w:sz w:val="20"/>
                <w:szCs w:val="20"/>
              </w:rPr>
            </w:pPr>
            <w:r w:rsidRPr="003F1085">
              <w:rPr>
                <w:rFonts w:ascii="Calibri" w:hAnsi="Calibri" w:cs="Calibri"/>
                <w:sz w:val="20"/>
                <w:szCs w:val="20"/>
              </w:rPr>
              <w:t>* Dim environ 300x400 mm : lot de 1000 pièces</w:t>
            </w:r>
          </w:p>
          <w:p w:rsidR="003E799F" w:rsidRPr="003F1085" w:rsidRDefault="003E799F" w:rsidP="00A90427">
            <w:pPr>
              <w:pStyle w:val="corpstextepuces"/>
              <w:numPr>
                <w:ilvl w:val="0"/>
                <w:numId w:val="0"/>
              </w:numPr>
              <w:ind w:left="360"/>
              <w:rPr>
                <w:rFonts w:ascii="Calibri" w:hAnsi="Calibri" w:cs="Calibri"/>
                <w:sz w:val="20"/>
                <w:szCs w:val="20"/>
              </w:rPr>
            </w:pPr>
            <w:r w:rsidRPr="003F1085">
              <w:rPr>
                <w:rFonts w:ascii="Calibri" w:hAnsi="Calibri" w:cs="Calibri"/>
                <w:sz w:val="20"/>
                <w:szCs w:val="20"/>
              </w:rPr>
              <w:t>-  3 résistances de soudure de rechange </w:t>
            </w:r>
          </w:p>
          <w:p w:rsidR="003E799F" w:rsidRPr="003F1085" w:rsidRDefault="003E799F" w:rsidP="00A90427">
            <w:pPr>
              <w:pStyle w:val="corpstextepuces"/>
              <w:numPr>
                <w:ilvl w:val="0"/>
                <w:numId w:val="0"/>
              </w:numPr>
              <w:ind w:left="360"/>
              <w:rPr>
                <w:rFonts w:ascii="Calibri" w:hAnsi="Calibri" w:cs="Calibri"/>
                <w:sz w:val="20"/>
                <w:szCs w:val="20"/>
              </w:rPr>
            </w:pPr>
            <w:r w:rsidRPr="003F1085">
              <w:rPr>
                <w:rFonts w:ascii="Calibri" w:hAnsi="Calibri" w:cs="Calibri"/>
                <w:sz w:val="20"/>
                <w:szCs w:val="20"/>
              </w:rPr>
              <w:t>-  3 m de ruban téflon de protection</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Alimentation monophasé 220V- 50Hz</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Notice technique en français</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Installation et mise en service </w:t>
            </w: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pStyle w:val="corpstextepuces"/>
              <w:numPr>
                <w:ilvl w:val="0"/>
                <w:numId w:val="0"/>
              </w:numPr>
              <w:ind w:left="360"/>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pStyle w:val="corpstextepuces"/>
              <w:numPr>
                <w:ilvl w:val="0"/>
                <w:numId w:val="0"/>
              </w:numPr>
              <w:ind w:left="360"/>
              <w:rPr>
                <w:rFonts w:ascii="Calibri" w:hAnsi="Calibri" w:cs="Calibri"/>
                <w:sz w:val="20"/>
                <w:szCs w:val="20"/>
              </w:rPr>
            </w:pPr>
          </w:p>
        </w:tc>
      </w:tr>
      <w:tr w:rsidR="003F1085" w:rsidRPr="003F1085" w:rsidTr="00642F69">
        <w:tc>
          <w:tcPr>
            <w:tcW w:w="851"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jc w:val="center"/>
              <w:rPr>
                <w:rFonts w:cs="Calibri"/>
                <w:b/>
                <w:bCs/>
                <w:sz w:val="20"/>
                <w:szCs w:val="20"/>
              </w:rPr>
            </w:pPr>
            <w:r w:rsidRPr="003F1085">
              <w:rPr>
                <w:rFonts w:cs="Calibri"/>
                <w:b/>
                <w:bCs/>
                <w:sz w:val="20"/>
                <w:szCs w:val="20"/>
              </w:rPr>
              <w:t>7</w:t>
            </w:r>
          </w:p>
        </w:tc>
        <w:tc>
          <w:tcPr>
            <w:tcW w:w="6095"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pStyle w:val="Corpsdetexte2"/>
              <w:keepNext/>
              <w:rPr>
                <w:rFonts w:ascii="Calibri" w:hAnsi="Calibri" w:cs="Calibri"/>
                <w:b/>
                <w:bCs/>
                <w:sz w:val="20"/>
                <w:u w:val="single"/>
              </w:rPr>
            </w:pPr>
            <w:r w:rsidRPr="003F1085">
              <w:rPr>
                <w:rFonts w:ascii="Calibri" w:hAnsi="Calibri" w:cs="Calibri"/>
                <w:b/>
                <w:bCs/>
                <w:sz w:val="20"/>
                <w:u w:val="single"/>
              </w:rPr>
              <w:t>TOUR A PATISSERIE REFRIGERE  600 x 400 FROID VENTILE 04 PORTES</w:t>
            </w:r>
          </w:p>
          <w:p w:rsidR="003E799F" w:rsidRPr="003F1085" w:rsidRDefault="003E799F" w:rsidP="00A90427">
            <w:pPr>
              <w:pStyle w:val="Corpsdetexte2"/>
              <w:keepNext/>
              <w:rPr>
                <w:rFonts w:ascii="Calibri" w:hAnsi="Calibri" w:cs="Calibri"/>
                <w:b/>
                <w:bCs/>
                <w:sz w:val="20"/>
                <w:u w:val="single"/>
              </w:rPr>
            </w:pP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Température de -2+8 C°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Dimensions ± 10 % : 2000x800x H 880</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Réalisation intérieure et extérieure en inox (alimentaire) AISI 304 sauf dos extérieur</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Dégivrage automatique de l'évaporateur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Evaporation automatique du condensat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Isolation en polyuréthane sans CFC (60 mm)</w:t>
            </w:r>
          </w:p>
          <w:p w:rsidR="003E799F" w:rsidRPr="003F1085" w:rsidRDefault="003E799F" w:rsidP="00A90427">
            <w:pPr>
              <w:pStyle w:val="corpstextepuces"/>
              <w:ind w:left="360" w:hanging="180"/>
              <w:rPr>
                <w:rFonts w:ascii="Calibri" w:hAnsi="Calibri" w:cs="Calibri"/>
                <w:sz w:val="20"/>
                <w:szCs w:val="20"/>
              </w:rPr>
            </w:pPr>
            <w:proofErr w:type="spellStart"/>
            <w:r w:rsidRPr="003F1085">
              <w:rPr>
                <w:rFonts w:ascii="Calibri" w:hAnsi="Calibri" w:cs="Calibri"/>
                <w:sz w:val="20"/>
                <w:szCs w:val="20"/>
              </w:rPr>
              <w:t>Tablede</w:t>
            </w:r>
            <w:proofErr w:type="spellEnd"/>
            <w:r w:rsidRPr="003F1085">
              <w:rPr>
                <w:rFonts w:ascii="Calibri" w:hAnsi="Calibri" w:cs="Calibri"/>
                <w:sz w:val="20"/>
                <w:szCs w:val="20"/>
              </w:rPr>
              <w:t xml:space="preserve"> travail en granit "bords biseautés épaisseur 30 mm minimum.</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4 couples de glissières minimum pour platines 600x400 m.</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4 pieds en inox réglables.</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Crémaillères et glissières en inox, permettant des positionner les platines à souhait, fond intérieur embouti, angles et coins arrondis (sans aspérités).</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Portes avec poignée ergonomique réversibles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lastRenderedPageBreak/>
              <w:t xml:space="preserve">Fermeture par joint magnétique "à pression"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Groupe compresseur tropicalisé incorporé dans le meuble,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Evaporateur ventilé, traité contre le sel et acides alimentaires "</w:t>
            </w:r>
            <w:proofErr w:type="spellStart"/>
            <w:r w:rsidRPr="003F1085">
              <w:rPr>
                <w:rFonts w:ascii="Calibri" w:hAnsi="Calibri" w:cs="Calibri"/>
                <w:sz w:val="20"/>
                <w:szCs w:val="20"/>
              </w:rPr>
              <w:t>coating</w:t>
            </w:r>
            <w:proofErr w:type="spellEnd"/>
            <w:r w:rsidRPr="003F1085">
              <w:rPr>
                <w:rFonts w:ascii="Calibri" w:hAnsi="Calibri" w:cs="Calibri"/>
                <w:sz w:val="20"/>
                <w:szCs w:val="20"/>
              </w:rPr>
              <w:t>".</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Alimentation électrique 220 V – 50 Hz</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Puissance électrique : 360 w minimum</w:t>
            </w:r>
          </w:p>
          <w:p w:rsidR="003E799F" w:rsidRPr="003F1085" w:rsidRDefault="003E799F" w:rsidP="00A90427">
            <w:pPr>
              <w:pStyle w:val="corpstextepuces"/>
              <w:numPr>
                <w:ilvl w:val="0"/>
                <w:numId w:val="0"/>
              </w:numPr>
              <w:ind w:left="1420" w:hanging="340"/>
              <w:rPr>
                <w:rFonts w:cs="Calibri"/>
                <w:sz w:val="20"/>
                <w:szCs w:val="20"/>
                <w:highlight w:val="red"/>
              </w:rPr>
            </w:pPr>
          </w:p>
        </w:tc>
        <w:tc>
          <w:tcPr>
            <w:tcW w:w="1559"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pStyle w:val="corpstextepuces"/>
              <w:numPr>
                <w:ilvl w:val="0"/>
                <w:numId w:val="0"/>
              </w:numPr>
              <w:ind w:left="1420" w:hanging="340"/>
              <w:rPr>
                <w:rFonts w:cs="Calibri"/>
                <w:sz w:val="20"/>
                <w:szCs w:val="20"/>
                <w:highlight w:val="red"/>
              </w:rPr>
            </w:pPr>
          </w:p>
        </w:tc>
        <w:tc>
          <w:tcPr>
            <w:tcW w:w="1418"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pStyle w:val="corpstextepuces"/>
              <w:numPr>
                <w:ilvl w:val="0"/>
                <w:numId w:val="0"/>
              </w:numPr>
              <w:ind w:left="1420" w:hanging="340"/>
              <w:rPr>
                <w:rFonts w:cs="Calibri"/>
                <w:sz w:val="20"/>
                <w:szCs w:val="20"/>
                <w:highlight w:val="red"/>
              </w:rPr>
            </w:pPr>
          </w:p>
        </w:tc>
      </w:tr>
      <w:tr w:rsidR="003F1085" w:rsidRPr="003F1085" w:rsidTr="00642F69">
        <w:tc>
          <w:tcPr>
            <w:tcW w:w="851"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jc w:val="center"/>
              <w:rPr>
                <w:rFonts w:cs="Calibri"/>
                <w:b/>
                <w:bCs/>
                <w:sz w:val="20"/>
                <w:szCs w:val="20"/>
              </w:rPr>
            </w:pPr>
            <w:r w:rsidRPr="003F1085">
              <w:rPr>
                <w:rFonts w:cs="Calibri"/>
                <w:b/>
                <w:bCs/>
                <w:sz w:val="20"/>
                <w:szCs w:val="20"/>
              </w:rPr>
              <w:lastRenderedPageBreak/>
              <w:t>8</w:t>
            </w:r>
          </w:p>
        </w:tc>
        <w:tc>
          <w:tcPr>
            <w:tcW w:w="6095"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pStyle w:val="Corpsdetexte2"/>
              <w:keepNext/>
              <w:rPr>
                <w:rFonts w:ascii="Calibri" w:hAnsi="Calibri" w:cs="Calibri"/>
                <w:b/>
                <w:bCs/>
                <w:sz w:val="20"/>
                <w:u w:val="single"/>
              </w:rPr>
            </w:pPr>
            <w:r w:rsidRPr="003F1085">
              <w:rPr>
                <w:rFonts w:ascii="Calibri" w:hAnsi="Calibri" w:cs="Calibri"/>
                <w:b/>
                <w:bCs/>
                <w:sz w:val="20"/>
                <w:u w:val="single"/>
              </w:rPr>
              <w:t>REFROIDISSEUR EAU GLACE DE BOULANGERIE</w:t>
            </w:r>
          </w:p>
          <w:p w:rsidR="003E799F" w:rsidRPr="003F1085" w:rsidRDefault="003E799F" w:rsidP="00A90427">
            <w:pPr>
              <w:pStyle w:val="Corpsdetexte2"/>
              <w:keepNext/>
              <w:rPr>
                <w:rFonts w:ascii="Calibri" w:hAnsi="Calibri" w:cs="Calibri"/>
                <w:b/>
                <w:bCs/>
                <w:sz w:val="20"/>
                <w:u w:val="single"/>
              </w:rPr>
            </w:pP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Température d’eau alimentaire : 5 °C réglable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Tableau de Commande complet avec thermostat et thermomètre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Capacité : 80 à 100 Litres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Puissance : 0.5 </w:t>
            </w:r>
            <w:proofErr w:type="spellStart"/>
            <w:r w:rsidRPr="003F1085">
              <w:rPr>
                <w:rFonts w:ascii="Calibri" w:hAnsi="Calibri" w:cs="Calibri"/>
                <w:sz w:val="20"/>
                <w:szCs w:val="20"/>
              </w:rPr>
              <w:t>Kw</w:t>
            </w:r>
            <w:proofErr w:type="spellEnd"/>
            <w:r w:rsidRPr="003F1085">
              <w:rPr>
                <w:rFonts w:ascii="Calibri" w:hAnsi="Calibri" w:cs="Calibri"/>
                <w:sz w:val="20"/>
                <w:szCs w:val="20"/>
              </w:rPr>
              <w:t xml:space="preserve"> minimum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 xml:space="preserve">Alimentation : 220 V – 50 </w:t>
            </w:r>
            <w:proofErr w:type="spellStart"/>
            <w:r w:rsidRPr="003F1085">
              <w:rPr>
                <w:rFonts w:ascii="Calibri" w:hAnsi="Calibri" w:cs="Calibri"/>
                <w:sz w:val="20"/>
                <w:szCs w:val="20"/>
              </w:rPr>
              <w:t>hz</w:t>
            </w:r>
            <w:proofErr w:type="spellEnd"/>
            <w:r w:rsidRPr="003F1085">
              <w:rPr>
                <w:rFonts w:ascii="Calibri" w:hAnsi="Calibri" w:cs="Calibri"/>
                <w:sz w:val="20"/>
                <w:szCs w:val="20"/>
              </w:rPr>
              <w:t>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Carrosserie tout Inox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Isolation 60 mm en mousse de polyuréthane injecté, densité 45kg/m3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Groupe autonome frigorifique de forte puissance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Echange frigorifique accéléré par Agitateur d'eau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Régulation de fonctionnement par thermostat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Trop-plein sécurité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Extérieur en tôle plastifiée ou en Inox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Serpentin en Inox alimentaire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Cuve Inox 18/10 contact alimentaire avec isolation en mousse de polyuréthane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Habillage modulaire auto fixé pour faciliter l’installation et l’entretien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Remplissage automatique par flotteur ;</w:t>
            </w:r>
          </w:p>
          <w:p w:rsidR="003E799F" w:rsidRPr="003F1085" w:rsidRDefault="003E799F" w:rsidP="00A90427">
            <w:pPr>
              <w:pStyle w:val="corpstextepuces"/>
              <w:ind w:left="360" w:hanging="180"/>
              <w:rPr>
                <w:rFonts w:ascii="Calibri" w:hAnsi="Calibri" w:cs="Calibri"/>
                <w:sz w:val="20"/>
                <w:szCs w:val="20"/>
              </w:rPr>
            </w:pPr>
            <w:r w:rsidRPr="003F1085">
              <w:rPr>
                <w:rFonts w:ascii="Calibri" w:hAnsi="Calibri" w:cs="Calibri"/>
                <w:sz w:val="20"/>
                <w:szCs w:val="20"/>
              </w:rPr>
              <w:t>Dosage manuel de l’eau par tube de niveau à lecture précise et instantanée.</w:t>
            </w:r>
          </w:p>
          <w:p w:rsidR="003E799F" w:rsidRPr="003F1085" w:rsidRDefault="003E799F" w:rsidP="00A90427">
            <w:pPr>
              <w:pStyle w:val="corpstextepuces"/>
              <w:numPr>
                <w:ilvl w:val="0"/>
                <w:numId w:val="0"/>
              </w:numPr>
              <w:ind w:left="1420" w:hanging="340"/>
              <w:rPr>
                <w:rFonts w:cs="Calibri"/>
                <w:i/>
                <w:sz w:val="20"/>
                <w:szCs w:val="20"/>
                <w:highlight w:val="red"/>
              </w:rPr>
            </w:pPr>
          </w:p>
        </w:tc>
        <w:tc>
          <w:tcPr>
            <w:tcW w:w="1559"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pStyle w:val="corpstextepuces"/>
              <w:numPr>
                <w:ilvl w:val="0"/>
                <w:numId w:val="0"/>
              </w:numPr>
              <w:rPr>
                <w:rFonts w:cs="Calibri"/>
                <w:i/>
                <w:sz w:val="20"/>
                <w:szCs w:val="20"/>
                <w:highlight w:val="red"/>
              </w:rPr>
            </w:pPr>
          </w:p>
        </w:tc>
        <w:tc>
          <w:tcPr>
            <w:tcW w:w="1418"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rPr>
                <w:rFonts w:cs="Calibri"/>
                <w:bCs/>
                <w:i/>
                <w:sz w:val="20"/>
                <w:szCs w:val="20"/>
                <w:highlight w:val="red"/>
              </w:rPr>
            </w:pPr>
          </w:p>
          <w:p w:rsidR="003E799F" w:rsidRPr="003F1085" w:rsidRDefault="003E799F" w:rsidP="00A90427">
            <w:pPr>
              <w:pStyle w:val="corpstextepuces"/>
              <w:numPr>
                <w:ilvl w:val="0"/>
                <w:numId w:val="0"/>
              </w:numPr>
              <w:rPr>
                <w:rFonts w:cs="Calibri"/>
                <w:i/>
                <w:sz w:val="20"/>
                <w:szCs w:val="20"/>
                <w:highlight w:val="red"/>
              </w:rPr>
            </w:pPr>
          </w:p>
        </w:tc>
      </w:tr>
      <w:tr w:rsidR="003F1085" w:rsidRPr="003F1085" w:rsidTr="00642F69">
        <w:trPr>
          <w:trHeight w:val="2043"/>
        </w:trPr>
        <w:tc>
          <w:tcPr>
            <w:tcW w:w="851" w:type="dxa"/>
            <w:tcBorders>
              <w:top w:val="single" w:sz="4" w:space="0" w:color="auto"/>
              <w:left w:val="single" w:sz="4" w:space="0" w:color="auto"/>
              <w:bottom w:val="single" w:sz="4" w:space="0" w:color="auto"/>
              <w:right w:val="single" w:sz="4" w:space="0" w:color="auto"/>
            </w:tcBorders>
            <w:vAlign w:val="center"/>
            <w:hideMark/>
          </w:tcPr>
          <w:p w:rsidR="003E799F" w:rsidRPr="003F1085" w:rsidRDefault="00642F69" w:rsidP="00A90427">
            <w:pPr>
              <w:jc w:val="center"/>
              <w:rPr>
                <w:rFonts w:cs="Calibri"/>
                <w:b/>
                <w:bCs/>
                <w:sz w:val="20"/>
                <w:szCs w:val="20"/>
              </w:rPr>
            </w:pPr>
            <w:r>
              <w:rPr>
                <w:rFonts w:cs="Calibri"/>
                <w:b/>
                <w:bCs/>
                <w:sz w:val="20"/>
                <w:szCs w:val="20"/>
              </w:rPr>
              <w:t>9</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outlineLvl w:val="0"/>
              <w:rPr>
                <w:rFonts w:cs="Calibri"/>
                <w:b/>
                <w:bCs/>
                <w:kern w:val="36"/>
                <w:sz w:val="20"/>
                <w:szCs w:val="20"/>
              </w:rPr>
            </w:pPr>
            <w:r w:rsidRPr="003F1085">
              <w:rPr>
                <w:rFonts w:cs="Calibri"/>
                <w:b/>
                <w:bCs/>
                <w:kern w:val="36"/>
                <w:sz w:val="20"/>
                <w:szCs w:val="20"/>
              </w:rPr>
              <w:t xml:space="preserve">FOUR Boulanger à convection électrique </w:t>
            </w:r>
          </w:p>
          <w:p w:rsidR="003E799F" w:rsidRPr="003F1085" w:rsidRDefault="003E799F" w:rsidP="00A90427">
            <w:pPr>
              <w:outlineLvl w:val="0"/>
              <w:rPr>
                <w:rFonts w:cs="Calibri"/>
                <w:b/>
                <w:bCs/>
                <w:kern w:val="36"/>
                <w:sz w:val="20"/>
                <w:szCs w:val="20"/>
              </w:rPr>
            </w:pPr>
            <w:r w:rsidRPr="003F1085">
              <w:rPr>
                <w:rFonts w:cs="Calibri"/>
                <w:b/>
                <w:sz w:val="20"/>
                <w:szCs w:val="20"/>
              </w:rPr>
              <w:t>Fonction(s)</w:t>
            </w:r>
          </w:p>
          <w:p w:rsidR="003E799F" w:rsidRPr="003F1085" w:rsidRDefault="003E799F" w:rsidP="00A90427">
            <w:pPr>
              <w:rPr>
                <w:rFonts w:cs="Calibri"/>
                <w:sz w:val="20"/>
                <w:szCs w:val="20"/>
              </w:rPr>
            </w:pPr>
            <w:r w:rsidRPr="003F1085">
              <w:rPr>
                <w:rFonts w:cs="Calibri"/>
                <w:sz w:val="20"/>
                <w:szCs w:val="20"/>
              </w:rPr>
              <w:t xml:space="preserve">Four destiné à cuire tous types de produits biscuitiers, boulangers, pâtissiers, viennoiserie, </w:t>
            </w:r>
            <w:proofErr w:type="spellStart"/>
            <w:r w:rsidRPr="003F1085">
              <w:rPr>
                <w:rFonts w:cs="Calibri"/>
                <w:sz w:val="20"/>
                <w:szCs w:val="20"/>
              </w:rPr>
              <w:t>etc</w:t>
            </w:r>
            <w:proofErr w:type="spellEnd"/>
          </w:p>
          <w:p w:rsidR="003E799F" w:rsidRPr="003F1085" w:rsidRDefault="003E799F" w:rsidP="00A90427">
            <w:pPr>
              <w:rPr>
                <w:rFonts w:cs="Calibri"/>
                <w:b/>
                <w:bCs/>
                <w:sz w:val="20"/>
                <w:szCs w:val="20"/>
              </w:rPr>
            </w:pPr>
          </w:p>
          <w:p w:rsidR="003E799F" w:rsidRPr="003F1085" w:rsidRDefault="003E799F" w:rsidP="00A90427">
            <w:pPr>
              <w:rPr>
                <w:rFonts w:cs="Calibri"/>
                <w:b/>
                <w:bCs/>
                <w:sz w:val="20"/>
                <w:szCs w:val="20"/>
              </w:rPr>
            </w:pPr>
            <w:r w:rsidRPr="003F1085">
              <w:rPr>
                <w:rFonts w:cs="Calibri"/>
                <w:b/>
                <w:bCs/>
                <w:sz w:val="20"/>
                <w:szCs w:val="20"/>
              </w:rPr>
              <w:t xml:space="preserve">Descriptif </w:t>
            </w:r>
          </w:p>
          <w:p w:rsidR="003E799F" w:rsidRPr="003F1085" w:rsidRDefault="003E799F" w:rsidP="00A90427">
            <w:pPr>
              <w:numPr>
                <w:ilvl w:val="0"/>
                <w:numId w:val="38"/>
              </w:numPr>
              <w:rPr>
                <w:rFonts w:cs="Calibri"/>
                <w:bCs/>
                <w:sz w:val="20"/>
                <w:szCs w:val="20"/>
              </w:rPr>
            </w:pPr>
            <w:r w:rsidRPr="003F1085">
              <w:rPr>
                <w:rFonts w:cs="Calibri"/>
                <w:bCs/>
                <w:sz w:val="20"/>
                <w:szCs w:val="20"/>
              </w:rPr>
              <w:t>Four conforme à normes internationales alimentaires</w:t>
            </w:r>
          </w:p>
          <w:p w:rsidR="003E799F" w:rsidRPr="003F1085" w:rsidRDefault="003E799F" w:rsidP="00A90427">
            <w:pPr>
              <w:numPr>
                <w:ilvl w:val="0"/>
                <w:numId w:val="38"/>
              </w:numPr>
              <w:rPr>
                <w:rFonts w:cs="Calibri"/>
                <w:bCs/>
                <w:sz w:val="20"/>
                <w:szCs w:val="20"/>
              </w:rPr>
            </w:pPr>
            <w:r w:rsidRPr="003F1085">
              <w:rPr>
                <w:rFonts w:cs="Calibri"/>
                <w:bCs/>
                <w:sz w:val="20"/>
                <w:szCs w:val="20"/>
              </w:rPr>
              <w:t>5 niveaux 600x400 mm</w:t>
            </w:r>
          </w:p>
          <w:p w:rsidR="003E799F" w:rsidRPr="003F1085" w:rsidRDefault="003E799F" w:rsidP="00A90427">
            <w:pPr>
              <w:numPr>
                <w:ilvl w:val="0"/>
                <w:numId w:val="38"/>
              </w:numPr>
              <w:rPr>
                <w:rFonts w:cs="Calibri"/>
                <w:bCs/>
                <w:sz w:val="20"/>
                <w:szCs w:val="20"/>
              </w:rPr>
            </w:pPr>
            <w:r w:rsidRPr="003F1085">
              <w:rPr>
                <w:rFonts w:cs="Calibri"/>
                <w:bCs/>
                <w:sz w:val="20"/>
                <w:szCs w:val="20"/>
              </w:rPr>
              <w:t>Construction en acier inox.</w:t>
            </w:r>
          </w:p>
          <w:p w:rsidR="003E799F" w:rsidRPr="003F1085" w:rsidRDefault="003E799F" w:rsidP="00A90427">
            <w:pPr>
              <w:numPr>
                <w:ilvl w:val="0"/>
                <w:numId w:val="38"/>
              </w:numPr>
              <w:rPr>
                <w:rFonts w:cs="Calibri"/>
                <w:bCs/>
                <w:sz w:val="20"/>
                <w:szCs w:val="20"/>
              </w:rPr>
            </w:pPr>
            <w:r w:rsidRPr="003F1085">
              <w:rPr>
                <w:rFonts w:cs="Calibri"/>
                <w:bCs/>
                <w:sz w:val="20"/>
                <w:szCs w:val="20"/>
              </w:rPr>
              <w:t xml:space="preserve">Température : max 260°C </w:t>
            </w:r>
            <w:r w:rsidRPr="003F1085">
              <w:rPr>
                <w:rFonts w:cs="Calibri"/>
                <w:sz w:val="20"/>
                <w:szCs w:val="20"/>
              </w:rPr>
              <w:t xml:space="preserve">(±10%)  </w:t>
            </w:r>
          </w:p>
          <w:p w:rsidR="003E799F" w:rsidRPr="003F1085" w:rsidRDefault="003E799F" w:rsidP="00A90427">
            <w:pPr>
              <w:numPr>
                <w:ilvl w:val="0"/>
                <w:numId w:val="38"/>
              </w:numPr>
              <w:rPr>
                <w:rFonts w:cs="Calibri"/>
                <w:bCs/>
                <w:sz w:val="20"/>
                <w:szCs w:val="20"/>
              </w:rPr>
            </w:pPr>
            <w:r w:rsidRPr="003F1085">
              <w:rPr>
                <w:rFonts w:cs="Calibri"/>
                <w:bCs/>
                <w:sz w:val="20"/>
                <w:szCs w:val="20"/>
              </w:rPr>
              <w:t>Commande digitale</w:t>
            </w:r>
          </w:p>
          <w:p w:rsidR="003E799F" w:rsidRPr="003F1085" w:rsidRDefault="003E799F" w:rsidP="00A90427">
            <w:pPr>
              <w:numPr>
                <w:ilvl w:val="0"/>
                <w:numId w:val="38"/>
              </w:numPr>
              <w:rPr>
                <w:rFonts w:cs="Calibri"/>
                <w:bCs/>
                <w:sz w:val="20"/>
                <w:szCs w:val="20"/>
              </w:rPr>
            </w:pPr>
            <w:r w:rsidRPr="003F1085">
              <w:rPr>
                <w:rFonts w:cs="Calibri"/>
                <w:sz w:val="20"/>
                <w:szCs w:val="20"/>
              </w:rPr>
              <w:t>Fonctionnement manuel / automatique</w:t>
            </w:r>
          </w:p>
          <w:p w:rsidR="003E799F" w:rsidRPr="003F1085" w:rsidRDefault="003E799F" w:rsidP="00A90427">
            <w:pPr>
              <w:numPr>
                <w:ilvl w:val="0"/>
                <w:numId w:val="38"/>
              </w:numPr>
              <w:rPr>
                <w:rFonts w:cs="Calibri"/>
                <w:bCs/>
                <w:sz w:val="20"/>
                <w:szCs w:val="20"/>
              </w:rPr>
            </w:pPr>
            <w:r w:rsidRPr="003F1085">
              <w:rPr>
                <w:rFonts w:cs="Calibri"/>
                <w:bCs/>
                <w:sz w:val="20"/>
                <w:szCs w:val="20"/>
              </w:rPr>
              <w:t>Injection automatique de la vapeur</w:t>
            </w:r>
          </w:p>
          <w:p w:rsidR="003E799F" w:rsidRPr="003F1085" w:rsidRDefault="003E799F" w:rsidP="00A90427">
            <w:pPr>
              <w:numPr>
                <w:ilvl w:val="0"/>
                <w:numId w:val="38"/>
              </w:numPr>
              <w:rPr>
                <w:rFonts w:cs="Calibri"/>
                <w:bCs/>
                <w:sz w:val="20"/>
                <w:szCs w:val="20"/>
              </w:rPr>
            </w:pPr>
            <w:r w:rsidRPr="003F1085">
              <w:rPr>
                <w:rFonts w:cs="Calibri"/>
                <w:bCs/>
                <w:sz w:val="20"/>
                <w:szCs w:val="20"/>
              </w:rPr>
              <w:t>Fonction d'arrêt du ventilateur à la fin de cuisson à la vapeur</w:t>
            </w:r>
          </w:p>
          <w:p w:rsidR="003E799F" w:rsidRPr="003F1085" w:rsidRDefault="003E799F" w:rsidP="00A90427">
            <w:pPr>
              <w:numPr>
                <w:ilvl w:val="0"/>
                <w:numId w:val="38"/>
              </w:numPr>
              <w:rPr>
                <w:rFonts w:cs="Calibri"/>
                <w:bCs/>
                <w:sz w:val="20"/>
                <w:szCs w:val="20"/>
              </w:rPr>
            </w:pPr>
            <w:r w:rsidRPr="003F1085">
              <w:rPr>
                <w:rFonts w:cs="Calibri"/>
                <w:bCs/>
                <w:sz w:val="20"/>
                <w:szCs w:val="20"/>
              </w:rPr>
              <w:t>2 vitesses du ventilateur minimum Gauche / droite rotation du ventilateur</w:t>
            </w:r>
          </w:p>
          <w:p w:rsidR="003E799F" w:rsidRPr="003F1085" w:rsidRDefault="003E799F" w:rsidP="00A90427">
            <w:pPr>
              <w:numPr>
                <w:ilvl w:val="0"/>
                <w:numId w:val="38"/>
              </w:numPr>
              <w:rPr>
                <w:rFonts w:cs="Calibri"/>
                <w:bCs/>
                <w:sz w:val="20"/>
                <w:szCs w:val="20"/>
              </w:rPr>
            </w:pPr>
            <w:r w:rsidRPr="003F1085">
              <w:rPr>
                <w:rFonts w:cs="Calibri"/>
                <w:bCs/>
                <w:sz w:val="20"/>
                <w:szCs w:val="20"/>
              </w:rPr>
              <w:t>Préchauffage automatique</w:t>
            </w:r>
          </w:p>
          <w:p w:rsidR="003E799F" w:rsidRPr="003F1085" w:rsidRDefault="003E799F" w:rsidP="00A90427">
            <w:pPr>
              <w:numPr>
                <w:ilvl w:val="0"/>
                <w:numId w:val="38"/>
              </w:numPr>
              <w:rPr>
                <w:rFonts w:cs="Calibri"/>
                <w:bCs/>
                <w:sz w:val="20"/>
                <w:szCs w:val="20"/>
              </w:rPr>
            </w:pPr>
            <w:r w:rsidRPr="003F1085">
              <w:rPr>
                <w:rFonts w:cs="Calibri"/>
                <w:bCs/>
                <w:sz w:val="20"/>
                <w:szCs w:val="20"/>
              </w:rPr>
              <w:t>Cuisson avec système d’humidité</w:t>
            </w:r>
          </w:p>
          <w:p w:rsidR="003E799F" w:rsidRPr="003F1085" w:rsidRDefault="003E799F" w:rsidP="00A90427">
            <w:pPr>
              <w:numPr>
                <w:ilvl w:val="0"/>
                <w:numId w:val="38"/>
              </w:numPr>
              <w:rPr>
                <w:rFonts w:cs="Calibri"/>
                <w:bCs/>
                <w:sz w:val="20"/>
                <w:szCs w:val="20"/>
              </w:rPr>
            </w:pPr>
            <w:r w:rsidRPr="003F1085">
              <w:rPr>
                <w:rFonts w:cs="Calibri"/>
                <w:bCs/>
                <w:sz w:val="20"/>
                <w:szCs w:val="20"/>
              </w:rPr>
              <w:t xml:space="preserve">Branchement eau :3/4 </w:t>
            </w:r>
          </w:p>
          <w:p w:rsidR="003E799F" w:rsidRPr="003F1085" w:rsidRDefault="003E799F" w:rsidP="00A90427">
            <w:pPr>
              <w:numPr>
                <w:ilvl w:val="0"/>
                <w:numId w:val="38"/>
              </w:numPr>
              <w:rPr>
                <w:rFonts w:cs="Calibri"/>
                <w:bCs/>
                <w:sz w:val="20"/>
                <w:szCs w:val="20"/>
              </w:rPr>
            </w:pPr>
            <w:r w:rsidRPr="003F1085">
              <w:rPr>
                <w:rFonts w:cs="Calibri"/>
                <w:bCs/>
                <w:sz w:val="20"/>
                <w:szCs w:val="20"/>
              </w:rPr>
              <w:lastRenderedPageBreak/>
              <w:t>Éclairage de la chambre de cuisson LED.</w:t>
            </w:r>
          </w:p>
          <w:p w:rsidR="003E799F" w:rsidRPr="003F1085" w:rsidRDefault="003E799F" w:rsidP="00A90427">
            <w:pPr>
              <w:numPr>
                <w:ilvl w:val="0"/>
                <w:numId w:val="38"/>
              </w:numPr>
              <w:rPr>
                <w:rFonts w:cs="Calibri"/>
                <w:bCs/>
                <w:sz w:val="20"/>
                <w:szCs w:val="20"/>
              </w:rPr>
            </w:pPr>
            <w:r w:rsidRPr="003F1085">
              <w:rPr>
                <w:rFonts w:cs="Calibri"/>
                <w:bCs/>
                <w:sz w:val="20"/>
                <w:szCs w:val="20"/>
              </w:rPr>
              <w:t xml:space="preserve">Hotte d’aspiration </w:t>
            </w:r>
          </w:p>
          <w:p w:rsidR="003E799F" w:rsidRPr="003F1085" w:rsidRDefault="003E799F" w:rsidP="00A90427">
            <w:pPr>
              <w:numPr>
                <w:ilvl w:val="0"/>
                <w:numId w:val="38"/>
              </w:numPr>
              <w:rPr>
                <w:rFonts w:cs="Calibri"/>
                <w:bCs/>
                <w:sz w:val="20"/>
                <w:szCs w:val="20"/>
              </w:rPr>
            </w:pPr>
            <w:r w:rsidRPr="003F1085">
              <w:rPr>
                <w:rFonts w:cs="Calibri"/>
                <w:bCs/>
                <w:sz w:val="20"/>
                <w:szCs w:val="20"/>
              </w:rPr>
              <w:t xml:space="preserve">Table support en inox </w:t>
            </w:r>
          </w:p>
          <w:p w:rsidR="003E799F" w:rsidRPr="003F1085" w:rsidRDefault="003E799F" w:rsidP="00A90427">
            <w:pPr>
              <w:numPr>
                <w:ilvl w:val="0"/>
                <w:numId w:val="38"/>
              </w:numPr>
              <w:rPr>
                <w:rFonts w:cs="Calibri"/>
                <w:bCs/>
                <w:sz w:val="20"/>
                <w:szCs w:val="20"/>
              </w:rPr>
            </w:pPr>
            <w:r w:rsidRPr="003F1085">
              <w:rPr>
                <w:rFonts w:cs="Calibri"/>
                <w:bCs/>
                <w:sz w:val="20"/>
                <w:szCs w:val="20"/>
              </w:rPr>
              <w:t>5 plaques 600x400 mm</w:t>
            </w:r>
          </w:p>
          <w:p w:rsidR="003E799F" w:rsidRPr="003F1085" w:rsidRDefault="003E799F" w:rsidP="00A90427">
            <w:pPr>
              <w:numPr>
                <w:ilvl w:val="0"/>
                <w:numId w:val="38"/>
              </w:numPr>
              <w:rPr>
                <w:rFonts w:cs="Calibri"/>
                <w:bCs/>
                <w:sz w:val="20"/>
                <w:szCs w:val="20"/>
              </w:rPr>
            </w:pPr>
            <w:r w:rsidRPr="003F1085">
              <w:rPr>
                <w:rFonts w:cs="Calibri"/>
                <w:bCs/>
                <w:sz w:val="20"/>
                <w:szCs w:val="20"/>
              </w:rPr>
              <w:t>Alimentation 220V mono ou 380V triphasée – 50 Hz</w:t>
            </w:r>
          </w:p>
          <w:p w:rsidR="003E799F" w:rsidRPr="003F1085" w:rsidRDefault="003E799F" w:rsidP="00A90427">
            <w:pPr>
              <w:numPr>
                <w:ilvl w:val="0"/>
                <w:numId w:val="38"/>
              </w:numPr>
              <w:rPr>
                <w:rFonts w:cs="Calibri"/>
                <w:bCs/>
                <w:sz w:val="20"/>
                <w:szCs w:val="20"/>
              </w:rPr>
            </w:pPr>
            <w:r w:rsidRPr="003F1085">
              <w:rPr>
                <w:rFonts w:cs="Calibri"/>
                <w:bCs/>
                <w:sz w:val="20"/>
                <w:szCs w:val="20"/>
              </w:rPr>
              <w:t>Notice technique en français</w:t>
            </w:r>
          </w:p>
          <w:p w:rsidR="003E799F" w:rsidRPr="003F1085" w:rsidRDefault="003E799F" w:rsidP="00A90427">
            <w:pPr>
              <w:pStyle w:val="Paragraphedeliste"/>
              <w:numPr>
                <w:ilvl w:val="0"/>
                <w:numId w:val="38"/>
              </w:numPr>
              <w:autoSpaceDE w:val="0"/>
              <w:autoSpaceDN w:val="0"/>
              <w:adjustRightInd w:val="0"/>
              <w:contextualSpacing/>
              <w:rPr>
                <w:rFonts w:cs="Calibri"/>
                <w:iCs/>
              </w:rPr>
            </w:pPr>
            <w:r w:rsidRPr="003F1085">
              <w:rPr>
                <w:rFonts w:cs="Calibri"/>
                <w:iCs/>
              </w:rPr>
              <w:t>Montée sur table en inox de 80cm de hauteur minimum</w:t>
            </w:r>
          </w:p>
          <w:p w:rsidR="003E799F" w:rsidRPr="003F1085" w:rsidRDefault="003E799F" w:rsidP="00A90427">
            <w:pPr>
              <w:numPr>
                <w:ilvl w:val="0"/>
                <w:numId w:val="38"/>
              </w:numPr>
              <w:rPr>
                <w:rFonts w:cs="Calibri"/>
                <w:bCs/>
                <w:sz w:val="20"/>
                <w:szCs w:val="20"/>
              </w:rPr>
            </w:pPr>
            <w:r w:rsidRPr="003F1085">
              <w:rPr>
                <w:rFonts w:cs="Calibri"/>
                <w:bCs/>
                <w:sz w:val="20"/>
                <w:szCs w:val="20"/>
              </w:rPr>
              <w:t xml:space="preserve">Installation et mise en service </w:t>
            </w:r>
            <w:r w:rsidRPr="003F1085">
              <w:rPr>
                <w:rFonts w:cs="Calibri"/>
                <w:sz w:val="20"/>
                <w:szCs w:val="20"/>
              </w:rPr>
              <w:t>(production réelle, matière première à la charge du fournisseur)</w:t>
            </w: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ind w:left="900"/>
              <w:rPr>
                <w:rFonts w:cs="Calibri"/>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ind w:left="900"/>
              <w:rPr>
                <w:rFonts w:cs="Calibri"/>
                <w:bCs/>
                <w:sz w:val="20"/>
                <w:szCs w:val="20"/>
              </w:rPr>
            </w:pPr>
          </w:p>
        </w:tc>
      </w:tr>
      <w:tr w:rsidR="003F1085" w:rsidRPr="003F1085" w:rsidTr="00642F69">
        <w:trPr>
          <w:trHeight w:val="864"/>
        </w:trPr>
        <w:tc>
          <w:tcPr>
            <w:tcW w:w="851" w:type="dxa"/>
            <w:tcBorders>
              <w:top w:val="single" w:sz="4" w:space="0" w:color="auto"/>
              <w:left w:val="single" w:sz="4" w:space="0" w:color="auto"/>
              <w:bottom w:val="single" w:sz="4" w:space="0" w:color="auto"/>
              <w:right w:val="single" w:sz="4" w:space="0" w:color="auto"/>
            </w:tcBorders>
            <w:vAlign w:val="center"/>
          </w:tcPr>
          <w:p w:rsidR="003E799F" w:rsidRPr="003F1085" w:rsidRDefault="00642F69" w:rsidP="00A90427">
            <w:pPr>
              <w:jc w:val="center"/>
              <w:rPr>
                <w:rFonts w:cs="Calibri"/>
                <w:b/>
                <w:bCs/>
                <w:sz w:val="20"/>
                <w:szCs w:val="20"/>
              </w:rPr>
            </w:pPr>
            <w:r>
              <w:rPr>
                <w:rFonts w:cs="Calibri"/>
                <w:b/>
                <w:bCs/>
                <w:sz w:val="20"/>
                <w:szCs w:val="20"/>
              </w:rPr>
              <w:lastRenderedPageBreak/>
              <w:t>10</w:t>
            </w:r>
          </w:p>
        </w:tc>
        <w:tc>
          <w:tcPr>
            <w:tcW w:w="6095"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rPr>
                <w:rFonts w:cs="Calibri"/>
                <w:b/>
                <w:bCs/>
                <w:sz w:val="20"/>
                <w:szCs w:val="20"/>
              </w:rPr>
            </w:pPr>
            <w:r w:rsidRPr="003F1085">
              <w:rPr>
                <w:rFonts w:cs="Calibri"/>
                <w:b/>
                <w:bCs/>
                <w:sz w:val="20"/>
                <w:szCs w:val="20"/>
              </w:rPr>
              <w:t>FOUR A SOLE ELECTRIQUE A 2 étages</w:t>
            </w:r>
          </w:p>
          <w:p w:rsidR="003E799F" w:rsidRPr="003F1085" w:rsidRDefault="003E799F" w:rsidP="00A90427">
            <w:pPr>
              <w:tabs>
                <w:tab w:val="left" w:pos="3686"/>
              </w:tabs>
              <w:snapToGrid w:val="0"/>
              <w:rPr>
                <w:rFonts w:cs="Calibri"/>
                <w:sz w:val="20"/>
                <w:szCs w:val="20"/>
              </w:rPr>
            </w:pPr>
            <w:r w:rsidRPr="003F1085">
              <w:rPr>
                <w:rFonts w:cs="Calibri"/>
                <w:b/>
                <w:sz w:val="20"/>
                <w:szCs w:val="20"/>
              </w:rPr>
              <w:t>Fonction(s)</w:t>
            </w:r>
            <w:r w:rsidRPr="003F1085">
              <w:rPr>
                <w:rFonts w:cs="Calibri"/>
                <w:sz w:val="20"/>
                <w:szCs w:val="20"/>
              </w:rPr>
              <w:t xml:space="preserve">Four destiné à cuire tous types de produits biscuitiers, boulangers, pâtissiers, viennois, </w:t>
            </w:r>
            <w:proofErr w:type="spellStart"/>
            <w:r w:rsidRPr="003F1085">
              <w:rPr>
                <w:rFonts w:cs="Calibri"/>
                <w:sz w:val="20"/>
                <w:szCs w:val="20"/>
              </w:rPr>
              <w:t>etc</w:t>
            </w:r>
            <w:proofErr w:type="spellEnd"/>
          </w:p>
          <w:p w:rsidR="003E799F" w:rsidRPr="003F1085" w:rsidRDefault="003E799F" w:rsidP="00A90427">
            <w:pPr>
              <w:rPr>
                <w:rFonts w:cs="Calibri"/>
                <w:sz w:val="20"/>
                <w:szCs w:val="20"/>
              </w:rPr>
            </w:pPr>
          </w:p>
          <w:p w:rsidR="003E799F" w:rsidRPr="003F1085" w:rsidRDefault="003E799F" w:rsidP="00A90427">
            <w:pPr>
              <w:rPr>
                <w:rFonts w:cs="Calibri"/>
                <w:b/>
                <w:sz w:val="20"/>
                <w:szCs w:val="20"/>
              </w:rPr>
            </w:pPr>
            <w:r w:rsidRPr="003F1085">
              <w:rPr>
                <w:rFonts w:cs="Calibri"/>
                <w:b/>
                <w:sz w:val="20"/>
                <w:szCs w:val="20"/>
              </w:rPr>
              <w:t>Descriptif</w:t>
            </w:r>
          </w:p>
          <w:p w:rsidR="003E799F" w:rsidRPr="003F1085" w:rsidRDefault="003E799F" w:rsidP="00A90427">
            <w:pPr>
              <w:numPr>
                <w:ilvl w:val="0"/>
                <w:numId w:val="10"/>
              </w:numPr>
              <w:rPr>
                <w:rFonts w:cs="Calibri"/>
                <w:bCs/>
                <w:sz w:val="20"/>
                <w:szCs w:val="20"/>
              </w:rPr>
            </w:pPr>
            <w:r w:rsidRPr="003F1085">
              <w:rPr>
                <w:rFonts w:cs="Calibri"/>
                <w:bCs/>
                <w:sz w:val="20"/>
                <w:szCs w:val="20"/>
              </w:rPr>
              <w:t>Four conforme aux normes internationales de sécurité alimentaire,</w:t>
            </w:r>
          </w:p>
          <w:p w:rsidR="003E799F" w:rsidRPr="003F1085" w:rsidRDefault="003E799F" w:rsidP="00A90427">
            <w:pPr>
              <w:numPr>
                <w:ilvl w:val="0"/>
                <w:numId w:val="10"/>
              </w:numPr>
              <w:rPr>
                <w:rFonts w:cs="Calibri"/>
                <w:bCs/>
                <w:sz w:val="20"/>
                <w:szCs w:val="20"/>
              </w:rPr>
            </w:pPr>
            <w:r w:rsidRPr="003F1085">
              <w:rPr>
                <w:rFonts w:cs="Calibri"/>
                <w:bCs/>
                <w:sz w:val="20"/>
                <w:szCs w:val="20"/>
              </w:rPr>
              <w:t>2 étages de 2 plaques de 600*400 mm</w:t>
            </w:r>
          </w:p>
          <w:p w:rsidR="003E799F" w:rsidRPr="003F1085" w:rsidRDefault="003E799F" w:rsidP="00A90427">
            <w:pPr>
              <w:numPr>
                <w:ilvl w:val="0"/>
                <w:numId w:val="10"/>
              </w:numPr>
              <w:rPr>
                <w:rFonts w:cs="Calibri"/>
                <w:bCs/>
                <w:sz w:val="20"/>
                <w:szCs w:val="20"/>
              </w:rPr>
            </w:pPr>
            <w:r w:rsidRPr="003F1085">
              <w:rPr>
                <w:rFonts w:cs="Calibri"/>
                <w:bCs/>
                <w:sz w:val="20"/>
                <w:szCs w:val="20"/>
              </w:rPr>
              <w:t>Façade tout en inox,</w:t>
            </w:r>
          </w:p>
          <w:p w:rsidR="003E799F" w:rsidRPr="003F1085" w:rsidRDefault="003E799F" w:rsidP="00A90427">
            <w:pPr>
              <w:numPr>
                <w:ilvl w:val="0"/>
                <w:numId w:val="10"/>
              </w:numPr>
              <w:rPr>
                <w:rFonts w:cs="Calibri"/>
                <w:bCs/>
                <w:sz w:val="20"/>
                <w:szCs w:val="20"/>
              </w:rPr>
            </w:pPr>
            <w:r w:rsidRPr="003F1085">
              <w:rPr>
                <w:rFonts w:cs="Calibri"/>
                <w:bCs/>
                <w:sz w:val="20"/>
                <w:szCs w:val="20"/>
              </w:rPr>
              <w:t>Chambre de cuisson standard : sol en pierre réfractaire de 20 mm d’épaisseur </w:t>
            </w:r>
          </w:p>
          <w:p w:rsidR="003E799F" w:rsidRPr="003F1085" w:rsidRDefault="003E799F" w:rsidP="00A90427">
            <w:pPr>
              <w:numPr>
                <w:ilvl w:val="0"/>
                <w:numId w:val="10"/>
              </w:numPr>
              <w:rPr>
                <w:rFonts w:cs="Calibri"/>
                <w:bCs/>
                <w:sz w:val="20"/>
                <w:szCs w:val="20"/>
              </w:rPr>
            </w:pPr>
            <w:r w:rsidRPr="003F1085">
              <w:rPr>
                <w:rFonts w:cs="Calibri"/>
                <w:bCs/>
                <w:sz w:val="20"/>
                <w:szCs w:val="20"/>
              </w:rPr>
              <w:t xml:space="preserve">Régularité de température maximale sur toute la surface de cuisson </w:t>
            </w:r>
          </w:p>
          <w:p w:rsidR="003E799F" w:rsidRPr="003F1085" w:rsidRDefault="003E799F" w:rsidP="00A90427">
            <w:pPr>
              <w:numPr>
                <w:ilvl w:val="0"/>
                <w:numId w:val="10"/>
              </w:numPr>
              <w:rPr>
                <w:rFonts w:cs="Calibri"/>
                <w:bCs/>
                <w:sz w:val="20"/>
                <w:szCs w:val="20"/>
              </w:rPr>
            </w:pPr>
            <w:r w:rsidRPr="003F1085">
              <w:rPr>
                <w:rFonts w:cs="Calibri"/>
                <w:bCs/>
                <w:sz w:val="20"/>
                <w:szCs w:val="20"/>
              </w:rPr>
              <w:t>Hotte d’extraction,</w:t>
            </w:r>
          </w:p>
          <w:p w:rsidR="003E799F" w:rsidRPr="003F1085" w:rsidRDefault="003E799F" w:rsidP="00A90427">
            <w:pPr>
              <w:numPr>
                <w:ilvl w:val="0"/>
                <w:numId w:val="10"/>
              </w:numPr>
              <w:rPr>
                <w:rFonts w:cs="Calibri"/>
                <w:bCs/>
                <w:sz w:val="20"/>
                <w:szCs w:val="20"/>
              </w:rPr>
            </w:pPr>
            <w:r w:rsidRPr="003F1085">
              <w:rPr>
                <w:rFonts w:cs="Calibri"/>
                <w:bCs/>
                <w:sz w:val="20"/>
                <w:szCs w:val="20"/>
              </w:rPr>
              <w:t>Appareil à buée,</w:t>
            </w:r>
          </w:p>
          <w:p w:rsidR="003E799F" w:rsidRPr="003F1085" w:rsidRDefault="003E799F" w:rsidP="00A90427">
            <w:pPr>
              <w:numPr>
                <w:ilvl w:val="0"/>
                <w:numId w:val="10"/>
              </w:numPr>
              <w:rPr>
                <w:rFonts w:cs="Calibri"/>
                <w:bCs/>
                <w:sz w:val="20"/>
                <w:szCs w:val="20"/>
              </w:rPr>
            </w:pPr>
            <w:r w:rsidRPr="003F1085">
              <w:rPr>
                <w:rFonts w:cs="Calibri"/>
                <w:bCs/>
                <w:sz w:val="20"/>
                <w:szCs w:val="20"/>
              </w:rPr>
              <w:t>Isolation : panneaux en laine de roche croisés ou de laine de verre ; vitres réflectorisées,</w:t>
            </w:r>
          </w:p>
          <w:p w:rsidR="003E799F" w:rsidRPr="003F1085" w:rsidRDefault="003E799F" w:rsidP="00A90427">
            <w:pPr>
              <w:numPr>
                <w:ilvl w:val="0"/>
                <w:numId w:val="10"/>
              </w:numPr>
              <w:rPr>
                <w:rFonts w:cs="Calibri"/>
                <w:bCs/>
                <w:sz w:val="20"/>
                <w:szCs w:val="20"/>
              </w:rPr>
            </w:pPr>
            <w:r w:rsidRPr="003F1085">
              <w:rPr>
                <w:rFonts w:cs="Calibri"/>
                <w:bCs/>
                <w:sz w:val="20"/>
                <w:szCs w:val="20"/>
              </w:rPr>
              <w:t>Eclairage intérieur, résistance électrique inox blindé</w:t>
            </w:r>
          </w:p>
          <w:p w:rsidR="003E799F" w:rsidRPr="003F1085" w:rsidRDefault="003E799F" w:rsidP="00A90427">
            <w:pPr>
              <w:numPr>
                <w:ilvl w:val="0"/>
                <w:numId w:val="10"/>
              </w:numPr>
              <w:rPr>
                <w:rFonts w:cs="Calibri"/>
                <w:bCs/>
                <w:sz w:val="20"/>
                <w:szCs w:val="20"/>
              </w:rPr>
            </w:pPr>
            <w:r w:rsidRPr="003F1085">
              <w:rPr>
                <w:rFonts w:cs="Calibri"/>
                <w:bCs/>
                <w:sz w:val="20"/>
                <w:szCs w:val="20"/>
              </w:rPr>
              <w:t>Hotte d’aspiration,</w:t>
            </w:r>
          </w:p>
          <w:p w:rsidR="003E799F" w:rsidRPr="003F1085" w:rsidRDefault="003E799F" w:rsidP="00A90427">
            <w:pPr>
              <w:numPr>
                <w:ilvl w:val="0"/>
                <w:numId w:val="10"/>
              </w:numPr>
              <w:rPr>
                <w:rFonts w:cs="Calibri"/>
                <w:bCs/>
                <w:sz w:val="20"/>
                <w:szCs w:val="20"/>
              </w:rPr>
            </w:pPr>
            <w:r w:rsidRPr="003F1085">
              <w:rPr>
                <w:rFonts w:cs="Calibri"/>
                <w:bCs/>
                <w:sz w:val="20"/>
                <w:szCs w:val="20"/>
              </w:rPr>
              <w:t>4 plaques 600*400 mm</w:t>
            </w:r>
          </w:p>
          <w:p w:rsidR="003E799F" w:rsidRPr="003F1085" w:rsidRDefault="003E799F" w:rsidP="00A90427">
            <w:pPr>
              <w:numPr>
                <w:ilvl w:val="0"/>
                <w:numId w:val="10"/>
              </w:numPr>
              <w:rPr>
                <w:rFonts w:cs="Calibri"/>
                <w:bCs/>
                <w:sz w:val="20"/>
                <w:szCs w:val="20"/>
              </w:rPr>
            </w:pPr>
            <w:r w:rsidRPr="003F1085">
              <w:rPr>
                <w:rFonts w:cs="Calibri"/>
                <w:bCs/>
                <w:sz w:val="20"/>
                <w:szCs w:val="20"/>
              </w:rPr>
              <w:t>Alimentation 220V mono ou 380V triphasée – 50 Hz</w:t>
            </w:r>
          </w:p>
          <w:p w:rsidR="003E799F" w:rsidRPr="003F1085" w:rsidRDefault="003E799F" w:rsidP="00A90427">
            <w:pPr>
              <w:pStyle w:val="Paragraphedeliste"/>
              <w:numPr>
                <w:ilvl w:val="0"/>
                <w:numId w:val="10"/>
              </w:numPr>
              <w:autoSpaceDE w:val="0"/>
              <w:autoSpaceDN w:val="0"/>
              <w:adjustRightInd w:val="0"/>
              <w:contextualSpacing/>
              <w:rPr>
                <w:rFonts w:cs="Calibri"/>
                <w:iCs/>
              </w:rPr>
            </w:pPr>
            <w:r w:rsidRPr="003F1085">
              <w:rPr>
                <w:rFonts w:cs="Calibri"/>
                <w:iCs/>
              </w:rPr>
              <w:t>Montée sur table en inox de 80cm de hauteur minimum</w:t>
            </w:r>
          </w:p>
          <w:p w:rsidR="003E799F" w:rsidRPr="003F1085" w:rsidRDefault="003E799F" w:rsidP="00A90427">
            <w:pPr>
              <w:numPr>
                <w:ilvl w:val="0"/>
                <w:numId w:val="10"/>
              </w:numPr>
              <w:rPr>
                <w:rFonts w:cs="Calibri"/>
                <w:bCs/>
                <w:sz w:val="20"/>
                <w:szCs w:val="20"/>
              </w:rPr>
            </w:pPr>
            <w:r w:rsidRPr="003F1085">
              <w:rPr>
                <w:rFonts w:cs="Calibri"/>
                <w:bCs/>
                <w:sz w:val="20"/>
                <w:szCs w:val="20"/>
              </w:rPr>
              <w:t xml:space="preserve">Installation et mise en service </w:t>
            </w:r>
            <w:r w:rsidRPr="003F1085">
              <w:rPr>
                <w:rFonts w:cs="Calibri"/>
                <w:sz w:val="20"/>
                <w:szCs w:val="20"/>
              </w:rPr>
              <w:t>(production réelle, matière première à la charge du fournisseur)</w:t>
            </w:r>
          </w:p>
          <w:p w:rsidR="003E799F" w:rsidRPr="003F1085" w:rsidRDefault="003E799F" w:rsidP="00A90427">
            <w:pPr>
              <w:numPr>
                <w:ilvl w:val="0"/>
                <w:numId w:val="10"/>
              </w:numPr>
              <w:rPr>
                <w:rFonts w:cs="Calibri"/>
                <w:bCs/>
                <w:sz w:val="20"/>
                <w:szCs w:val="20"/>
              </w:rPr>
            </w:pPr>
            <w:r w:rsidRPr="003F1085">
              <w:rPr>
                <w:rFonts w:cs="Calibri"/>
                <w:bCs/>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rPr>
                <w:rFonts w:cs="Calibri"/>
                <w:bCs/>
                <w:sz w:val="20"/>
                <w:szCs w:val="20"/>
              </w:rPr>
            </w:pPr>
          </w:p>
        </w:tc>
        <w:tc>
          <w:tcPr>
            <w:tcW w:w="1418" w:type="dxa"/>
            <w:tcBorders>
              <w:top w:val="single" w:sz="4" w:space="0" w:color="auto"/>
              <w:left w:val="single" w:sz="4" w:space="0" w:color="auto"/>
              <w:bottom w:val="single" w:sz="4" w:space="0" w:color="auto"/>
              <w:right w:val="single" w:sz="4" w:space="0" w:color="auto"/>
            </w:tcBorders>
          </w:tcPr>
          <w:p w:rsidR="003E799F" w:rsidRPr="003F1085" w:rsidRDefault="003E799F" w:rsidP="00A90427">
            <w:pPr>
              <w:rPr>
                <w:rFonts w:cs="Calibri"/>
                <w:bCs/>
                <w:sz w:val="20"/>
                <w:szCs w:val="20"/>
              </w:rPr>
            </w:pPr>
          </w:p>
        </w:tc>
      </w:tr>
      <w:tr w:rsidR="003F1085" w:rsidRPr="003F1085" w:rsidTr="00642F69">
        <w:trPr>
          <w:trHeight w:val="1760"/>
        </w:trPr>
        <w:tc>
          <w:tcPr>
            <w:tcW w:w="851" w:type="dxa"/>
            <w:tcBorders>
              <w:top w:val="single" w:sz="4" w:space="0" w:color="auto"/>
              <w:left w:val="single" w:sz="4" w:space="0" w:color="auto"/>
              <w:bottom w:val="single" w:sz="4" w:space="0" w:color="auto"/>
              <w:right w:val="single" w:sz="4" w:space="0" w:color="auto"/>
            </w:tcBorders>
            <w:vAlign w:val="center"/>
            <w:hideMark/>
          </w:tcPr>
          <w:p w:rsidR="003E799F" w:rsidRPr="003F1085" w:rsidRDefault="00642F69" w:rsidP="00A90427">
            <w:pPr>
              <w:jc w:val="center"/>
              <w:rPr>
                <w:rFonts w:cs="Calibri"/>
                <w:b/>
                <w:bCs/>
                <w:sz w:val="20"/>
                <w:szCs w:val="20"/>
              </w:rPr>
            </w:pPr>
            <w:r>
              <w:rPr>
                <w:rFonts w:cs="Calibri"/>
                <w:b/>
                <w:bCs/>
                <w:sz w:val="20"/>
                <w:szCs w:val="20"/>
              </w:rPr>
              <w:t>11</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snapToGrid w:val="0"/>
              <w:jc w:val="both"/>
              <w:rPr>
                <w:rFonts w:cs="Calibri"/>
                <w:b/>
                <w:bCs/>
                <w:sz w:val="20"/>
                <w:szCs w:val="20"/>
              </w:rPr>
            </w:pPr>
            <w:r w:rsidRPr="003F1085">
              <w:rPr>
                <w:rFonts w:cs="Calibri"/>
                <w:b/>
                <w:bCs/>
                <w:sz w:val="20"/>
                <w:szCs w:val="20"/>
              </w:rPr>
              <w:t>Rotative à plateaux</w:t>
            </w:r>
          </w:p>
          <w:p w:rsidR="003E799F" w:rsidRPr="003F1085" w:rsidRDefault="003E799F" w:rsidP="00A90427">
            <w:pPr>
              <w:snapToGrid w:val="0"/>
              <w:jc w:val="both"/>
              <w:rPr>
                <w:rFonts w:cs="Calibri"/>
                <w:bCs/>
                <w:sz w:val="20"/>
                <w:szCs w:val="20"/>
              </w:rPr>
            </w:pPr>
            <w:r w:rsidRPr="003F1085">
              <w:rPr>
                <w:rFonts w:cs="Calibri"/>
                <w:b/>
                <w:sz w:val="20"/>
                <w:szCs w:val="20"/>
              </w:rPr>
              <w:t>Fonction </w:t>
            </w:r>
            <w:r w:rsidRPr="003F1085">
              <w:rPr>
                <w:rFonts w:cs="Calibri"/>
                <w:bCs/>
                <w:sz w:val="20"/>
                <w:szCs w:val="20"/>
              </w:rPr>
              <w:t>Cette machine permet la mise en forme de la pâte sablée (pâte dure) par moulage sous pression dans des alvéoles.</w:t>
            </w:r>
          </w:p>
          <w:p w:rsidR="003E799F" w:rsidRPr="003F1085" w:rsidRDefault="003E799F" w:rsidP="00A90427">
            <w:pPr>
              <w:snapToGrid w:val="0"/>
              <w:jc w:val="both"/>
              <w:rPr>
                <w:rFonts w:cs="Calibri"/>
                <w:b/>
                <w:bCs/>
                <w:sz w:val="20"/>
                <w:szCs w:val="20"/>
              </w:rPr>
            </w:pPr>
          </w:p>
          <w:p w:rsidR="003E799F" w:rsidRPr="003F1085" w:rsidRDefault="003E799F" w:rsidP="00A90427">
            <w:pPr>
              <w:tabs>
                <w:tab w:val="left" w:pos="3686"/>
              </w:tabs>
              <w:snapToGrid w:val="0"/>
              <w:rPr>
                <w:rFonts w:cs="Calibri"/>
                <w:b/>
                <w:sz w:val="20"/>
                <w:szCs w:val="20"/>
              </w:rPr>
            </w:pPr>
            <w:r w:rsidRPr="003F1085">
              <w:rPr>
                <w:rFonts w:cs="Calibri"/>
                <w:b/>
                <w:sz w:val="20"/>
                <w:szCs w:val="20"/>
              </w:rPr>
              <w:t>Descriptif</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Capacité max 10 kg de pâte</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Un couteau racleur arase la pâte à la surface du cylindre mouleur.</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Machine adaptée pour des plaques de cuisson avec dimensions de 400X600mm ;</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Structure : acier inoxydable/aluminium</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Trémie d’alimentation démontable : acier inoxydable, max 20 litres</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 xml:space="preserve">Rouleau mouleur : </w:t>
            </w:r>
            <w:r w:rsidRPr="003F1085">
              <w:rPr>
                <w:rFonts w:cs="Calibri"/>
                <w:sz w:val="20"/>
                <w:szCs w:val="20"/>
              </w:rPr>
              <w:t xml:space="preserve">bronze avec le logo de l’OFPPT comme empreinte </w:t>
            </w:r>
            <w:r w:rsidRPr="003F1085">
              <w:rPr>
                <w:rFonts w:cs="Calibri"/>
                <w:bCs/>
                <w:snapToGrid w:val="0"/>
                <w:sz w:val="20"/>
                <w:szCs w:val="20"/>
              </w:rPr>
              <w:t>en plastique</w:t>
            </w:r>
            <w:r w:rsidRPr="003F1085">
              <w:rPr>
                <w:rFonts w:cs="Calibri"/>
                <w:sz w:val="20"/>
                <w:szCs w:val="20"/>
              </w:rPr>
              <w:t xml:space="preserve"> (le logo sera fourni au titulaire pour la gravure) dimensions empreintes 4 x </w:t>
            </w:r>
            <w:smartTag w:uri="urn:schemas-microsoft-com:office:smarttags" w:element="metricconverter">
              <w:smartTagPr>
                <w:attr w:name="ProductID" w:val="6 cm"/>
              </w:smartTagPr>
              <w:r w:rsidRPr="003F1085">
                <w:rPr>
                  <w:rFonts w:cs="Calibri"/>
                  <w:sz w:val="20"/>
                  <w:szCs w:val="20"/>
                </w:rPr>
                <w:t>6 cm</w:t>
              </w:r>
            </w:smartTag>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Rouleau de pression : acier inoxydable</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Tapis transporteur : coton sans coutures</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Construction de matériaux aptes pour le contact alimentaire </w:t>
            </w:r>
          </w:p>
          <w:p w:rsidR="003E799F" w:rsidRPr="003F1085" w:rsidRDefault="003E799F" w:rsidP="00A90427">
            <w:pPr>
              <w:numPr>
                <w:ilvl w:val="0"/>
                <w:numId w:val="39"/>
              </w:numPr>
              <w:autoSpaceDE w:val="0"/>
              <w:autoSpaceDN w:val="0"/>
              <w:adjustRightInd w:val="0"/>
              <w:contextualSpacing/>
              <w:jc w:val="both"/>
              <w:rPr>
                <w:rFonts w:cs="Calibri"/>
                <w:spacing w:val="15"/>
                <w:sz w:val="20"/>
                <w:szCs w:val="20"/>
                <w:lang w:val="fr-CA"/>
              </w:rPr>
            </w:pPr>
            <w:r w:rsidRPr="003F1085">
              <w:rPr>
                <w:rFonts w:cs="Calibri"/>
                <w:spacing w:val="15"/>
                <w:sz w:val="20"/>
                <w:szCs w:val="20"/>
                <w:lang w:val="fr-CA"/>
              </w:rPr>
              <w:lastRenderedPageBreak/>
              <w:t xml:space="preserve">Systèmes de protection </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Livré avec Accessoires</w:t>
            </w:r>
          </w:p>
          <w:p w:rsidR="003E799F" w:rsidRPr="003F1085" w:rsidRDefault="003E799F" w:rsidP="00A90427">
            <w:pPr>
              <w:ind w:left="360"/>
              <w:jc w:val="both"/>
              <w:rPr>
                <w:rFonts w:cs="Calibri"/>
                <w:bCs/>
                <w:snapToGrid w:val="0"/>
                <w:sz w:val="20"/>
                <w:szCs w:val="20"/>
              </w:rPr>
            </w:pPr>
            <w:r w:rsidRPr="003F1085">
              <w:rPr>
                <w:rFonts w:cs="Calibri"/>
                <w:bCs/>
                <w:snapToGrid w:val="0"/>
                <w:sz w:val="20"/>
                <w:szCs w:val="20"/>
              </w:rPr>
              <w:t>- Deux bandes transporteuses en coton sans couture de rechange</w:t>
            </w:r>
          </w:p>
          <w:p w:rsidR="003E799F" w:rsidRPr="003F1085" w:rsidRDefault="003E799F" w:rsidP="00A90427">
            <w:pPr>
              <w:ind w:left="360"/>
              <w:jc w:val="both"/>
              <w:rPr>
                <w:rFonts w:cs="Calibri"/>
                <w:bCs/>
                <w:snapToGrid w:val="0"/>
                <w:sz w:val="20"/>
                <w:szCs w:val="20"/>
              </w:rPr>
            </w:pPr>
            <w:r w:rsidRPr="003F1085">
              <w:rPr>
                <w:rFonts w:cs="Calibri"/>
                <w:bCs/>
                <w:snapToGrid w:val="0"/>
                <w:sz w:val="20"/>
                <w:szCs w:val="20"/>
              </w:rPr>
              <w:t>- Deux couteaux racleurs</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Alimentation 220V mono ou 380V triphasée – 50 Hz</w:t>
            </w:r>
          </w:p>
          <w:p w:rsidR="003E799F" w:rsidRPr="003F1085" w:rsidRDefault="003E799F" w:rsidP="00A90427">
            <w:pPr>
              <w:numPr>
                <w:ilvl w:val="0"/>
                <w:numId w:val="36"/>
              </w:numPr>
              <w:jc w:val="both"/>
              <w:rPr>
                <w:rFonts w:cs="Calibri"/>
                <w:bCs/>
                <w:snapToGrid w:val="0"/>
                <w:sz w:val="20"/>
                <w:szCs w:val="20"/>
              </w:rPr>
            </w:pPr>
            <w:r w:rsidRPr="003F1085">
              <w:rPr>
                <w:rFonts w:cs="Calibri"/>
                <w:bCs/>
                <w:snapToGrid w:val="0"/>
                <w:sz w:val="20"/>
                <w:szCs w:val="20"/>
              </w:rPr>
              <w:t>Notice technique en français</w:t>
            </w:r>
          </w:p>
          <w:p w:rsidR="003E799F" w:rsidRPr="003F1085" w:rsidRDefault="003E799F" w:rsidP="00A90427">
            <w:pPr>
              <w:pStyle w:val="Paragraphedeliste"/>
              <w:numPr>
                <w:ilvl w:val="0"/>
                <w:numId w:val="10"/>
              </w:numPr>
              <w:autoSpaceDE w:val="0"/>
              <w:autoSpaceDN w:val="0"/>
              <w:adjustRightInd w:val="0"/>
              <w:contextualSpacing/>
              <w:rPr>
                <w:rFonts w:cs="Calibri"/>
                <w:iCs/>
              </w:rPr>
            </w:pPr>
            <w:r w:rsidRPr="003F1085">
              <w:rPr>
                <w:rFonts w:cs="Calibri"/>
                <w:iCs/>
              </w:rPr>
              <w:t>Montée sur table en inox de 80cm de hauteur minimum</w:t>
            </w:r>
          </w:p>
          <w:p w:rsidR="003E799F" w:rsidRPr="003F1085" w:rsidRDefault="003E799F" w:rsidP="00A90427">
            <w:pPr>
              <w:numPr>
                <w:ilvl w:val="0"/>
                <w:numId w:val="10"/>
              </w:numPr>
              <w:rPr>
                <w:rFonts w:cs="Calibri"/>
                <w:bCs/>
                <w:sz w:val="20"/>
                <w:szCs w:val="20"/>
              </w:rPr>
            </w:pPr>
            <w:r w:rsidRPr="003F1085">
              <w:rPr>
                <w:rFonts w:cs="Calibri"/>
                <w:bCs/>
                <w:sz w:val="20"/>
                <w:szCs w:val="20"/>
              </w:rPr>
              <w:t xml:space="preserve">Installation et mise en service </w:t>
            </w:r>
            <w:r w:rsidRPr="003F1085">
              <w:rPr>
                <w:rFonts w:cs="Calibri"/>
                <w:sz w:val="20"/>
                <w:szCs w:val="20"/>
              </w:rPr>
              <w:t>(production réelle, matière première à la charge du fournisseur)</w:t>
            </w: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rPr>
                <w:rFonts w:cs="Calibri"/>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rPr>
                <w:rFonts w:cs="Calibri"/>
                <w:bCs/>
                <w:sz w:val="20"/>
                <w:szCs w:val="20"/>
              </w:rPr>
            </w:pPr>
          </w:p>
        </w:tc>
      </w:tr>
      <w:tr w:rsidR="003F1085" w:rsidRPr="003F1085" w:rsidTr="00642F69">
        <w:trPr>
          <w:trHeight w:val="618"/>
        </w:trPr>
        <w:tc>
          <w:tcPr>
            <w:tcW w:w="851" w:type="dxa"/>
            <w:tcBorders>
              <w:top w:val="single" w:sz="4" w:space="0" w:color="auto"/>
              <w:left w:val="single" w:sz="4" w:space="0" w:color="auto"/>
              <w:bottom w:val="single" w:sz="4" w:space="0" w:color="auto"/>
              <w:right w:val="single" w:sz="4" w:space="0" w:color="auto"/>
            </w:tcBorders>
            <w:vAlign w:val="center"/>
            <w:hideMark/>
          </w:tcPr>
          <w:p w:rsidR="003E799F" w:rsidRPr="003F1085" w:rsidRDefault="00642F69" w:rsidP="00A90427">
            <w:pPr>
              <w:jc w:val="center"/>
              <w:rPr>
                <w:rFonts w:cs="Calibri"/>
                <w:b/>
                <w:bCs/>
                <w:sz w:val="20"/>
                <w:szCs w:val="20"/>
              </w:rPr>
            </w:pPr>
            <w:r>
              <w:rPr>
                <w:rFonts w:cs="Calibri"/>
                <w:b/>
                <w:bCs/>
                <w:sz w:val="20"/>
                <w:szCs w:val="20"/>
              </w:rPr>
              <w:lastRenderedPageBreak/>
              <w:t>12</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keepNext/>
              <w:snapToGrid w:val="0"/>
              <w:jc w:val="both"/>
              <w:rPr>
                <w:rFonts w:cs="Calibri"/>
                <w:b/>
                <w:bCs/>
                <w:sz w:val="20"/>
                <w:szCs w:val="20"/>
              </w:rPr>
            </w:pPr>
            <w:r w:rsidRPr="003F1085">
              <w:rPr>
                <w:rFonts w:cs="Calibri"/>
                <w:b/>
                <w:bCs/>
                <w:sz w:val="20"/>
                <w:szCs w:val="20"/>
              </w:rPr>
              <w:t xml:space="preserve">Emballeuse « flow pack »  </w:t>
            </w:r>
          </w:p>
          <w:p w:rsidR="003E799F" w:rsidRPr="003F1085" w:rsidRDefault="003E799F" w:rsidP="00A90427">
            <w:pPr>
              <w:keepNext/>
              <w:snapToGrid w:val="0"/>
              <w:jc w:val="both"/>
              <w:rPr>
                <w:rFonts w:cs="Calibri"/>
                <w:b/>
                <w:bCs/>
                <w:sz w:val="20"/>
                <w:szCs w:val="20"/>
              </w:rPr>
            </w:pPr>
          </w:p>
          <w:p w:rsidR="003E799F" w:rsidRPr="003F1085" w:rsidRDefault="003E799F" w:rsidP="00A90427">
            <w:pPr>
              <w:keepNext/>
              <w:snapToGrid w:val="0"/>
              <w:ind w:left="360" w:hanging="180"/>
              <w:jc w:val="both"/>
              <w:rPr>
                <w:rFonts w:cs="Calibri"/>
                <w:b/>
                <w:bCs/>
                <w:sz w:val="20"/>
                <w:szCs w:val="20"/>
              </w:rPr>
            </w:pPr>
            <w:r w:rsidRPr="003F1085">
              <w:rPr>
                <w:rFonts w:cs="Calibri"/>
                <w:b/>
                <w:bCs/>
                <w:sz w:val="20"/>
                <w:szCs w:val="20"/>
              </w:rPr>
              <w:t xml:space="preserve">Fonction (s) </w:t>
            </w:r>
            <w:r w:rsidRPr="003F1085">
              <w:rPr>
                <w:rFonts w:cs="Calibri"/>
                <w:sz w:val="20"/>
                <w:szCs w:val="20"/>
              </w:rPr>
              <w:t>La machine permet l’emballage biscuits secs et mini-cake et madeleines</w:t>
            </w:r>
          </w:p>
          <w:p w:rsidR="003E799F" w:rsidRPr="003F1085" w:rsidRDefault="003E799F" w:rsidP="00A90427">
            <w:pPr>
              <w:keepNext/>
              <w:snapToGrid w:val="0"/>
              <w:ind w:left="360" w:hanging="180"/>
              <w:jc w:val="both"/>
              <w:rPr>
                <w:rFonts w:cs="Calibri"/>
                <w:sz w:val="20"/>
                <w:szCs w:val="20"/>
              </w:rPr>
            </w:pPr>
          </w:p>
          <w:p w:rsidR="003E799F" w:rsidRPr="003F1085" w:rsidRDefault="003E799F" w:rsidP="00A90427">
            <w:pPr>
              <w:keepNext/>
              <w:snapToGrid w:val="0"/>
              <w:ind w:left="360" w:hanging="180"/>
              <w:jc w:val="both"/>
              <w:rPr>
                <w:rFonts w:cs="Calibri"/>
                <w:sz w:val="20"/>
                <w:szCs w:val="20"/>
              </w:rPr>
            </w:pPr>
            <w:r w:rsidRPr="003F1085">
              <w:rPr>
                <w:rFonts w:cs="Calibri"/>
                <w:b/>
                <w:bCs/>
                <w:sz w:val="20"/>
                <w:szCs w:val="20"/>
              </w:rPr>
              <w:t xml:space="preserve">Descriptif </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 xml:space="preserve">Machine conforme aux normes internationales alimentaires </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Machine type « </w:t>
            </w:r>
            <w:proofErr w:type="spellStart"/>
            <w:r w:rsidRPr="003F1085">
              <w:rPr>
                <w:rFonts w:cs="Calibri"/>
                <w:snapToGrid w:val="0"/>
                <w:sz w:val="20"/>
                <w:szCs w:val="20"/>
              </w:rPr>
              <w:t>Little</w:t>
            </w:r>
            <w:proofErr w:type="spellEnd"/>
            <w:r w:rsidRPr="003F1085">
              <w:rPr>
                <w:rFonts w:cs="Calibri"/>
                <w:snapToGrid w:val="0"/>
                <w:sz w:val="20"/>
                <w:szCs w:val="20"/>
              </w:rPr>
              <w:t xml:space="preserve"> Flow » </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 xml:space="preserve">Commande électromécanique, </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Surface en contact avec produit alimentaire en acier inoxydable</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 xml:space="preserve">Assure la soudure des films d’emballages complexes soudure longitudinale et transversale </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Possibilité d’injecter des conservateurs lors de l’opération de conditionnement.</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Longueur sachets : 60 à 300 mm,</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 xml:space="preserve">Cadence mécanique minimum 60 sachets / mn minimum </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Température de soudure des films d’emballage sont réglables 50°C à 220°C ±10%.</w:t>
            </w:r>
          </w:p>
          <w:p w:rsidR="003E799F" w:rsidRPr="003F1085" w:rsidRDefault="003E799F" w:rsidP="00A90427">
            <w:pPr>
              <w:keepNext/>
              <w:numPr>
                <w:ilvl w:val="0"/>
                <w:numId w:val="37"/>
              </w:numPr>
              <w:jc w:val="both"/>
              <w:rPr>
                <w:rFonts w:cs="Calibri"/>
                <w:snapToGrid w:val="0"/>
                <w:sz w:val="20"/>
                <w:szCs w:val="20"/>
              </w:rPr>
            </w:pPr>
            <w:r w:rsidRPr="003F1085">
              <w:rPr>
                <w:rFonts w:cs="Calibri"/>
                <w:snapToGrid w:val="0"/>
                <w:sz w:val="20"/>
                <w:szCs w:val="20"/>
              </w:rPr>
              <w:t xml:space="preserve">Largeur porte bobine maxi 300 mm ±10% ; </w:t>
            </w:r>
          </w:p>
          <w:p w:rsidR="003E799F" w:rsidRPr="003F1085" w:rsidRDefault="003E799F" w:rsidP="00A90427">
            <w:pPr>
              <w:keepNext/>
              <w:numPr>
                <w:ilvl w:val="0"/>
                <w:numId w:val="37"/>
              </w:numPr>
              <w:jc w:val="both"/>
              <w:rPr>
                <w:rFonts w:cs="Calibri"/>
                <w:bCs/>
                <w:sz w:val="20"/>
                <w:szCs w:val="20"/>
              </w:rPr>
            </w:pPr>
            <w:r w:rsidRPr="003F1085">
              <w:rPr>
                <w:rFonts w:cs="Calibri"/>
                <w:snapToGrid w:val="0"/>
                <w:sz w:val="20"/>
                <w:szCs w:val="20"/>
              </w:rPr>
              <w:t>Alimentation 220V mono ou 380V triphasée – 50 Hz</w:t>
            </w:r>
          </w:p>
          <w:p w:rsidR="003E799F" w:rsidRPr="003F1085" w:rsidRDefault="003E799F" w:rsidP="00A90427">
            <w:pPr>
              <w:numPr>
                <w:ilvl w:val="0"/>
                <w:numId w:val="37"/>
              </w:numPr>
              <w:rPr>
                <w:rFonts w:cs="Calibri"/>
                <w:bCs/>
                <w:sz w:val="20"/>
                <w:szCs w:val="20"/>
              </w:rPr>
            </w:pPr>
            <w:r w:rsidRPr="003F1085">
              <w:rPr>
                <w:rFonts w:cs="Calibri"/>
                <w:bCs/>
                <w:sz w:val="20"/>
                <w:szCs w:val="20"/>
              </w:rPr>
              <w:t>Notice technique en français</w:t>
            </w:r>
          </w:p>
          <w:p w:rsidR="003E799F" w:rsidRPr="003F1085" w:rsidRDefault="003E799F" w:rsidP="00A90427">
            <w:pPr>
              <w:pStyle w:val="Paragraphedeliste"/>
              <w:numPr>
                <w:ilvl w:val="0"/>
                <w:numId w:val="37"/>
              </w:numPr>
              <w:autoSpaceDE w:val="0"/>
              <w:autoSpaceDN w:val="0"/>
              <w:adjustRightInd w:val="0"/>
              <w:contextualSpacing/>
              <w:rPr>
                <w:rFonts w:cs="Calibri"/>
                <w:iCs/>
              </w:rPr>
            </w:pPr>
            <w:r w:rsidRPr="003F1085">
              <w:rPr>
                <w:rFonts w:cs="Calibri"/>
                <w:iCs/>
              </w:rPr>
              <w:t>Montée sur table en inox de 80cm de hauteur minimum</w:t>
            </w:r>
          </w:p>
          <w:p w:rsidR="003E799F" w:rsidRPr="003F1085" w:rsidRDefault="003E799F" w:rsidP="00A90427">
            <w:pPr>
              <w:numPr>
                <w:ilvl w:val="0"/>
                <w:numId w:val="37"/>
              </w:numPr>
              <w:rPr>
                <w:rFonts w:cs="Calibri"/>
                <w:bCs/>
                <w:sz w:val="20"/>
                <w:szCs w:val="20"/>
              </w:rPr>
            </w:pPr>
            <w:r w:rsidRPr="003F1085">
              <w:rPr>
                <w:rFonts w:cs="Calibri"/>
                <w:bCs/>
                <w:sz w:val="20"/>
                <w:szCs w:val="20"/>
              </w:rPr>
              <w:t xml:space="preserve">Installation et mise en service </w:t>
            </w:r>
            <w:r w:rsidRPr="003F1085">
              <w:rPr>
                <w:rFonts w:cs="Calibri"/>
                <w:sz w:val="20"/>
                <w:szCs w:val="20"/>
              </w:rPr>
              <w:t>(production réelle, matière première à la charge du fournisseur)</w:t>
            </w: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ind w:left="900"/>
              <w:rPr>
                <w:rFonts w:cs="Calibri"/>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ind w:left="900"/>
              <w:rPr>
                <w:rFonts w:cs="Calibri"/>
                <w:bCs/>
                <w:sz w:val="20"/>
                <w:szCs w:val="20"/>
              </w:rPr>
            </w:pPr>
          </w:p>
        </w:tc>
      </w:tr>
      <w:tr w:rsidR="003F1085" w:rsidRPr="003F1085" w:rsidTr="00642F69">
        <w:trPr>
          <w:trHeight w:val="4899"/>
        </w:trPr>
        <w:tc>
          <w:tcPr>
            <w:tcW w:w="851" w:type="dxa"/>
            <w:tcBorders>
              <w:top w:val="single" w:sz="4" w:space="0" w:color="auto"/>
              <w:left w:val="single" w:sz="4" w:space="0" w:color="auto"/>
              <w:bottom w:val="single" w:sz="4" w:space="0" w:color="auto"/>
              <w:right w:val="single" w:sz="4" w:space="0" w:color="auto"/>
            </w:tcBorders>
            <w:vAlign w:val="center"/>
            <w:hideMark/>
          </w:tcPr>
          <w:p w:rsidR="003E799F" w:rsidRPr="003F1085" w:rsidRDefault="00642F69" w:rsidP="00A90427">
            <w:pPr>
              <w:jc w:val="center"/>
              <w:rPr>
                <w:rFonts w:cs="Calibri"/>
                <w:b/>
                <w:bCs/>
                <w:sz w:val="20"/>
                <w:szCs w:val="20"/>
              </w:rPr>
            </w:pPr>
            <w:r>
              <w:rPr>
                <w:rFonts w:cs="Calibri"/>
                <w:b/>
                <w:bCs/>
                <w:sz w:val="20"/>
                <w:szCs w:val="20"/>
              </w:rPr>
              <w:lastRenderedPageBreak/>
              <w:t>13</w:t>
            </w:r>
          </w:p>
        </w:tc>
        <w:tc>
          <w:tcPr>
            <w:tcW w:w="6095"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jc w:val="both"/>
              <w:rPr>
                <w:rFonts w:cs="Calibri"/>
                <w:b/>
                <w:bCs/>
                <w:snapToGrid w:val="0"/>
                <w:sz w:val="20"/>
                <w:szCs w:val="20"/>
              </w:rPr>
            </w:pPr>
            <w:r w:rsidRPr="003F1085">
              <w:rPr>
                <w:rFonts w:cs="Calibri"/>
                <w:b/>
                <w:bCs/>
                <w:snapToGrid w:val="0"/>
                <w:sz w:val="20"/>
                <w:szCs w:val="20"/>
              </w:rPr>
              <w:t>Dresseuse coupeuse à fil</w:t>
            </w:r>
          </w:p>
          <w:p w:rsidR="003E799F" w:rsidRPr="003F1085" w:rsidRDefault="003E799F" w:rsidP="00A90427">
            <w:pPr>
              <w:tabs>
                <w:tab w:val="left" w:pos="3686"/>
              </w:tabs>
              <w:rPr>
                <w:rFonts w:cs="Calibri"/>
                <w:b/>
                <w:snapToGrid w:val="0"/>
                <w:sz w:val="20"/>
                <w:szCs w:val="20"/>
              </w:rPr>
            </w:pPr>
            <w:r w:rsidRPr="003F1085">
              <w:rPr>
                <w:rFonts w:cs="Calibri"/>
                <w:b/>
                <w:snapToGrid w:val="0"/>
                <w:sz w:val="20"/>
                <w:szCs w:val="20"/>
              </w:rPr>
              <w:t xml:space="preserve">Fonction </w:t>
            </w:r>
          </w:p>
          <w:p w:rsidR="003E799F" w:rsidRPr="003F1085" w:rsidRDefault="003E799F" w:rsidP="00A90427">
            <w:pPr>
              <w:tabs>
                <w:tab w:val="left" w:pos="3686"/>
              </w:tabs>
              <w:rPr>
                <w:rFonts w:cs="Calibri"/>
                <w:bCs/>
                <w:snapToGrid w:val="0"/>
                <w:spacing w:val="9"/>
                <w:sz w:val="20"/>
                <w:szCs w:val="20"/>
              </w:rPr>
            </w:pPr>
            <w:r w:rsidRPr="003F1085">
              <w:rPr>
                <w:rFonts w:cs="Calibri"/>
                <w:bCs/>
                <w:snapToGrid w:val="0"/>
                <w:sz w:val="20"/>
                <w:szCs w:val="20"/>
              </w:rPr>
              <w:t xml:space="preserve">La mise en forme des pâtes semi dure biscuitières, </w:t>
            </w:r>
            <w:r w:rsidRPr="003F1085">
              <w:rPr>
                <w:rFonts w:cs="Calibri"/>
                <w:bCs/>
                <w:snapToGrid w:val="0"/>
                <w:spacing w:val="9"/>
                <w:sz w:val="20"/>
                <w:szCs w:val="20"/>
              </w:rPr>
              <w:t>pâtes molles à liquides</w:t>
            </w:r>
            <w:r w:rsidRPr="003F1085">
              <w:rPr>
                <w:rFonts w:cs="Calibri"/>
                <w:bCs/>
                <w:snapToGrid w:val="0"/>
                <w:sz w:val="20"/>
                <w:szCs w:val="20"/>
              </w:rPr>
              <w:t xml:space="preserve"> et dressage sur plaques.</w:t>
            </w:r>
          </w:p>
          <w:p w:rsidR="003E799F" w:rsidRPr="003F1085" w:rsidRDefault="003E799F" w:rsidP="00A90427">
            <w:pPr>
              <w:tabs>
                <w:tab w:val="left" w:pos="3686"/>
              </w:tabs>
              <w:rPr>
                <w:rFonts w:cs="Calibri"/>
                <w:b/>
                <w:snapToGrid w:val="0"/>
                <w:spacing w:val="9"/>
                <w:sz w:val="20"/>
                <w:szCs w:val="20"/>
              </w:rPr>
            </w:pPr>
          </w:p>
          <w:p w:rsidR="003E799F" w:rsidRPr="003F1085" w:rsidRDefault="003E799F" w:rsidP="00A90427">
            <w:pPr>
              <w:ind w:right="110"/>
              <w:jc w:val="both"/>
              <w:rPr>
                <w:rFonts w:cs="Calibri"/>
                <w:b/>
                <w:bCs/>
                <w:sz w:val="20"/>
                <w:szCs w:val="20"/>
                <w:lang w:val="fr-CA"/>
              </w:rPr>
            </w:pPr>
            <w:r w:rsidRPr="003F1085">
              <w:rPr>
                <w:rFonts w:cs="Calibri"/>
                <w:b/>
                <w:bCs/>
                <w:sz w:val="20"/>
                <w:szCs w:val="20"/>
                <w:lang w:val="fr-CA"/>
              </w:rPr>
              <w:t>Descriptif :</w:t>
            </w:r>
          </w:p>
          <w:p w:rsidR="003E799F" w:rsidRPr="003F1085" w:rsidRDefault="003E799F" w:rsidP="00A90427">
            <w:pPr>
              <w:numPr>
                <w:ilvl w:val="0"/>
                <w:numId w:val="39"/>
              </w:numPr>
              <w:ind w:right="110"/>
              <w:jc w:val="both"/>
              <w:rPr>
                <w:rFonts w:cs="Calibri"/>
                <w:spacing w:val="10"/>
                <w:sz w:val="20"/>
                <w:szCs w:val="20"/>
                <w:lang w:val="fr-CA"/>
              </w:rPr>
            </w:pPr>
            <w:r w:rsidRPr="003F1085">
              <w:rPr>
                <w:rFonts w:cs="Calibri"/>
                <w:spacing w:val="10"/>
                <w:sz w:val="20"/>
                <w:szCs w:val="20"/>
                <w:lang w:val="fr-CA"/>
              </w:rPr>
              <w:t xml:space="preserve">Capacité 10 kg de pâte maximum, </w:t>
            </w:r>
          </w:p>
          <w:p w:rsidR="003E799F" w:rsidRPr="003F1085" w:rsidRDefault="003E799F" w:rsidP="00A90427">
            <w:pPr>
              <w:numPr>
                <w:ilvl w:val="0"/>
                <w:numId w:val="39"/>
              </w:numPr>
              <w:ind w:right="110"/>
              <w:jc w:val="both"/>
              <w:rPr>
                <w:rFonts w:cs="Calibri"/>
                <w:spacing w:val="10"/>
                <w:sz w:val="20"/>
                <w:szCs w:val="20"/>
                <w:lang w:val="fr-CA"/>
              </w:rPr>
            </w:pPr>
            <w:r w:rsidRPr="003F1085">
              <w:rPr>
                <w:rFonts w:cs="Calibri"/>
                <w:sz w:val="20"/>
                <w:szCs w:val="20"/>
                <w:lang w:val="fr-CA"/>
              </w:rPr>
              <w:t xml:space="preserve">Constitué de trémie démontable, de deux </w:t>
            </w:r>
            <w:r w:rsidRPr="003F1085">
              <w:rPr>
                <w:rFonts w:cs="Calibri"/>
                <w:spacing w:val="15"/>
                <w:sz w:val="20"/>
                <w:szCs w:val="20"/>
                <w:lang w:val="fr-CA"/>
              </w:rPr>
              <w:t xml:space="preserve">cylindres cannelés, d’une chambre de compression de volume </w:t>
            </w:r>
            <w:r w:rsidRPr="003F1085">
              <w:rPr>
                <w:rFonts w:cs="Calibri"/>
                <w:spacing w:val="10"/>
                <w:sz w:val="20"/>
                <w:szCs w:val="20"/>
                <w:lang w:val="fr-CA"/>
              </w:rPr>
              <w:t xml:space="preserve">variable et d'une filière fixe ou mobile à préciser.  </w:t>
            </w:r>
          </w:p>
          <w:p w:rsidR="003E799F" w:rsidRPr="003F1085" w:rsidRDefault="003E799F" w:rsidP="00A90427">
            <w:pPr>
              <w:numPr>
                <w:ilvl w:val="0"/>
                <w:numId w:val="39"/>
              </w:numPr>
              <w:ind w:right="110"/>
              <w:jc w:val="both"/>
              <w:rPr>
                <w:rFonts w:cs="Calibri"/>
                <w:spacing w:val="10"/>
                <w:sz w:val="20"/>
                <w:szCs w:val="20"/>
                <w:lang w:val="fr-CA"/>
              </w:rPr>
            </w:pPr>
            <w:r w:rsidRPr="003F1085">
              <w:rPr>
                <w:rFonts w:cs="Calibri"/>
                <w:spacing w:val="10"/>
                <w:sz w:val="20"/>
                <w:szCs w:val="20"/>
                <w:lang w:val="fr-CA"/>
              </w:rPr>
              <w:t>Elle est munie de divers programmes pour la réalisation de différentes formes de biscuits.</w:t>
            </w:r>
          </w:p>
          <w:p w:rsidR="003E799F" w:rsidRPr="003F1085" w:rsidRDefault="003E799F" w:rsidP="00A90427">
            <w:pPr>
              <w:numPr>
                <w:ilvl w:val="0"/>
                <w:numId w:val="39"/>
              </w:numPr>
              <w:ind w:right="110"/>
              <w:jc w:val="both"/>
              <w:rPr>
                <w:rFonts w:cs="Calibri"/>
                <w:spacing w:val="10"/>
                <w:sz w:val="20"/>
                <w:szCs w:val="20"/>
                <w:lang w:val="fr-CA"/>
              </w:rPr>
            </w:pPr>
            <w:r w:rsidRPr="003F1085">
              <w:rPr>
                <w:rFonts w:cs="Calibri"/>
                <w:sz w:val="20"/>
                <w:szCs w:val="20"/>
                <w:lang w:val="fr-CA"/>
              </w:rPr>
              <w:t>Programmation automatique,</w:t>
            </w:r>
          </w:p>
          <w:p w:rsidR="003E799F" w:rsidRPr="003F1085" w:rsidRDefault="003E799F" w:rsidP="00A90427">
            <w:pPr>
              <w:numPr>
                <w:ilvl w:val="0"/>
                <w:numId w:val="39"/>
              </w:numPr>
              <w:autoSpaceDE w:val="0"/>
              <w:autoSpaceDN w:val="0"/>
              <w:adjustRightInd w:val="0"/>
              <w:contextualSpacing/>
              <w:rPr>
                <w:rFonts w:cs="Calibri"/>
                <w:spacing w:val="15"/>
                <w:sz w:val="20"/>
                <w:szCs w:val="20"/>
                <w:lang w:val="fr-CA"/>
              </w:rPr>
            </w:pPr>
            <w:r w:rsidRPr="003F1085">
              <w:rPr>
                <w:rFonts w:cs="Calibri"/>
                <w:spacing w:val="15"/>
                <w:sz w:val="20"/>
                <w:szCs w:val="20"/>
                <w:lang w:val="fr-CA"/>
              </w:rPr>
              <w:t xml:space="preserve">Machine adaptée aux plaques de dimensions de 400/600 </w:t>
            </w:r>
            <w:proofErr w:type="spellStart"/>
            <w:r w:rsidRPr="003F1085">
              <w:rPr>
                <w:rFonts w:cs="Calibri"/>
                <w:spacing w:val="15"/>
                <w:sz w:val="20"/>
                <w:szCs w:val="20"/>
                <w:lang w:val="fr-CA"/>
              </w:rPr>
              <w:t>mm.</w:t>
            </w:r>
            <w:proofErr w:type="spellEnd"/>
          </w:p>
          <w:p w:rsidR="003E799F" w:rsidRPr="003F1085" w:rsidRDefault="003E799F" w:rsidP="00A90427">
            <w:pPr>
              <w:numPr>
                <w:ilvl w:val="0"/>
                <w:numId w:val="39"/>
              </w:numPr>
              <w:autoSpaceDE w:val="0"/>
              <w:autoSpaceDN w:val="0"/>
              <w:adjustRightInd w:val="0"/>
              <w:contextualSpacing/>
              <w:rPr>
                <w:rFonts w:cs="Calibri"/>
                <w:spacing w:val="15"/>
                <w:sz w:val="20"/>
                <w:szCs w:val="20"/>
                <w:lang w:val="fr-CA"/>
              </w:rPr>
            </w:pPr>
            <w:r w:rsidRPr="003F1085">
              <w:rPr>
                <w:rFonts w:cs="Calibri"/>
                <w:spacing w:val="15"/>
                <w:sz w:val="20"/>
                <w:szCs w:val="20"/>
                <w:lang w:val="fr-CA"/>
              </w:rPr>
              <w:t>Douilles rotatives et Douilles fixes</w:t>
            </w:r>
          </w:p>
          <w:p w:rsidR="003E799F" w:rsidRPr="003F1085" w:rsidRDefault="003E799F" w:rsidP="00A90427">
            <w:pPr>
              <w:numPr>
                <w:ilvl w:val="0"/>
                <w:numId w:val="39"/>
              </w:numPr>
              <w:autoSpaceDE w:val="0"/>
              <w:autoSpaceDN w:val="0"/>
              <w:adjustRightInd w:val="0"/>
              <w:contextualSpacing/>
              <w:jc w:val="both"/>
              <w:rPr>
                <w:rFonts w:cs="Calibri"/>
                <w:spacing w:val="15"/>
                <w:sz w:val="20"/>
                <w:szCs w:val="20"/>
                <w:lang w:val="fr-CA"/>
              </w:rPr>
            </w:pPr>
            <w:r w:rsidRPr="003F1085">
              <w:rPr>
                <w:rFonts w:cs="Calibri"/>
                <w:spacing w:val="15"/>
                <w:sz w:val="20"/>
                <w:szCs w:val="20"/>
                <w:lang w:val="fr-CA"/>
              </w:rPr>
              <w:t xml:space="preserve">Systèmes de protection </w:t>
            </w:r>
          </w:p>
          <w:p w:rsidR="003E799F" w:rsidRPr="003F1085" w:rsidRDefault="003E799F" w:rsidP="00A90427">
            <w:pPr>
              <w:numPr>
                <w:ilvl w:val="0"/>
                <w:numId w:val="39"/>
              </w:numPr>
              <w:autoSpaceDE w:val="0"/>
              <w:autoSpaceDN w:val="0"/>
              <w:adjustRightInd w:val="0"/>
              <w:contextualSpacing/>
              <w:jc w:val="both"/>
              <w:rPr>
                <w:rFonts w:cs="Calibri"/>
                <w:spacing w:val="15"/>
                <w:sz w:val="20"/>
                <w:szCs w:val="20"/>
                <w:lang w:val="fr-CA"/>
              </w:rPr>
            </w:pPr>
            <w:r w:rsidRPr="003F1085">
              <w:rPr>
                <w:rFonts w:cs="Calibri"/>
                <w:spacing w:val="15"/>
                <w:sz w:val="20"/>
                <w:szCs w:val="20"/>
                <w:lang w:val="fr-CA"/>
              </w:rPr>
              <w:t>Construction de matériaux aptes pour le contact alimentaire</w:t>
            </w:r>
          </w:p>
          <w:p w:rsidR="003E799F" w:rsidRPr="003F1085" w:rsidRDefault="003E799F" w:rsidP="00A90427">
            <w:pPr>
              <w:numPr>
                <w:ilvl w:val="0"/>
                <w:numId w:val="39"/>
              </w:numPr>
              <w:jc w:val="both"/>
              <w:rPr>
                <w:rFonts w:cs="Calibri"/>
                <w:spacing w:val="15"/>
                <w:sz w:val="20"/>
                <w:szCs w:val="20"/>
                <w:lang w:val="fr-CA"/>
              </w:rPr>
            </w:pPr>
            <w:r w:rsidRPr="003F1085">
              <w:rPr>
                <w:rFonts w:cs="Calibri"/>
                <w:snapToGrid w:val="0"/>
                <w:sz w:val="20"/>
                <w:szCs w:val="20"/>
              </w:rPr>
              <w:t>Alimentation 220V mono ou 380V triphasée – 50 Hz</w:t>
            </w:r>
          </w:p>
          <w:p w:rsidR="003E799F" w:rsidRPr="003F1085" w:rsidRDefault="003E799F" w:rsidP="00A90427">
            <w:pPr>
              <w:numPr>
                <w:ilvl w:val="0"/>
                <w:numId w:val="39"/>
              </w:numPr>
              <w:rPr>
                <w:rFonts w:cs="Calibri"/>
                <w:bCs/>
                <w:sz w:val="20"/>
                <w:szCs w:val="20"/>
              </w:rPr>
            </w:pPr>
            <w:r w:rsidRPr="003F1085">
              <w:rPr>
                <w:rFonts w:cs="Calibri"/>
                <w:bCs/>
                <w:sz w:val="20"/>
                <w:szCs w:val="20"/>
              </w:rPr>
              <w:t>Notice technique en français</w:t>
            </w:r>
          </w:p>
          <w:p w:rsidR="003E799F" w:rsidRPr="003F1085" w:rsidRDefault="003E799F" w:rsidP="00A90427">
            <w:pPr>
              <w:pStyle w:val="Paragraphedeliste"/>
              <w:numPr>
                <w:ilvl w:val="0"/>
                <w:numId w:val="39"/>
              </w:numPr>
              <w:autoSpaceDE w:val="0"/>
              <w:autoSpaceDN w:val="0"/>
              <w:adjustRightInd w:val="0"/>
              <w:contextualSpacing/>
              <w:rPr>
                <w:rFonts w:cs="Calibri"/>
                <w:iCs/>
              </w:rPr>
            </w:pPr>
            <w:r w:rsidRPr="003F1085">
              <w:rPr>
                <w:rFonts w:cs="Calibri"/>
                <w:iCs/>
              </w:rPr>
              <w:t>Montée sur table en inox de 80cm de hauteur minimum</w:t>
            </w:r>
          </w:p>
          <w:p w:rsidR="003E799F" w:rsidRPr="003F1085" w:rsidRDefault="003E799F" w:rsidP="00A90427">
            <w:pPr>
              <w:numPr>
                <w:ilvl w:val="0"/>
                <w:numId w:val="39"/>
              </w:numPr>
              <w:rPr>
                <w:rFonts w:cs="Calibri"/>
                <w:bCs/>
                <w:sz w:val="20"/>
                <w:szCs w:val="20"/>
              </w:rPr>
            </w:pPr>
            <w:r w:rsidRPr="003F1085">
              <w:rPr>
                <w:rFonts w:cs="Calibri"/>
                <w:bCs/>
                <w:sz w:val="20"/>
                <w:szCs w:val="20"/>
              </w:rPr>
              <w:t xml:space="preserve">Installation et mise en service </w:t>
            </w:r>
            <w:r w:rsidRPr="003F1085">
              <w:rPr>
                <w:rFonts w:cs="Calibri"/>
                <w:sz w:val="20"/>
                <w:szCs w:val="20"/>
              </w:rPr>
              <w:t>(production réelle, matière première à la charge du fournisseur)</w:t>
            </w:r>
          </w:p>
        </w:tc>
        <w:tc>
          <w:tcPr>
            <w:tcW w:w="1559"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3E799F" w:rsidRPr="003F1085" w:rsidRDefault="003E799F" w:rsidP="00A90427">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3E799F" w:rsidRPr="003F1085" w:rsidRDefault="003E799F" w:rsidP="00A90427">
            <w:pPr>
              <w:ind w:left="360"/>
              <w:rPr>
                <w:rFonts w:cs="Calibri"/>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E799F" w:rsidRPr="003F1085" w:rsidRDefault="003E799F" w:rsidP="00A90427">
            <w:pPr>
              <w:ind w:left="360"/>
              <w:rPr>
                <w:rFonts w:cs="Calibri"/>
                <w:bCs/>
                <w:sz w:val="20"/>
                <w:szCs w:val="20"/>
              </w:rPr>
            </w:pPr>
          </w:p>
        </w:tc>
      </w:tr>
      <w:tr w:rsidR="003F1085" w:rsidRPr="003F1085" w:rsidTr="00642F69">
        <w:trPr>
          <w:trHeight w:val="610"/>
        </w:trPr>
        <w:tc>
          <w:tcPr>
            <w:tcW w:w="6946" w:type="dxa"/>
            <w:gridSpan w:val="2"/>
            <w:tcBorders>
              <w:top w:val="single" w:sz="4" w:space="0" w:color="auto"/>
              <w:left w:val="single" w:sz="4" w:space="0" w:color="auto"/>
              <w:bottom w:val="single" w:sz="4" w:space="0" w:color="auto"/>
              <w:right w:val="single" w:sz="4" w:space="0" w:color="auto"/>
            </w:tcBorders>
            <w:vAlign w:val="center"/>
          </w:tcPr>
          <w:p w:rsidR="00A31109" w:rsidRPr="003F1085" w:rsidRDefault="00A31109" w:rsidP="00A31109">
            <w:pPr>
              <w:rPr>
                <w:rFonts w:cs="Calibri"/>
                <w:sz w:val="20"/>
                <w:szCs w:val="20"/>
              </w:rPr>
            </w:pPr>
            <w:r w:rsidRPr="003F1085">
              <w:rPr>
                <w:rFonts w:cs="Calibri"/>
                <w:bCs/>
                <w:sz w:val="20"/>
                <w:szCs w:val="20"/>
              </w:rPr>
              <w:t xml:space="preserve">Fournir pour </w:t>
            </w:r>
            <w:proofErr w:type="spellStart"/>
            <w:r w:rsidRPr="003F1085">
              <w:rPr>
                <w:rFonts w:cs="Calibri"/>
                <w:bCs/>
                <w:sz w:val="20"/>
                <w:szCs w:val="20"/>
              </w:rPr>
              <w:t>tout</w:t>
            </w:r>
            <w:proofErr w:type="spellEnd"/>
            <w:r w:rsidRPr="003F1085">
              <w:rPr>
                <w:rFonts w:cs="Calibri"/>
                <w:bCs/>
                <w:sz w:val="20"/>
                <w:szCs w:val="20"/>
              </w:rPr>
              <w:t xml:space="preserve"> </w:t>
            </w:r>
            <w:r w:rsidRPr="003F1085">
              <w:rPr>
                <w:rFonts w:cs="Calibri"/>
                <w:sz w:val="20"/>
                <w:szCs w:val="20"/>
              </w:rPr>
              <w:t>les articles :</w:t>
            </w:r>
          </w:p>
          <w:p w:rsidR="00A31109" w:rsidRPr="003F1085" w:rsidRDefault="00A31109" w:rsidP="00A31109">
            <w:pPr>
              <w:rPr>
                <w:rFonts w:cs="Calibri"/>
                <w:sz w:val="20"/>
                <w:szCs w:val="20"/>
              </w:rPr>
            </w:pPr>
            <w:r w:rsidRPr="003F1085">
              <w:rPr>
                <w:rFonts w:cs="Calibri"/>
                <w:sz w:val="20"/>
                <w:szCs w:val="20"/>
              </w:rPr>
              <w:t>*Photo poster  avec fiche technique simplifiée reprenant photo de l’article, nom, description et utilité  avec présentoir en plexiglas ;</w:t>
            </w:r>
          </w:p>
          <w:p w:rsidR="00A31109" w:rsidRPr="003F1085" w:rsidRDefault="00A31109" w:rsidP="00A31109">
            <w:pPr>
              <w:rPr>
                <w:rFonts w:cs="Calibri"/>
                <w:sz w:val="20"/>
                <w:szCs w:val="20"/>
              </w:rPr>
            </w:pPr>
            <w:r w:rsidRPr="003F1085">
              <w:rPr>
                <w:rFonts w:cs="Calibri"/>
                <w:sz w:val="20"/>
                <w:szCs w:val="20"/>
              </w:rPr>
              <w:t>*Plaques signalétiques des zones de l’atelier.</w:t>
            </w:r>
          </w:p>
          <w:p w:rsidR="00A31109" w:rsidRPr="003F1085" w:rsidRDefault="00A31109" w:rsidP="00A31109">
            <w:pPr>
              <w:rPr>
                <w:rFonts w:cs="Calibri"/>
                <w:b/>
                <w:sz w:val="20"/>
                <w:szCs w:val="20"/>
              </w:rPr>
            </w:pPr>
            <w:r w:rsidRPr="003F1085">
              <w:rPr>
                <w:rFonts w:cs="Calibri"/>
                <w:sz w:val="20"/>
                <w:szCs w:val="20"/>
              </w:rPr>
              <w:t>* la formation aux équipements du présent lot se fera au moment de la mise en marche.</w:t>
            </w:r>
          </w:p>
          <w:p w:rsidR="00E10303" w:rsidRPr="003F1085" w:rsidRDefault="00E10303" w:rsidP="00E10303">
            <w:pPr>
              <w:rPr>
                <w:rFonts w:cs="Calibri"/>
                <w:b/>
                <w:sz w:val="20"/>
                <w:szCs w:val="20"/>
              </w:rPr>
            </w:pPr>
            <w:r>
              <w:rPr>
                <w:rFonts w:cs="Calibri"/>
                <w:sz w:val="20"/>
                <w:szCs w:val="20"/>
              </w:rPr>
              <w:t>*les équipements doivent être conforme aux normes européennes (marquage CE)</w:t>
            </w:r>
          </w:p>
          <w:p w:rsidR="00A31109" w:rsidRPr="003F1085" w:rsidRDefault="00A31109" w:rsidP="00A90427">
            <w:pPr>
              <w:contextualSpacing/>
              <w:jc w:val="both"/>
              <w:rPr>
                <w:rFonts w:cs="Calibri"/>
                <w:bCs/>
                <w:snapToGrid w:val="0"/>
              </w:rPr>
            </w:pPr>
          </w:p>
        </w:tc>
        <w:tc>
          <w:tcPr>
            <w:tcW w:w="1559" w:type="dxa"/>
            <w:tcBorders>
              <w:top w:val="single" w:sz="4" w:space="0" w:color="auto"/>
              <w:left w:val="single" w:sz="4" w:space="0" w:color="auto"/>
              <w:bottom w:val="single" w:sz="4" w:space="0" w:color="auto"/>
              <w:right w:val="single" w:sz="4" w:space="0" w:color="auto"/>
            </w:tcBorders>
            <w:vAlign w:val="center"/>
          </w:tcPr>
          <w:p w:rsidR="00A31109" w:rsidRPr="003F1085" w:rsidRDefault="00A31109" w:rsidP="00A90427">
            <w:pPr>
              <w:contextualSpacing/>
              <w:jc w:val="both"/>
              <w:rPr>
                <w:rFonts w:cs="Calibri"/>
                <w:b/>
                <w:bCs/>
                <w:snapToGrid w:val="0"/>
              </w:rPr>
            </w:pPr>
          </w:p>
        </w:tc>
        <w:tc>
          <w:tcPr>
            <w:tcW w:w="1418" w:type="dxa"/>
            <w:tcBorders>
              <w:top w:val="single" w:sz="4" w:space="0" w:color="auto"/>
              <w:left w:val="single" w:sz="4" w:space="0" w:color="auto"/>
              <w:bottom w:val="single" w:sz="4" w:space="0" w:color="auto"/>
              <w:right w:val="single" w:sz="4" w:space="0" w:color="auto"/>
            </w:tcBorders>
            <w:vAlign w:val="center"/>
          </w:tcPr>
          <w:p w:rsidR="00A31109" w:rsidRPr="003F1085" w:rsidRDefault="00A31109" w:rsidP="00A90427">
            <w:pPr>
              <w:contextualSpacing/>
              <w:jc w:val="both"/>
              <w:rPr>
                <w:rFonts w:cs="Calibri"/>
                <w:b/>
                <w:bCs/>
                <w:snapToGrid w:val="0"/>
              </w:rPr>
            </w:pPr>
          </w:p>
        </w:tc>
      </w:tr>
    </w:tbl>
    <w:p w:rsidR="003E799F" w:rsidRPr="003F1085" w:rsidRDefault="003E799F" w:rsidP="003E799F">
      <w:pPr>
        <w:rPr>
          <w:rFonts w:cs="Calibri"/>
          <w:b/>
          <w:sz w:val="20"/>
          <w:szCs w:val="20"/>
        </w:rPr>
      </w:pPr>
    </w:p>
    <w:p w:rsidR="003E799F" w:rsidRPr="003F1085" w:rsidRDefault="003E799F" w:rsidP="003E799F">
      <w:pPr>
        <w:rPr>
          <w:rFonts w:cs="Calibri"/>
          <w:b/>
          <w:bCs/>
          <w:sz w:val="20"/>
          <w:szCs w:val="20"/>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642F69" w:rsidRDefault="00642F69" w:rsidP="00E8139C">
      <w:pPr>
        <w:widowControl w:val="0"/>
        <w:tabs>
          <w:tab w:val="left" w:pos="765"/>
        </w:tabs>
        <w:jc w:val="center"/>
        <w:rPr>
          <w:rFonts w:ascii="Century Gothic" w:hAnsi="Century Gothic"/>
          <w:b/>
          <w:bCs/>
          <w:sz w:val="40"/>
          <w:szCs w:val="22"/>
          <w:u w:val="single"/>
        </w:rPr>
      </w:pPr>
    </w:p>
    <w:p w:rsidR="00E8139C" w:rsidRPr="003F1085" w:rsidRDefault="00E8139C" w:rsidP="00E8139C">
      <w:pPr>
        <w:widowControl w:val="0"/>
        <w:tabs>
          <w:tab w:val="left" w:pos="765"/>
        </w:tabs>
        <w:jc w:val="center"/>
        <w:rPr>
          <w:rFonts w:ascii="Century Gothic" w:hAnsi="Century Gothic"/>
          <w:b/>
          <w:bCs/>
          <w:sz w:val="40"/>
          <w:szCs w:val="22"/>
          <w:u w:val="single"/>
        </w:rPr>
      </w:pPr>
      <w:r w:rsidRPr="003F1085">
        <w:rPr>
          <w:rFonts w:ascii="Century Gothic" w:hAnsi="Century Gothic"/>
          <w:b/>
          <w:bCs/>
          <w:sz w:val="40"/>
          <w:szCs w:val="22"/>
          <w:u w:val="single"/>
        </w:rPr>
        <w:t>BORDEREAU DES PRIX – DETAIL ESTIMATIF</w:t>
      </w:r>
    </w:p>
    <w:p w:rsidR="00642F69" w:rsidRPr="00642F69" w:rsidRDefault="00642F69" w:rsidP="00642F69">
      <w:pPr>
        <w:pStyle w:val="Titre2"/>
        <w:keepLines/>
        <w:spacing w:before="200"/>
        <w:jc w:val="left"/>
        <w:rPr>
          <w:rFonts w:ascii="Calibri" w:hAnsi="Calibri" w:cs="Calibri"/>
          <w:sz w:val="20"/>
          <w:u w:val="none"/>
        </w:rPr>
      </w:pPr>
      <w:r w:rsidRPr="00642F69">
        <w:rPr>
          <w:rFonts w:ascii="Century Gothic" w:hAnsi="Century Gothic"/>
          <w:bCs/>
          <w:snapToGrid/>
          <w:sz w:val="14"/>
          <w:szCs w:val="4"/>
          <w:u w:val="none"/>
        </w:rPr>
        <w:t xml:space="preserve">                                         </w:t>
      </w:r>
      <w:r w:rsidRPr="00642F69">
        <w:rPr>
          <w:rFonts w:ascii="Century Gothic" w:hAnsi="Century Gothic"/>
          <w:bCs/>
          <w:sz w:val="22"/>
          <w:u w:val="none"/>
        </w:rPr>
        <w:t xml:space="preserve">Lot 2 :Liste des équipements -  Atelier Céréales biscuits et </w:t>
      </w:r>
      <w:proofErr w:type="spellStart"/>
      <w:r w:rsidRPr="00642F69">
        <w:rPr>
          <w:rFonts w:ascii="Century Gothic" w:hAnsi="Century Gothic"/>
          <w:bCs/>
          <w:sz w:val="22"/>
          <w:u w:val="none"/>
        </w:rPr>
        <w:t>patisseries</w:t>
      </w:r>
      <w:proofErr w:type="spellEnd"/>
    </w:p>
    <w:p w:rsidR="00642F69" w:rsidRPr="00642F69" w:rsidRDefault="00642F69" w:rsidP="00642F69">
      <w:pPr>
        <w:rPr>
          <w:rFonts w:cs="Calibri"/>
          <w:bCs/>
          <w:sz w:val="20"/>
          <w:szCs w:val="20"/>
        </w:rPr>
      </w:pPr>
    </w:p>
    <w:p w:rsidR="00E8139C" w:rsidRPr="003F1085" w:rsidRDefault="00E8139C" w:rsidP="00642F69">
      <w:pPr>
        <w:tabs>
          <w:tab w:val="left" w:pos="1730"/>
        </w:tabs>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1130"/>
        <w:gridCol w:w="992"/>
        <w:gridCol w:w="850"/>
        <w:gridCol w:w="1134"/>
      </w:tblGrid>
      <w:tr w:rsidR="00E8139C" w:rsidRPr="003F1085" w:rsidTr="00DB4CC5">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E8139C" w:rsidRPr="003F1085" w:rsidRDefault="00E8139C" w:rsidP="00DB4CC5">
            <w:pPr>
              <w:autoSpaceDE w:val="0"/>
              <w:autoSpaceDN w:val="0"/>
              <w:ind w:left="-168"/>
              <w:jc w:val="right"/>
              <w:rPr>
                <w:rFonts w:ascii="Century Gothic" w:hAnsi="Century Gothic"/>
                <w:b/>
                <w:sz w:val="18"/>
                <w:szCs w:val="18"/>
                <w:lang w:val="fr-CA"/>
              </w:rPr>
            </w:pPr>
            <w:r w:rsidRPr="003F1085">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E8139C" w:rsidRPr="003F1085" w:rsidRDefault="00E8139C" w:rsidP="00DB4CC5">
            <w:pPr>
              <w:autoSpaceDE w:val="0"/>
              <w:autoSpaceDN w:val="0"/>
              <w:ind w:left="708"/>
              <w:jc w:val="center"/>
              <w:rPr>
                <w:rFonts w:ascii="Century Gothic" w:hAnsi="Century Gothic"/>
                <w:b/>
                <w:sz w:val="18"/>
                <w:szCs w:val="18"/>
                <w:lang w:val="fr-CA"/>
              </w:rPr>
            </w:pPr>
            <w:r w:rsidRPr="003F1085">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E8139C" w:rsidRPr="003F1085" w:rsidRDefault="00E8139C" w:rsidP="00DB4CC5">
            <w:pPr>
              <w:autoSpaceDE w:val="0"/>
              <w:autoSpaceDN w:val="0"/>
              <w:jc w:val="center"/>
              <w:rPr>
                <w:rFonts w:ascii="Century Gothic" w:hAnsi="Century Gothic"/>
                <w:b/>
                <w:sz w:val="18"/>
                <w:szCs w:val="18"/>
                <w:lang w:val="fr-CA"/>
              </w:rPr>
            </w:pPr>
            <w:r w:rsidRPr="003F1085">
              <w:rPr>
                <w:rFonts w:ascii="Century Gothic" w:hAnsi="Century Gothic"/>
                <w:b/>
                <w:sz w:val="18"/>
                <w:szCs w:val="18"/>
                <w:lang w:val="fr-CA"/>
              </w:rPr>
              <w:t>Unité</w:t>
            </w:r>
          </w:p>
        </w:tc>
        <w:tc>
          <w:tcPr>
            <w:tcW w:w="708" w:type="dxa"/>
            <w:shd w:val="clear" w:color="auto" w:fill="BFBFBF" w:themeFill="background1" w:themeFillShade="BF"/>
            <w:vAlign w:val="center"/>
          </w:tcPr>
          <w:p w:rsidR="00E8139C" w:rsidRPr="003F1085" w:rsidRDefault="00E8139C" w:rsidP="00DB4CC5">
            <w:pPr>
              <w:jc w:val="center"/>
              <w:rPr>
                <w:rFonts w:ascii="Century Gothic" w:hAnsi="Century Gothic"/>
                <w:b/>
                <w:sz w:val="18"/>
                <w:szCs w:val="18"/>
              </w:rPr>
            </w:pPr>
            <w:r w:rsidRPr="003F1085">
              <w:rPr>
                <w:rFonts w:ascii="Century Gothic" w:hAnsi="Century Gothic"/>
                <w:b/>
                <w:sz w:val="18"/>
                <w:szCs w:val="18"/>
              </w:rPr>
              <w:t>(1)</w:t>
            </w:r>
          </w:p>
          <w:p w:rsidR="00E8139C" w:rsidRPr="003F1085" w:rsidRDefault="00E8139C" w:rsidP="00DB4CC5">
            <w:pPr>
              <w:autoSpaceDE w:val="0"/>
              <w:autoSpaceDN w:val="0"/>
              <w:ind w:right="132"/>
              <w:jc w:val="center"/>
              <w:rPr>
                <w:rFonts w:ascii="Century Gothic" w:hAnsi="Century Gothic"/>
                <w:b/>
                <w:sz w:val="18"/>
                <w:szCs w:val="18"/>
                <w:lang w:val="fr-CA"/>
              </w:rPr>
            </w:pPr>
            <w:r w:rsidRPr="003F1085">
              <w:rPr>
                <w:rFonts w:ascii="Century Gothic" w:hAnsi="Century Gothic"/>
                <w:b/>
                <w:sz w:val="18"/>
                <w:szCs w:val="18"/>
              </w:rPr>
              <w:t>QTE</w:t>
            </w:r>
          </w:p>
        </w:tc>
        <w:tc>
          <w:tcPr>
            <w:tcW w:w="1136" w:type="dxa"/>
            <w:shd w:val="clear" w:color="auto" w:fill="BFBFBF" w:themeFill="background1" w:themeFillShade="BF"/>
            <w:vAlign w:val="center"/>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(2)</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 xml:space="preserve">Prix unitaire </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HT/HDD/HTVA</w:t>
            </w:r>
          </w:p>
          <w:p w:rsidR="00E8139C" w:rsidRPr="003F1085" w:rsidRDefault="00E8139C" w:rsidP="00DB4CC5">
            <w:pPr>
              <w:jc w:val="center"/>
              <w:rPr>
                <w:rFonts w:ascii="Century Gothic" w:hAnsi="Century Gothic"/>
                <w:b/>
                <w:sz w:val="16"/>
                <w:szCs w:val="16"/>
              </w:rPr>
            </w:pPr>
          </w:p>
        </w:tc>
        <w:tc>
          <w:tcPr>
            <w:tcW w:w="1134"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(3)</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Prix total HT/HDD/HTVA</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(3) = (1) x (2)</w:t>
            </w:r>
          </w:p>
        </w:tc>
        <w:tc>
          <w:tcPr>
            <w:tcW w:w="1130"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(4)</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Droits de Douanes sur (3)</w:t>
            </w:r>
          </w:p>
          <w:p w:rsidR="00E8139C" w:rsidRPr="003F1085" w:rsidRDefault="00E8139C" w:rsidP="00DB4CC5">
            <w:pPr>
              <w:jc w:val="center"/>
              <w:rPr>
                <w:rFonts w:ascii="Century Gothic" w:hAnsi="Century Gothic"/>
                <w:b/>
                <w:sz w:val="16"/>
                <w:szCs w:val="16"/>
              </w:rPr>
            </w:pPr>
          </w:p>
        </w:tc>
        <w:tc>
          <w:tcPr>
            <w:tcW w:w="992"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(5)</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Prix total</w:t>
            </w:r>
          </w:p>
          <w:p w:rsidR="00E8139C" w:rsidRPr="003F1085" w:rsidRDefault="00E8139C" w:rsidP="00DB4CC5">
            <w:pPr>
              <w:keepNext/>
              <w:jc w:val="center"/>
              <w:outlineLvl w:val="6"/>
              <w:rPr>
                <w:rFonts w:ascii="Century Gothic" w:hAnsi="Century Gothic"/>
                <w:b/>
                <w:sz w:val="16"/>
                <w:szCs w:val="16"/>
              </w:rPr>
            </w:pPr>
            <w:r w:rsidRPr="003F1085">
              <w:rPr>
                <w:rFonts w:ascii="Century Gothic" w:hAnsi="Century Gothic"/>
                <w:b/>
                <w:sz w:val="16"/>
                <w:szCs w:val="16"/>
              </w:rPr>
              <w:t xml:space="preserve">Hors TVA </w:t>
            </w:r>
          </w:p>
          <w:p w:rsidR="00E8139C" w:rsidRPr="003F1085" w:rsidRDefault="00E8139C" w:rsidP="00DB4CC5">
            <w:pPr>
              <w:keepNext/>
              <w:jc w:val="center"/>
              <w:outlineLvl w:val="6"/>
              <w:rPr>
                <w:rFonts w:ascii="Century Gothic" w:hAnsi="Century Gothic"/>
                <w:b/>
                <w:sz w:val="16"/>
                <w:szCs w:val="16"/>
              </w:rPr>
            </w:pPr>
            <w:r w:rsidRPr="003F1085">
              <w:rPr>
                <w:rFonts w:ascii="Century Gothic" w:hAnsi="Century Gothic"/>
                <w:b/>
                <w:sz w:val="16"/>
                <w:szCs w:val="16"/>
              </w:rPr>
              <w:t>(5) =(3)+(4)</w:t>
            </w:r>
          </w:p>
        </w:tc>
        <w:tc>
          <w:tcPr>
            <w:tcW w:w="850"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(6)</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TVA</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Appliquée</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sur (5)</w:t>
            </w:r>
          </w:p>
        </w:tc>
        <w:tc>
          <w:tcPr>
            <w:tcW w:w="1134" w:type="dxa"/>
            <w:shd w:val="clear" w:color="auto" w:fill="BFBFBF" w:themeFill="background1" w:themeFillShade="BF"/>
          </w:tcPr>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(7)</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Montant TTC</w:t>
            </w:r>
          </w:p>
          <w:p w:rsidR="00E8139C" w:rsidRPr="003F1085" w:rsidRDefault="00E8139C" w:rsidP="00DB4CC5">
            <w:pPr>
              <w:jc w:val="center"/>
              <w:rPr>
                <w:rFonts w:ascii="Century Gothic" w:hAnsi="Century Gothic"/>
                <w:b/>
                <w:sz w:val="16"/>
                <w:szCs w:val="16"/>
              </w:rPr>
            </w:pPr>
            <w:r w:rsidRPr="003F1085">
              <w:rPr>
                <w:rFonts w:ascii="Century Gothic" w:hAnsi="Century Gothic"/>
                <w:b/>
                <w:sz w:val="16"/>
                <w:szCs w:val="16"/>
              </w:rPr>
              <w:t>(7) = (5)+(6)</w:t>
            </w: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snapToGrid w:val="0"/>
                <w:sz w:val="20"/>
                <w:szCs w:val="20"/>
              </w:rPr>
            </w:pPr>
            <w:r w:rsidRPr="003F1085">
              <w:rPr>
                <w:rFonts w:cs="Calibri"/>
                <w:b/>
                <w:bCs/>
                <w:snapToGrid w:val="0"/>
                <w:sz w:val="20"/>
                <w:szCs w:val="20"/>
              </w:rPr>
              <w:t>Pétrins à axe oblique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rPr>
                <w:rFonts w:cs="Calibri"/>
                <w:iCs/>
                <w:sz w:val="20"/>
                <w:szCs w:val="20"/>
              </w:rP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keepNext/>
              <w:rPr>
                <w:rFonts w:cs="Calibri"/>
                <w:b/>
                <w:bCs/>
                <w:snapToGrid w:val="0"/>
                <w:sz w:val="20"/>
                <w:szCs w:val="20"/>
              </w:rPr>
            </w:pPr>
            <w:r w:rsidRPr="003F1085">
              <w:rPr>
                <w:rFonts w:cs="Calibri"/>
                <w:b/>
                <w:bCs/>
                <w:snapToGrid w:val="0"/>
                <w:sz w:val="20"/>
                <w:szCs w:val="20"/>
              </w:rPr>
              <w:t>Batteur mélangeur planétaire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snapToGrid w:val="0"/>
                <w:sz w:val="20"/>
                <w:szCs w:val="20"/>
              </w:rPr>
            </w:pPr>
            <w:r w:rsidRPr="003F1085">
              <w:rPr>
                <w:rFonts w:cs="Calibri"/>
                <w:b/>
                <w:bCs/>
                <w:snapToGrid w:val="0"/>
                <w:sz w:val="20"/>
                <w:szCs w:val="20"/>
              </w:rPr>
              <w:t>Laminoir</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rPr>
            </w:pPr>
            <w:r w:rsidRPr="003F1085">
              <w:rPr>
                <w:rFonts w:cs="Calibri"/>
                <w:iCs/>
                <w:sz w:val="20"/>
                <w:szCs w:val="20"/>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rPr>
            </w:pPr>
            <w:r w:rsidRPr="003F1085">
              <w:rPr>
                <w:rFonts w:cs="Calibri"/>
                <w:sz w:val="20"/>
                <w:szCs w:val="20"/>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tabs>
                <w:tab w:val="left" w:pos="3686"/>
              </w:tabs>
              <w:rPr>
                <w:rFonts w:cs="Calibri"/>
                <w:b/>
                <w:snapToGrid w:val="0"/>
                <w:sz w:val="20"/>
                <w:szCs w:val="20"/>
              </w:rPr>
            </w:pPr>
            <w:r w:rsidRPr="003F1085">
              <w:rPr>
                <w:rFonts w:cs="Calibri"/>
                <w:b/>
                <w:snapToGrid w:val="0"/>
                <w:sz w:val="20"/>
                <w:szCs w:val="20"/>
              </w:rPr>
              <w:t>Façonneuse </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lang w:val="en-US"/>
              </w:rPr>
            </w:pPr>
            <w:r w:rsidRPr="003F1085">
              <w:rPr>
                <w:rFonts w:cs="Calibri"/>
                <w:iCs/>
                <w:sz w:val="20"/>
                <w:szCs w:val="20"/>
                <w:lang w:val="en-US"/>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lang w:val="en-US"/>
              </w:rPr>
            </w:pPr>
            <w:r w:rsidRPr="003F1085">
              <w:rPr>
                <w:rFonts w:cs="Calibri"/>
                <w:sz w:val="20"/>
                <w:szCs w:val="20"/>
                <w:lang w:val="en-US"/>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rPr>
                <w:rFonts w:cs="Calibri"/>
                <w:b/>
                <w:bCs/>
                <w:snapToGrid w:val="0"/>
                <w:sz w:val="20"/>
                <w:szCs w:val="20"/>
              </w:rPr>
            </w:pPr>
            <w:r w:rsidRPr="003F1085">
              <w:rPr>
                <w:rFonts w:cs="Calibri"/>
                <w:b/>
                <w:bCs/>
                <w:snapToGrid w:val="0"/>
                <w:sz w:val="20"/>
                <w:szCs w:val="20"/>
              </w:rPr>
              <w:t>Armoire de fermentation</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lang w:val="en-US"/>
              </w:rPr>
            </w:pPr>
            <w:r w:rsidRPr="003F1085">
              <w:rPr>
                <w:rFonts w:cs="Calibri"/>
                <w:iCs/>
                <w:sz w:val="20"/>
                <w:szCs w:val="20"/>
                <w:lang w:val="en-US"/>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lang w:val="en-US"/>
              </w:rPr>
            </w:pPr>
            <w:r w:rsidRPr="003F1085">
              <w:rPr>
                <w:rFonts w:cs="Calibri"/>
                <w:sz w:val="20"/>
                <w:szCs w:val="20"/>
                <w:lang w:val="en-US"/>
              </w:rPr>
              <w:t>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keepNext/>
              <w:rPr>
                <w:rFonts w:cs="Calibri"/>
                <w:b/>
                <w:bCs/>
                <w:snapToGrid w:val="0"/>
                <w:sz w:val="20"/>
                <w:szCs w:val="20"/>
              </w:rPr>
            </w:pPr>
            <w:proofErr w:type="spellStart"/>
            <w:r w:rsidRPr="003F1085">
              <w:rPr>
                <w:rFonts w:cs="Calibri"/>
                <w:b/>
                <w:bCs/>
                <w:snapToGrid w:val="0"/>
                <w:sz w:val="20"/>
                <w:szCs w:val="20"/>
              </w:rPr>
              <w:t>Thermoscelleuse</w:t>
            </w:r>
            <w:proofErr w:type="spellEnd"/>
            <w:r w:rsidRPr="003F1085">
              <w:rPr>
                <w:rFonts w:cs="Calibri"/>
                <w:b/>
                <w:bCs/>
                <w:snapToGrid w:val="0"/>
                <w:sz w:val="20"/>
                <w:szCs w:val="20"/>
              </w:rPr>
              <w:t xml:space="preserve"> de table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lang w:val="en-US"/>
              </w:rPr>
            </w:pPr>
            <w:r w:rsidRPr="003F1085">
              <w:rPr>
                <w:rFonts w:cs="Calibri"/>
                <w:iCs/>
                <w:sz w:val="20"/>
                <w:szCs w:val="20"/>
                <w:lang w:val="en-US"/>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lang w:val="en-US"/>
              </w:rPr>
            </w:pPr>
            <w:r w:rsidRPr="003F1085">
              <w:rPr>
                <w:rFonts w:cs="Calibri"/>
                <w:sz w:val="20"/>
                <w:szCs w:val="20"/>
                <w:lang w:val="en-US"/>
              </w:rPr>
              <w:t>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keepNext/>
              <w:rPr>
                <w:rFonts w:cs="Calibri"/>
                <w:b/>
                <w:bCs/>
                <w:sz w:val="20"/>
                <w:szCs w:val="20"/>
                <w:u w:val="single"/>
              </w:rPr>
            </w:pPr>
            <w:r w:rsidRPr="003F1085">
              <w:rPr>
                <w:rFonts w:cs="Calibri"/>
                <w:b/>
                <w:bCs/>
                <w:snapToGrid w:val="0"/>
                <w:sz w:val="20"/>
                <w:szCs w:val="20"/>
              </w:rPr>
              <w:t xml:space="preserve">TOUR A PATISSERIE REFRIGERE  600 x 400 FROID VENTILE 04 PORTES  </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lang w:val="en-US"/>
              </w:rPr>
            </w:pPr>
            <w:r w:rsidRPr="003F1085">
              <w:rPr>
                <w:rFonts w:cs="Calibri"/>
                <w:iCs/>
                <w:sz w:val="20"/>
                <w:szCs w:val="20"/>
                <w:lang w:val="en-US"/>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E8139C"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E8139C" w:rsidRPr="003F1085" w:rsidRDefault="00E8139C" w:rsidP="00DB4CC5">
            <w:pPr>
              <w:rPr>
                <w:rFonts w:cs="Calibri"/>
                <w:sz w:val="20"/>
                <w:szCs w:val="20"/>
                <w:lang w:val="en-US"/>
              </w:rPr>
            </w:pPr>
            <w:r w:rsidRPr="003F1085">
              <w:rPr>
                <w:rFonts w:cs="Calibri"/>
                <w:sz w:val="20"/>
                <w:szCs w:val="20"/>
                <w:lang w:val="en-US"/>
              </w:rPr>
              <w:t>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E8139C" w:rsidRPr="003F1085" w:rsidRDefault="00E8139C" w:rsidP="00DB4CC5">
            <w:pPr>
              <w:keepNext/>
              <w:rPr>
                <w:rFonts w:cs="Calibri"/>
                <w:b/>
                <w:sz w:val="20"/>
                <w:szCs w:val="20"/>
              </w:rPr>
            </w:pPr>
            <w:r w:rsidRPr="003F1085">
              <w:rPr>
                <w:rFonts w:cs="Calibri"/>
                <w:b/>
                <w:bCs/>
                <w:snapToGrid w:val="0"/>
                <w:sz w:val="20"/>
                <w:szCs w:val="20"/>
              </w:rPr>
              <w:t>REFROIDISSEUR EAU GLACE DE BOULANGERIE</w:t>
            </w:r>
          </w:p>
        </w:tc>
        <w:tc>
          <w:tcPr>
            <w:tcW w:w="709" w:type="dxa"/>
            <w:shd w:val="clear" w:color="auto" w:fill="auto"/>
            <w:tcMar>
              <w:top w:w="0" w:type="dxa"/>
              <w:left w:w="70" w:type="dxa"/>
              <w:bottom w:w="0" w:type="dxa"/>
              <w:right w:w="70" w:type="dxa"/>
            </w:tcMar>
            <w:vAlign w:val="center"/>
          </w:tcPr>
          <w:p w:rsidR="00E8139C" w:rsidRPr="003F1085" w:rsidRDefault="00E8139C" w:rsidP="00DB4CC5">
            <w:pPr>
              <w:jc w:val="center"/>
            </w:pPr>
            <w:r w:rsidRPr="003F1085">
              <w:rPr>
                <w:rFonts w:cs="Calibri"/>
                <w:iCs/>
                <w:sz w:val="20"/>
                <w:szCs w:val="20"/>
              </w:rPr>
              <w:t>U</w:t>
            </w:r>
          </w:p>
        </w:tc>
        <w:tc>
          <w:tcPr>
            <w:tcW w:w="708" w:type="dxa"/>
            <w:vAlign w:val="center"/>
          </w:tcPr>
          <w:p w:rsidR="00E8139C" w:rsidRPr="003F1085" w:rsidRDefault="00E8139C" w:rsidP="00DB4CC5">
            <w:pPr>
              <w:jc w:val="center"/>
              <w:rPr>
                <w:rFonts w:cs="Calibri"/>
                <w:iCs/>
                <w:sz w:val="20"/>
                <w:szCs w:val="20"/>
                <w:lang w:val="en-US"/>
              </w:rPr>
            </w:pPr>
            <w:r w:rsidRPr="003F1085">
              <w:rPr>
                <w:rFonts w:cs="Calibri"/>
                <w:iCs/>
                <w:sz w:val="20"/>
                <w:szCs w:val="20"/>
                <w:lang w:val="en-US"/>
              </w:rPr>
              <w:t>1</w:t>
            </w:r>
          </w:p>
        </w:tc>
        <w:tc>
          <w:tcPr>
            <w:tcW w:w="1136" w:type="dxa"/>
          </w:tcPr>
          <w:p w:rsidR="00E8139C" w:rsidRPr="003F1085" w:rsidRDefault="00E8139C" w:rsidP="00DB4CC5">
            <w:pPr>
              <w:rPr>
                <w:rFonts w:ascii="Century Gothic" w:hAnsi="Century Gothic"/>
                <w:b/>
                <w:sz w:val="22"/>
                <w:szCs w:val="22"/>
                <w:highlight w:val="yellow"/>
              </w:rPr>
            </w:pPr>
          </w:p>
        </w:tc>
        <w:tc>
          <w:tcPr>
            <w:tcW w:w="1134" w:type="dxa"/>
            <w:vAlign w:val="center"/>
          </w:tcPr>
          <w:p w:rsidR="00E8139C" w:rsidRPr="003F1085" w:rsidRDefault="00E8139C" w:rsidP="00DB4CC5">
            <w:pPr>
              <w:rPr>
                <w:rFonts w:ascii="Century Gothic" w:hAnsi="Century Gothic"/>
                <w:b/>
                <w:sz w:val="22"/>
                <w:szCs w:val="22"/>
                <w:highlight w:val="yellow"/>
              </w:rPr>
            </w:pPr>
          </w:p>
        </w:tc>
        <w:tc>
          <w:tcPr>
            <w:tcW w:w="1130" w:type="dxa"/>
          </w:tcPr>
          <w:p w:rsidR="00E8139C" w:rsidRPr="003F1085" w:rsidRDefault="00E8139C" w:rsidP="00DB4CC5">
            <w:pPr>
              <w:jc w:val="center"/>
              <w:rPr>
                <w:rFonts w:ascii="Century Gothic" w:hAnsi="Century Gothic"/>
                <w:b/>
                <w:sz w:val="22"/>
                <w:szCs w:val="22"/>
                <w:highlight w:val="yellow"/>
              </w:rPr>
            </w:pPr>
          </w:p>
        </w:tc>
        <w:tc>
          <w:tcPr>
            <w:tcW w:w="992" w:type="dxa"/>
          </w:tcPr>
          <w:p w:rsidR="00E8139C" w:rsidRPr="003F1085" w:rsidRDefault="00E8139C" w:rsidP="00DB4CC5">
            <w:pPr>
              <w:jc w:val="center"/>
              <w:rPr>
                <w:rFonts w:ascii="Century Gothic" w:hAnsi="Century Gothic"/>
                <w:b/>
                <w:sz w:val="22"/>
                <w:szCs w:val="22"/>
                <w:highlight w:val="yellow"/>
              </w:rPr>
            </w:pPr>
          </w:p>
        </w:tc>
        <w:tc>
          <w:tcPr>
            <w:tcW w:w="850" w:type="dxa"/>
          </w:tcPr>
          <w:p w:rsidR="00E8139C" w:rsidRPr="003F1085" w:rsidRDefault="00E8139C" w:rsidP="00DB4CC5">
            <w:pPr>
              <w:jc w:val="center"/>
              <w:rPr>
                <w:rFonts w:ascii="Century Gothic" w:hAnsi="Century Gothic"/>
                <w:b/>
                <w:sz w:val="28"/>
                <w:szCs w:val="22"/>
              </w:rPr>
            </w:pPr>
          </w:p>
        </w:tc>
        <w:tc>
          <w:tcPr>
            <w:tcW w:w="1134" w:type="dxa"/>
          </w:tcPr>
          <w:p w:rsidR="00E8139C" w:rsidRPr="003F1085" w:rsidRDefault="00E8139C" w:rsidP="00DB4CC5">
            <w:pPr>
              <w:jc w:val="center"/>
              <w:rPr>
                <w:rFonts w:ascii="Century Gothic" w:hAnsi="Century Gothic"/>
                <w:b/>
                <w:sz w:val="28"/>
                <w:szCs w:val="22"/>
              </w:rPr>
            </w:pPr>
          </w:p>
        </w:tc>
      </w:tr>
      <w:tr w:rsidR="003F1085" w:rsidRPr="003F1085" w:rsidTr="00A90427">
        <w:trPr>
          <w:cantSplit/>
          <w:trHeight w:val="270"/>
          <w:jc w:val="center"/>
        </w:trPr>
        <w:tc>
          <w:tcPr>
            <w:tcW w:w="563" w:type="dxa"/>
            <w:shd w:val="clear" w:color="auto" w:fill="auto"/>
            <w:tcMar>
              <w:top w:w="0" w:type="dxa"/>
              <w:left w:w="70" w:type="dxa"/>
              <w:bottom w:w="0" w:type="dxa"/>
              <w:right w:w="70" w:type="dxa"/>
            </w:tcMar>
            <w:vAlign w:val="center"/>
          </w:tcPr>
          <w:p w:rsidR="003E799F" w:rsidRPr="003F1085" w:rsidRDefault="00642F69" w:rsidP="00A90427">
            <w:pPr>
              <w:rPr>
                <w:rFonts w:cs="Calibri"/>
                <w:sz w:val="20"/>
                <w:szCs w:val="20"/>
              </w:rPr>
            </w:pPr>
            <w:r>
              <w:rPr>
                <w:rFonts w:cs="Calibri"/>
                <w:sz w:val="20"/>
                <w:szCs w:val="20"/>
              </w:rPr>
              <w:t>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3E799F" w:rsidRPr="003F1085" w:rsidRDefault="003E799F" w:rsidP="00A90427">
            <w:pPr>
              <w:rPr>
                <w:rFonts w:cs="Calibri"/>
                <w:sz w:val="20"/>
                <w:szCs w:val="20"/>
              </w:rPr>
            </w:pPr>
            <w:r w:rsidRPr="003F1085">
              <w:rPr>
                <w:rFonts w:cs="Calibri"/>
                <w:b/>
                <w:bCs/>
                <w:snapToGrid w:val="0"/>
                <w:sz w:val="20"/>
                <w:szCs w:val="20"/>
              </w:rPr>
              <w:t>Four Boulanger à convection électrique</w:t>
            </w:r>
          </w:p>
        </w:tc>
        <w:tc>
          <w:tcPr>
            <w:tcW w:w="709" w:type="dxa"/>
            <w:shd w:val="clear" w:color="auto" w:fill="auto"/>
            <w:tcMar>
              <w:top w:w="0" w:type="dxa"/>
              <w:left w:w="70" w:type="dxa"/>
              <w:bottom w:w="0" w:type="dxa"/>
              <w:right w:w="70" w:type="dxa"/>
            </w:tcMar>
            <w:vAlign w:val="center"/>
          </w:tcPr>
          <w:p w:rsidR="003E799F" w:rsidRPr="003F1085" w:rsidRDefault="003E799F" w:rsidP="00A90427">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3E799F" w:rsidRPr="003F1085" w:rsidRDefault="003E799F" w:rsidP="00A90427">
            <w:pPr>
              <w:jc w:val="center"/>
              <w:rPr>
                <w:rFonts w:cs="Calibri"/>
                <w:b/>
                <w:bCs/>
                <w:iCs/>
                <w:sz w:val="20"/>
                <w:szCs w:val="20"/>
              </w:rPr>
            </w:pPr>
            <w:r w:rsidRPr="003F1085">
              <w:rPr>
                <w:rFonts w:cs="Calibri"/>
                <w:b/>
                <w:bCs/>
                <w:iCs/>
                <w:sz w:val="20"/>
                <w:szCs w:val="20"/>
              </w:rPr>
              <w:t>1</w:t>
            </w:r>
          </w:p>
        </w:tc>
        <w:tc>
          <w:tcPr>
            <w:tcW w:w="1136" w:type="dxa"/>
          </w:tcPr>
          <w:p w:rsidR="003E799F" w:rsidRPr="003F1085" w:rsidRDefault="003E799F" w:rsidP="00A90427">
            <w:pPr>
              <w:rPr>
                <w:rFonts w:ascii="Century Gothic" w:hAnsi="Century Gothic"/>
                <w:b/>
                <w:sz w:val="22"/>
                <w:szCs w:val="22"/>
                <w:highlight w:val="yellow"/>
              </w:rPr>
            </w:pPr>
          </w:p>
        </w:tc>
        <w:tc>
          <w:tcPr>
            <w:tcW w:w="1134" w:type="dxa"/>
            <w:vAlign w:val="center"/>
          </w:tcPr>
          <w:p w:rsidR="003E799F" w:rsidRPr="003F1085" w:rsidRDefault="003E799F" w:rsidP="00A90427">
            <w:pPr>
              <w:rPr>
                <w:rFonts w:ascii="Century Gothic" w:hAnsi="Century Gothic"/>
                <w:b/>
                <w:sz w:val="22"/>
                <w:szCs w:val="22"/>
                <w:highlight w:val="yellow"/>
              </w:rPr>
            </w:pPr>
          </w:p>
        </w:tc>
        <w:tc>
          <w:tcPr>
            <w:tcW w:w="1130" w:type="dxa"/>
          </w:tcPr>
          <w:p w:rsidR="003E799F" w:rsidRPr="003F1085" w:rsidRDefault="003E799F" w:rsidP="00A90427">
            <w:pPr>
              <w:jc w:val="center"/>
              <w:rPr>
                <w:rFonts w:ascii="Century Gothic" w:hAnsi="Century Gothic"/>
                <w:b/>
                <w:sz w:val="22"/>
                <w:szCs w:val="22"/>
                <w:highlight w:val="yellow"/>
              </w:rPr>
            </w:pPr>
          </w:p>
        </w:tc>
        <w:tc>
          <w:tcPr>
            <w:tcW w:w="992" w:type="dxa"/>
          </w:tcPr>
          <w:p w:rsidR="003E799F" w:rsidRPr="003F1085" w:rsidRDefault="003E799F" w:rsidP="00A90427">
            <w:pPr>
              <w:jc w:val="center"/>
              <w:rPr>
                <w:rFonts w:ascii="Century Gothic" w:hAnsi="Century Gothic"/>
                <w:b/>
                <w:sz w:val="22"/>
                <w:szCs w:val="22"/>
                <w:highlight w:val="yellow"/>
              </w:rPr>
            </w:pPr>
          </w:p>
        </w:tc>
        <w:tc>
          <w:tcPr>
            <w:tcW w:w="850" w:type="dxa"/>
          </w:tcPr>
          <w:p w:rsidR="003E799F" w:rsidRPr="003F1085" w:rsidRDefault="003E799F" w:rsidP="00A90427">
            <w:pPr>
              <w:jc w:val="center"/>
              <w:rPr>
                <w:rFonts w:ascii="Century Gothic" w:hAnsi="Century Gothic"/>
                <w:b/>
                <w:sz w:val="28"/>
                <w:szCs w:val="22"/>
              </w:rPr>
            </w:pPr>
          </w:p>
        </w:tc>
        <w:tc>
          <w:tcPr>
            <w:tcW w:w="1134" w:type="dxa"/>
          </w:tcPr>
          <w:p w:rsidR="003E799F" w:rsidRPr="003F1085" w:rsidRDefault="003E799F" w:rsidP="00A90427">
            <w:pPr>
              <w:jc w:val="center"/>
              <w:rPr>
                <w:rFonts w:ascii="Century Gothic" w:hAnsi="Century Gothic"/>
                <w:b/>
                <w:sz w:val="28"/>
                <w:szCs w:val="22"/>
              </w:rPr>
            </w:pPr>
          </w:p>
        </w:tc>
      </w:tr>
      <w:tr w:rsidR="003F1085" w:rsidRPr="003F1085" w:rsidTr="00A90427">
        <w:trPr>
          <w:cantSplit/>
          <w:trHeight w:val="270"/>
          <w:jc w:val="center"/>
        </w:trPr>
        <w:tc>
          <w:tcPr>
            <w:tcW w:w="563" w:type="dxa"/>
            <w:shd w:val="clear" w:color="auto" w:fill="auto"/>
            <w:tcMar>
              <w:top w:w="0" w:type="dxa"/>
              <w:left w:w="70" w:type="dxa"/>
              <w:bottom w:w="0" w:type="dxa"/>
              <w:right w:w="70" w:type="dxa"/>
            </w:tcMar>
            <w:vAlign w:val="center"/>
          </w:tcPr>
          <w:p w:rsidR="003E799F" w:rsidRPr="003F1085" w:rsidRDefault="00642F69" w:rsidP="00A90427">
            <w:pPr>
              <w:rPr>
                <w:rFonts w:cs="Calibri"/>
                <w:sz w:val="20"/>
                <w:szCs w:val="20"/>
              </w:rPr>
            </w:pPr>
            <w:r>
              <w:rPr>
                <w:rFonts w:cs="Calibri"/>
                <w:sz w:val="20"/>
                <w:szCs w:val="20"/>
              </w:rPr>
              <w:t>10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3E799F" w:rsidRPr="003F1085" w:rsidRDefault="003E799F" w:rsidP="00A90427">
            <w:pPr>
              <w:rPr>
                <w:rFonts w:cs="Calibri"/>
                <w:sz w:val="20"/>
                <w:szCs w:val="20"/>
              </w:rPr>
            </w:pPr>
            <w:r w:rsidRPr="003F1085">
              <w:rPr>
                <w:rFonts w:cs="Calibri"/>
                <w:b/>
                <w:bCs/>
                <w:snapToGrid w:val="0"/>
                <w:sz w:val="20"/>
                <w:szCs w:val="20"/>
              </w:rPr>
              <w:t>FOUR A SOLE ELECTRIQUE A 2 étages</w:t>
            </w:r>
          </w:p>
        </w:tc>
        <w:tc>
          <w:tcPr>
            <w:tcW w:w="709" w:type="dxa"/>
            <w:shd w:val="clear" w:color="auto" w:fill="auto"/>
            <w:tcMar>
              <w:top w:w="0" w:type="dxa"/>
              <w:left w:w="70" w:type="dxa"/>
              <w:bottom w:w="0" w:type="dxa"/>
              <w:right w:w="70" w:type="dxa"/>
            </w:tcMar>
            <w:vAlign w:val="center"/>
          </w:tcPr>
          <w:p w:rsidR="003E799F" w:rsidRPr="003F1085" w:rsidRDefault="003E799F" w:rsidP="00A90427">
            <w:pPr>
              <w:jc w:val="center"/>
            </w:pPr>
            <w:r w:rsidRPr="003F1085">
              <w:rPr>
                <w:rFonts w:ascii="Century Gothic" w:hAnsi="Century Gothic"/>
                <w:b/>
                <w:sz w:val="22"/>
                <w:szCs w:val="22"/>
              </w:rPr>
              <w:t>U</w:t>
            </w:r>
          </w:p>
        </w:tc>
        <w:tc>
          <w:tcPr>
            <w:tcW w:w="708" w:type="dxa"/>
            <w:vAlign w:val="center"/>
          </w:tcPr>
          <w:p w:rsidR="003E799F" w:rsidRPr="003F1085" w:rsidRDefault="003E799F" w:rsidP="00A90427">
            <w:pPr>
              <w:jc w:val="center"/>
              <w:rPr>
                <w:rFonts w:cs="Calibri"/>
                <w:b/>
                <w:bCs/>
                <w:iCs/>
                <w:sz w:val="20"/>
                <w:szCs w:val="20"/>
              </w:rPr>
            </w:pPr>
            <w:r w:rsidRPr="003F1085">
              <w:rPr>
                <w:rFonts w:cs="Calibri"/>
                <w:b/>
                <w:bCs/>
                <w:iCs/>
                <w:sz w:val="20"/>
                <w:szCs w:val="20"/>
              </w:rPr>
              <w:t>1</w:t>
            </w:r>
          </w:p>
        </w:tc>
        <w:tc>
          <w:tcPr>
            <w:tcW w:w="1136" w:type="dxa"/>
          </w:tcPr>
          <w:p w:rsidR="003E799F" w:rsidRPr="003F1085" w:rsidRDefault="003E799F" w:rsidP="00A90427">
            <w:pPr>
              <w:rPr>
                <w:rFonts w:ascii="Century Gothic" w:hAnsi="Century Gothic"/>
                <w:b/>
                <w:sz w:val="22"/>
                <w:szCs w:val="22"/>
                <w:highlight w:val="yellow"/>
              </w:rPr>
            </w:pPr>
          </w:p>
        </w:tc>
        <w:tc>
          <w:tcPr>
            <w:tcW w:w="1134" w:type="dxa"/>
            <w:vAlign w:val="center"/>
          </w:tcPr>
          <w:p w:rsidR="003E799F" w:rsidRPr="003F1085" w:rsidRDefault="003E799F" w:rsidP="00A90427">
            <w:pPr>
              <w:rPr>
                <w:rFonts w:ascii="Century Gothic" w:hAnsi="Century Gothic"/>
                <w:b/>
                <w:sz w:val="22"/>
                <w:szCs w:val="22"/>
                <w:highlight w:val="yellow"/>
              </w:rPr>
            </w:pPr>
          </w:p>
        </w:tc>
        <w:tc>
          <w:tcPr>
            <w:tcW w:w="1130" w:type="dxa"/>
          </w:tcPr>
          <w:p w:rsidR="003E799F" w:rsidRPr="003F1085" w:rsidRDefault="003E799F" w:rsidP="00A90427">
            <w:pPr>
              <w:jc w:val="center"/>
              <w:rPr>
                <w:rFonts w:ascii="Century Gothic" w:hAnsi="Century Gothic"/>
                <w:b/>
                <w:sz w:val="22"/>
                <w:szCs w:val="22"/>
                <w:highlight w:val="yellow"/>
              </w:rPr>
            </w:pPr>
          </w:p>
        </w:tc>
        <w:tc>
          <w:tcPr>
            <w:tcW w:w="992" w:type="dxa"/>
          </w:tcPr>
          <w:p w:rsidR="003E799F" w:rsidRPr="003F1085" w:rsidRDefault="003E799F" w:rsidP="00A90427">
            <w:pPr>
              <w:jc w:val="center"/>
              <w:rPr>
                <w:rFonts w:ascii="Century Gothic" w:hAnsi="Century Gothic"/>
                <w:b/>
                <w:sz w:val="22"/>
                <w:szCs w:val="22"/>
                <w:highlight w:val="yellow"/>
              </w:rPr>
            </w:pPr>
          </w:p>
        </w:tc>
        <w:tc>
          <w:tcPr>
            <w:tcW w:w="850" w:type="dxa"/>
          </w:tcPr>
          <w:p w:rsidR="003E799F" w:rsidRPr="003F1085" w:rsidRDefault="003E799F" w:rsidP="00A90427">
            <w:pPr>
              <w:jc w:val="center"/>
              <w:rPr>
                <w:rFonts w:ascii="Century Gothic" w:hAnsi="Century Gothic"/>
                <w:b/>
                <w:sz w:val="28"/>
                <w:szCs w:val="22"/>
              </w:rPr>
            </w:pPr>
          </w:p>
        </w:tc>
        <w:tc>
          <w:tcPr>
            <w:tcW w:w="1134" w:type="dxa"/>
          </w:tcPr>
          <w:p w:rsidR="003E799F" w:rsidRPr="003F1085" w:rsidRDefault="003E799F" w:rsidP="00A90427">
            <w:pPr>
              <w:jc w:val="center"/>
              <w:rPr>
                <w:rFonts w:ascii="Century Gothic" w:hAnsi="Century Gothic"/>
                <w:b/>
                <w:sz w:val="28"/>
                <w:szCs w:val="22"/>
              </w:rPr>
            </w:pPr>
          </w:p>
        </w:tc>
      </w:tr>
      <w:tr w:rsidR="003F1085" w:rsidRPr="003F1085" w:rsidTr="00A90427">
        <w:trPr>
          <w:cantSplit/>
          <w:trHeight w:val="270"/>
          <w:jc w:val="center"/>
        </w:trPr>
        <w:tc>
          <w:tcPr>
            <w:tcW w:w="563" w:type="dxa"/>
            <w:shd w:val="clear" w:color="auto" w:fill="auto"/>
            <w:tcMar>
              <w:top w:w="0" w:type="dxa"/>
              <w:left w:w="70" w:type="dxa"/>
              <w:bottom w:w="0" w:type="dxa"/>
              <w:right w:w="70" w:type="dxa"/>
            </w:tcMar>
            <w:vAlign w:val="center"/>
          </w:tcPr>
          <w:p w:rsidR="003E799F" w:rsidRPr="003F1085" w:rsidRDefault="00642F69" w:rsidP="00A90427">
            <w:pPr>
              <w:rPr>
                <w:rFonts w:cs="Calibri"/>
                <w:sz w:val="20"/>
                <w:szCs w:val="20"/>
              </w:rPr>
            </w:pPr>
            <w:r>
              <w:rPr>
                <w:rFonts w:cs="Calibri"/>
                <w:sz w:val="20"/>
                <w:szCs w:val="20"/>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3E799F" w:rsidRPr="003F1085" w:rsidRDefault="003E799F" w:rsidP="00A90427">
            <w:pPr>
              <w:autoSpaceDE w:val="0"/>
              <w:autoSpaceDN w:val="0"/>
              <w:adjustRightInd w:val="0"/>
              <w:rPr>
                <w:rFonts w:cs="Calibri"/>
                <w:b/>
                <w:bCs/>
                <w:sz w:val="20"/>
                <w:szCs w:val="20"/>
              </w:rPr>
            </w:pPr>
            <w:r w:rsidRPr="003F1085">
              <w:rPr>
                <w:rFonts w:cs="Calibri"/>
                <w:b/>
                <w:bCs/>
                <w:snapToGrid w:val="0"/>
                <w:sz w:val="20"/>
                <w:szCs w:val="20"/>
              </w:rPr>
              <w:t>Rotative à plateaux </w:t>
            </w:r>
          </w:p>
        </w:tc>
        <w:tc>
          <w:tcPr>
            <w:tcW w:w="709" w:type="dxa"/>
            <w:shd w:val="clear" w:color="auto" w:fill="auto"/>
            <w:tcMar>
              <w:top w:w="0" w:type="dxa"/>
              <w:left w:w="70" w:type="dxa"/>
              <w:bottom w:w="0" w:type="dxa"/>
              <w:right w:w="70" w:type="dxa"/>
            </w:tcMar>
            <w:vAlign w:val="center"/>
          </w:tcPr>
          <w:p w:rsidR="003E799F" w:rsidRPr="003F1085" w:rsidRDefault="003E799F" w:rsidP="00A90427">
            <w:pPr>
              <w:jc w:val="center"/>
            </w:pPr>
            <w:r w:rsidRPr="003F1085">
              <w:rPr>
                <w:rFonts w:ascii="Century Gothic" w:hAnsi="Century Gothic"/>
                <w:b/>
                <w:sz w:val="22"/>
                <w:szCs w:val="22"/>
              </w:rPr>
              <w:t>U</w:t>
            </w:r>
          </w:p>
        </w:tc>
        <w:tc>
          <w:tcPr>
            <w:tcW w:w="708" w:type="dxa"/>
            <w:vAlign w:val="center"/>
          </w:tcPr>
          <w:p w:rsidR="003E799F" w:rsidRPr="003F1085" w:rsidRDefault="003E799F" w:rsidP="00A90427">
            <w:pPr>
              <w:jc w:val="center"/>
              <w:rPr>
                <w:rFonts w:cs="Calibri"/>
                <w:b/>
                <w:bCs/>
                <w:iCs/>
                <w:sz w:val="20"/>
                <w:szCs w:val="20"/>
              </w:rPr>
            </w:pPr>
            <w:r w:rsidRPr="003F1085">
              <w:rPr>
                <w:rFonts w:cs="Calibri"/>
                <w:b/>
                <w:bCs/>
                <w:iCs/>
                <w:sz w:val="20"/>
                <w:szCs w:val="20"/>
              </w:rPr>
              <w:t>1</w:t>
            </w:r>
          </w:p>
        </w:tc>
        <w:tc>
          <w:tcPr>
            <w:tcW w:w="1136" w:type="dxa"/>
          </w:tcPr>
          <w:p w:rsidR="003E799F" w:rsidRPr="003F1085" w:rsidRDefault="003E799F" w:rsidP="00A90427">
            <w:pPr>
              <w:rPr>
                <w:rFonts w:ascii="Century Gothic" w:hAnsi="Century Gothic"/>
                <w:b/>
                <w:sz w:val="22"/>
                <w:szCs w:val="22"/>
                <w:highlight w:val="yellow"/>
              </w:rPr>
            </w:pPr>
          </w:p>
        </w:tc>
        <w:tc>
          <w:tcPr>
            <w:tcW w:w="1134" w:type="dxa"/>
            <w:vAlign w:val="center"/>
          </w:tcPr>
          <w:p w:rsidR="003E799F" w:rsidRPr="003F1085" w:rsidRDefault="003E799F" w:rsidP="00A90427">
            <w:pPr>
              <w:rPr>
                <w:rFonts w:ascii="Century Gothic" w:hAnsi="Century Gothic"/>
                <w:b/>
                <w:sz w:val="22"/>
                <w:szCs w:val="22"/>
                <w:highlight w:val="yellow"/>
              </w:rPr>
            </w:pPr>
          </w:p>
        </w:tc>
        <w:tc>
          <w:tcPr>
            <w:tcW w:w="1130" w:type="dxa"/>
          </w:tcPr>
          <w:p w:rsidR="003E799F" w:rsidRPr="003F1085" w:rsidRDefault="003E799F" w:rsidP="00A90427">
            <w:pPr>
              <w:jc w:val="center"/>
              <w:rPr>
                <w:rFonts w:ascii="Century Gothic" w:hAnsi="Century Gothic"/>
                <w:b/>
                <w:sz w:val="22"/>
                <w:szCs w:val="22"/>
                <w:highlight w:val="yellow"/>
              </w:rPr>
            </w:pPr>
          </w:p>
        </w:tc>
        <w:tc>
          <w:tcPr>
            <w:tcW w:w="992" w:type="dxa"/>
          </w:tcPr>
          <w:p w:rsidR="003E799F" w:rsidRPr="003F1085" w:rsidRDefault="003E799F" w:rsidP="00A90427">
            <w:pPr>
              <w:jc w:val="center"/>
              <w:rPr>
                <w:rFonts w:ascii="Century Gothic" w:hAnsi="Century Gothic"/>
                <w:b/>
                <w:sz w:val="22"/>
                <w:szCs w:val="22"/>
                <w:highlight w:val="yellow"/>
              </w:rPr>
            </w:pPr>
          </w:p>
        </w:tc>
        <w:tc>
          <w:tcPr>
            <w:tcW w:w="850" w:type="dxa"/>
          </w:tcPr>
          <w:p w:rsidR="003E799F" w:rsidRPr="003F1085" w:rsidRDefault="003E799F" w:rsidP="00A90427">
            <w:pPr>
              <w:jc w:val="center"/>
              <w:rPr>
                <w:rFonts w:ascii="Century Gothic" w:hAnsi="Century Gothic"/>
                <w:b/>
                <w:sz w:val="28"/>
                <w:szCs w:val="22"/>
              </w:rPr>
            </w:pPr>
          </w:p>
        </w:tc>
        <w:tc>
          <w:tcPr>
            <w:tcW w:w="1134" w:type="dxa"/>
          </w:tcPr>
          <w:p w:rsidR="003E799F" w:rsidRPr="003F1085" w:rsidRDefault="003E799F" w:rsidP="00A90427">
            <w:pPr>
              <w:jc w:val="center"/>
              <w:rPr>
                <w:rFonts w:ascii="Century Gothic" w:hAnsi="Century Gothic"/>
                <w:b/>
                <w:sz w:val="28"/>
                <w:szCs w:val="22"/>
              </w:rPr>
            </w:pPr>
          </w:p>
        </w:tc>
      </w:tr>
      <w:tr w:rsidR="003F1085" w:rsidRPr="003F1085" w:rsidTr="00A90427">
        <w:trPr>
          <w:cantSplit/>
          <w:trHeight w:val="270"/>
          <w:jc w:val="center"/>
        </w:trPr>
        <w:tc>
          <w:tcPr>
            <w:tcW w:w="563" w:type="dxa"/>
            <w:shd w:val="clear" w:color="auto" w:fill="auto"/>
            <w:tcMar>
              <w:top w:w="0" w:type="dxa"/>
              <w:left w:w="70" w:type="dxa"/>
              <w:bottom w:w="0" w:type="dxa"/>
              <w:right w:w="70" w:type="dxa"/>
            </w:tcMar>
            <w:vAlign w:val="center"/>
          </w:tcPr>
          <w:p w:rsidR="003E799F" w:rsidRPr="003F1085" w:rsidRDefault="00642F69" w:rsidP="00A90427">
            <w:pPr>
              <w:rPr>
                <w:rFonts w:cs="Calibri"/>
                <w:sz w:val="20"/>
                <w:szCs w:val="20"/>
                <w:lang w:val="en-US"/>
              </w:rPr>
            </w:pPr>
            <w:r>
              <w:rPr>
                <w:rFonts w:cs="Calibri"/>
                <w:sz w:val="20"/>
                <w:szCs w:val="20"/>
                <w:lang w:val="en-US"/>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bottom"/>
          </w:tcPr>
          <w:p w:rsidR="003E799F" w:rsidRPr="003F1085" w:rsidRDefault="003E799F" w:rsidP="00A90427">
            <w:pPr>
              <w:autoSpaceDE w:val="0"/>
              <w:autoSpaceDN w:val="0"/>
              <w:adjustRightInd w:val="0"/>
              <w:rPr>
                <w:rFonts w:cs="Calibri"/>
                <w:b/>
                <w:bCs/>
                <w:sz w:val="20"/>
                <w:szCs w:val="20"/>
                <w:lang w:val="en-US"/>
              </w:rPr>
            </w:pPr>
            <w:r w:rsidRPr="003F1085">
              <w:rPr>
                <w:rFonts w:cs="Calibri"/>
                <w:b/>
                <w:bCs/>
                <w:sz w:val="20"/>
                <w:szCs w:val="20"/>
              </w:rPr>
              <w:t>Emballeuse « flow pack »</w:t>
            </w:r>
          </w:p>
        </w:tc>
        <w:tc>
          <w:tcPr>
            <w:tcW w:w="709" w:type="dxa"/>
            <w:shd w:val="clear" w:color="auto" w:fill="auto"/>
            <w:tcMar>
              <w:top w:w="0" w:type="dxa"/>
              <w:left w:w="70" w:type="dxa"/>
              <w:bottom w:w="0" w:type="dxa"/>
              <w:right w:w="70" w:type="dxa"/>
            </w:tcMar>
            <w:vAlign w:val="center"/>
          </w:tcPr>
          <w:p w:rsidR="003E799F" w:rsidRPr="003F1085" w:rsidRDefault="003E799F" w:rsidP="00A90427">
            <w:pPr>
              <w:jc w:val="center"/>
            </w:pPr>
            <w:r w:rsidRPr="003F1085">
              <w:rPr>
                <w:rFonts w:ascii="Century Gothic" w:hAnsi="Century Gothic"/>
                <w:b/>
                <w:sz w:val="22"/>
                <w:szCs w:val="22"/>
              </w:rPr>
              <w:t>U</w:t>
            </w:r>
          </w:p>
        </w:tc>
        <w:tc>
          <w:tcPr>
            <w:tcW w:w="708" w:type="dxa"/>
            <w:vAlign w:val="center"/>
          </w:tcPr>
          <w:p w:rsidR="003E799F" w:rsidRPr="003F1085" w:rsidRDefault="003E799F" w:rsidP="00A90427">
            <w:pPr>
              <w:jc w:val="center"/>
              <w:rPr>
                <w:rFonts w:cs="Calibri"/>
                <w:b/>
                <w:bCs/>
                <w:iCs/>
                <w:sz w:val="20"/>
                <w:szCs w:val="20"/>
              </w:rPr>
            </w:pPr>
            <w:r w:rsidRPr="003F1085">
              <w:rPr>
                <w:rFonts w:cs="Calibri"/>
                <w:b/>
                <w:bCs/>
                <w:iCs/>
                <w:sz w:val="20"/>
                <w:szCs w:val="20"/>
              </w:rPr>
              <w:t>1</w:t>
            </w:r>
          </w:p>
        </w:tc>
        <w:tc>
          <w:tcPr>
            <w:tcW w:w="1136" w:type="dxa"/>
          </w:tcPr>
          <w:p w:rsidR="003E799F" w:rsidRPr="003F1085" w:rsidRDefault="003E799F" w:rsidP="00A90427">
            <w:pPr>
              <w:rPr>
                <w:rFonts w:ascii="Century Gothic" w:hAnsi="Century Gothic"/>
                <w:b/>
                <w:sz w:val="22"/>
                <w:szCs w:val="22"/>
                <w:highlight w:val="yellow"/>
              </w:rPr>
            </w:pPr>
          </w:p>
        </w:tc>
        <w:tc>
          <w:tcPr>
            <w:tcW w:w="1134" w:type="dxa"/>
            <w:vAlign w:val="center"/>
          </w:tcPr>
          <w:p w:rsidR="003E799F" w:rsidRPr="003F1085" w:rsidRDefault="003E799F" w:rsidP="00A90427">
            <w:pPr>
              <w:rPr>
                <w:rFonts w:ascii="Century Gothic" w:hAnsi="Century Gothic"/>
                <w:b/>
                <w:sz w:val="22"/>
                <w:szCs w:val="22"/>
                <w:highlight w:val="yellow"/>
              </w:rPr>
            </w:pPr>
          </w:p>
        </w:tc>
        <w:tc>
          <w:tcPr>
            <w:tcW w:w="1130" w:type="dxa"/>
          </w:tcPr>
          <w:p w:rsidR="003E799F" w:rsidRPr="003F1085" w:rsidRDefault="003E799F" w:rsidP="00A90427">
            <w:pPr>
              <w:jc w:val="center"/>
              <w:rPr>
                <w:rFonts w:ascii="Century Gothic" w:hAnsi="Century Gothic"/>
                <w:b/>
                <w:sz w:val="22"/>
                <w:szCs w:val="22"/>
                <w:highlight w:val="yellow"/>
              </w:rPr>
            </w:pPr>
          </w:p>
        </w:tc>
        <w:tc>
          <w:tcPr>
            <w:tcW w:w="992" w:type="dxa"/>
          </w:tcPr>
          <w:p w:rsidR="003E799F" w:rsidRPr="003F1085" w:rsidRDefault="003E799F" w:rsidP="00A90427">
            <w:pPr>
              <w:jc w:val="center"/>
              <w:rPr>
                <w:rFonts w:ascii="Century Gothic" w:hAnsi="Century Gothic"/>
                <w:b/>
                <w:sz w:val="22"/>
                <w:szCs w:val="22"/>
                <w:highlight w:val="yellow"/>
              </w:rPr>
            </w:pPr>
          </w:p>
        </w:tc>
        <w:tc>
          <w:tcPr>
            <w:tcW w:w="850" w:type="dxa"/>
          </w:tcPr>
          <w:p w:rsidR="003E799F" w:rsidRPr="003F1085" w:rsidRDefault="003E799F" w:rsidP="00A90427">
            <w:pPr>
              <w:jc w:val="center"/>
              <w:rPr>
                <w:rFonts w:ascii="Century Gothic" w:hAnsi="Century Gothic"/>
                <w:b/>
                <w:sz w:val="28"/>
                <w:szCs w:val="22"/>
              </w:rPr>
            </w:pPr>
          </w:p>
        </w:tc>
        <w:tc>
          <w:tcPr>
            <w:tcW w:w="1134" w:type="dxa"/>
          </w:tcPr>
          <w:p w:rsidR="003E799F" w:rsidRPr="003F1085" w:rsidRDefault="003E799F" w:rsidP="00A90427">
            <w:pPr>
              <w:jc w:val="center"/>
              <w:rPr>
                <w:rFonts w:ascii="Century Gothic" w:hAnsi="Century Gothic"/>
                <w:b/>
                <w:sz w:val="28"/>
                <w:szCs w:val="22"/>
              </w:rPr>
            </w:pPr>
          </w:p>
        </w:tc>
      </w:tr>
      <w:tr w:rsidR="003F1085" w:rsidRPr="003F1085" w:rsidTr="00A90427">
        <w:trPr>
          <w:cantSplit/>
          <w:trHeight w:val="270"/>
          <w:jc w:val="center"/>
        </w:trPr>
        <w:tc>
          <w:tcPr>
            <w:tcW w:w="563" w:type="dxa"/>
            <w:shd w:val="clear" w:color="auto" w:fill="auto"/>
            <w:tcMar>
              <w:top w:w="0" w:type="dxa"/>
              <w:left w:w="70" w:type="dxa"/>
              <w:bottom w:w="0" w:type="dxa"/>
              <w:right w:w="70" w:type="dxa"/>
            </w:tcMar>
            <w:vAlign w:val="center"/>
          </w:tcPr>
          <w:p w:rsidR="003E799F" w:rsidRPr="003F1085" w:rsidRDefault="00642F69" w:rsidP="00A90427">
            <w:pPr>
              <w:rPr>
                <w:rFonts w:cs="Calibri"/>
                <w:sz w:val="20"/>
                <w:szCs w:val="20"/>
              </w:rPr>
            </w:pPr>
            <w:r>
              <w:rPr>
                <w:rFonts w:cs="Calibri"/>
                <w:sz w:val="20"/>
                <w:szCs w:val="20"/>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3E799F" w:rsidRPr="003F1085" w:rsidRDefault="003E799F" w:rsidP="00A90427">
            <w:pPr>
              <w:rPr>
                <w:rFonts w:cs="Calibri"/>
                <w:b/>
                <w:bCs/>
                <w:snapToGrid w:val="0"/>
                <w:sz w:val="20"/>
                <w:szCs w:val="20"/>
              </w:rPr>
            </w:pPr>
            <w:r w:rsidRPr="003F1085">
              <w:rPr>
                <w:rFonts w:cs="Calibri"/>
                <w:b/>
                <w:bCs/>
                <w:snapToGrid w:val="0"/>
                <w:sz w:val="20"/>
                <w:szCs w:val="20"/>
              </w:rPr>
              <w:t>Dresseuse coupeuse à fil</w:t>
            </w:r>
          </w:p>
        </w:tc>
        <w:tc>
          <w:tcPr>
            <w:tcW w:w="709" w:type="dxa"/>
            <w:shd w:val="clear" w:color="auto" w:fill="auto"/>
            <w:tcMar>
              <w:top w:w="0" w:type="dxa"/>
              <w:left w:w="70" w:type="dxa"/>
              <w:bottom w:w="0" w:type="dxa"/>
              <w:right w:w="70" w:type="dxa"/>
            </w:tcMar>
            <w:vAlign w:val="center"/>
          </w:tcPr>
          <w:p w:rsidR="003E799F" w:rsidRPr="003F1085" w:rsidRDefault="003E799F" w:rsidP="00A90427">
            <w:pPr>
              <w:jc w:val="center"/>
            </w:pPr>
            <w:r w:rsidRPr="003F1085">
              <w:rPr>
                <w:rFonts w:ascii="Century Gothic" w:hAnsi="Century Gothic"/>
                <w:b/>
                <w:sz w:val="22"/>
                <w:szCs w:val="22"/>
              </w:rPr>
              <w:t>U</w:t>
            </w:r>
          </w:p>
        </w:tc>
        <w:tc>
          <w:tcPr>
            <w:tcW w:w="708" w:type="dxa"/>
            <w:vAlign w:val="center"/>
          </w:tcPr>
          <w:p w:rsidR="003E799F" w:rsidRPr="003F1085" w:rsidRDefault="0030183B" w:rsidP="00A90427">
            <w:pPr>
              <w:jc w:val="center"/>
              <w:rPr>
                <w:rFonts w:cs="Calibri"/>
                <w:b/>
                <w:bCs/>
                <w:iCs/>
                <w:sz w:val="20"/>
                <w:szCs w:val="20"/>
              </w:rPr>
            </w:pPr>
            <w:r>
              <w:rPr>
                <w:rFonts w:cs="Calibri"/>
                <w:b/>
                <w:bCs/>
                <w:iCs/>
                <w:sz w:val="20"/>
                <w:szCs w:val="20"/>
              </w:rPr>
              <w:t>2</w:t>
            </w:r>
          </w:p>
        </w:tc>
        <w:tc>
          <w:tcPr>
            <w:tcW w:w="1136" w:type="dxa"/>
          </w:tcPr>
          <w:p w:rsidR="003E799F" w:rsidRPr="003F1085" w:rsidRDefault="003E799F" w:rsidP="00A90427">
            <w:pPr>
              <w:rPr>
                <w:rFonts w:ascii="Century Gothic" w:hAnsi="Century Gothic"/>
                <w:b/>
                <w:sz w:val="22"/>
                <w:szCs w:val="22"/>
                <w:highlight w:val="yellow"/>
              </w:rPr>
            </w:pPr>
          </w:p>
        </w:tc>
        <w:tc>
          <w:tcPr>
            <w:tcW w:w="1134" w:type="dxa"/>
            <w:vAlign w:val="center"/>
          </w:tcPr>
          <w:p w:rsidR="003E799F" w:rsidRPr="003F1085" w:rsidRDefault="003E799F" w:rsidP="00A90427">
            <w:pPr>
              <w:rPr>
                <w:rFonts w:ascii="Century Gothic" w:hAnsi="Century Gothic"/>
                <w:b/>
                <w:sz w:val="22"/>
                <w:szCs w:val="22"/>
                <w:highlight w:val="yellow"/>
              </w:rPr>
            </w:pPr>
          </w:p>
        </w:tc>
        <w:tc>
          <w:tcPr>
            <w:tcW w:w="1130" w:type="dxa"/>
          </w:tcPr>
          <w:p w:rsidR="003E799F" w:rsidRPr="003F1085" w:rsidRDefault="003E799F" w:rsidP="00A90427">
            <w:pPr>
              <w:jc w:val="center"/>
              <w:rPr>
                <w:rFonts w:ascii="Century Gothic" w:hAnsi="Century Gothic"/>
                <w:b/>
                <w:sz w:val="22"/>
                <w:szCs w:val="22"/>
                <w:highlight w:val="yellow"/>
              </w:rPr>
            </w:pPr>
          </w:p>
        </w:tc>
        <w:tc>
          <w:tcPr>
            <w:tcW w:w="992" w:type="dxa"/>
          </w:tcPr>
          <w:p w:rsidR="003E799F" w:rsidRPr="003F1085" w:rsidRDefault="003E799F" w:rsidP="00A90427">
            <w:pPr>
              <w:jc w:val="center"/>
              <w:rPr>
                <w:rFonts w:ascii="Century Gothic" w:hAnsi="Century Gothic"/>
                <w:b/>
                <w:sz w:val="22"/>
                <w:szCs w:val="22"/>
                <w:highlight w:val="yellow"/>
              </w:rPr>
            </w:pPr>
          </w:p>
        </w:tc>
        <w:tc>
          <w:tcPr>
            <w:tcW w:w="850" w:type="dxa"/>
          </w:tcPr>
          <w:p w:rsidR="003E799F" w:rsidRPr="003F1085" w:rsidRDefault="003E799F" w:rsidP="00A90427">
            <w:pPr>
              <w:jc w:val="center"/>
              <w:rPr>
                <w:rFonts w:ascii="Century Gothic" w:hAnsi="Century Gothic"/>
                <w:b/>
                <w:sz w:val="28"/>
                <w:szCs w:val="22"/>
              </w:rPr>
            </w:pPr>
          </w:p>
        </w:tc>
        <w:tc>
          <w:tcPr>
            <w:tcW w:w="1134" w:type="dxa"/>
          </w:tcPr>
          <w:p w:rsidR="003E799F" w:rsidRPr="003F1085" w:rsidRDefault="003E799F" w:rsidP="00A90427">
            <w:pPr>
              <w:jc w:val="center"/>
              <w:rPr>
                <w:rFonts w:ascii="Century Gothic" w:hAnsi="Century Gothic"/>
                <w:b/>
                <w:sz w:val="28"/>
                <w:szCs w:val="22"/>
              </w:rPr>
            </w:pPr>
          </w:p>
        </w:tc>
      </w:tr>
      <w:tr w:rsidR="003E799F" w:rsidRPr="003F1085" w:rsidTr="00A90427">
        <w:trPr>
          <w:cantSplit/>
          <w:trHeight w:val="535"/>
          <w:jc w:val="center"/>
        </w:trPr>
        <w:tc>
          <w:tcPr>
            <w:tcW w:w="6377" w:type="dxa"/>
            <w:gridSpan w:val="5"/>
            <w:vAlign w:val="center"/>
          </w:tcPr>
          <w:p w:rsidR="003E799F" w:rsidRPr="003F1085" w:rsidRDefault="003E799F" w:rsidP="00A90427">
            <w:pPr>
              <w:rPr>
                <w:rFonts w:cs="Calibri"/>
                <w:sz w:val="28"/>
                <w:szCs w:val="20"/>
              </w:rPr>
            </w:pPr>
            <w:r w:rsidRPr="003F1085">
              <w:rPr>
                <w:rFonts w:ascii="Century Gothic" w:hAnsi="Century Gothic"/>
                <w:b/>
                <w:sz w:val="20"/>
                <w:szCs w:val="16"/>
              </w:rPr>
              <w:t xml:space="preserve"> MONTANT TOTAL =</w:t>
            </w:r>
          </w:p>
        </w:tc>
        <w:tc>
          <w:tcPr>
            <w:tcW w:w="1134" w:type="dxa"/>
            <w:vAlign w:val="center"/>
          </w:tcPr>
          <w:p w:rsidR="003E799F" w:rsidRPr="003F1085" w:rsidRDefault="003E799F" w:rsidP="00A90427">
            <w:pPr>
              <w:rPr>
                <w:rFonts w:cs="Calibri"/>
                <w:sz w:val="28"/>
                <w:szCs w:val="20"/>
              </w:rPr>
            </w:pPr>
          </w:p>
        </w:tc>
        <w:tc>
          <w:tcPr>
            <w:tcW w:w="1130" w:type="dxa"/>
          </w:tcPr>
          <w:p w:rsidR="003E799F" w:rsidRPr="003F1085" w:rsidRDefault="003E799F" w:rsidP="00A90427">
            <w:pPr>
              <w:jc w:val="center"/>
              <w:rPr>
                <w:rFonts w:ascii="Century Gothic" w:hAnsi="Century Gothic"/>
                <w:b/>
                <w:sz w:val="28"/>
                <w:szCs w:val="22"/>
              </w:rPr>
            </w:pPr>
          </w:p>
        </w:tc>
        <w:tc>
          <w:tcPr>
            <w:tcW w:w="992" w:type="dxa"/>
          </w:tcPr>
          <w:p w:rsidR="003E799F" w:rsidRPr="003F1085" w:rsidRDefault="003E799F" w:rsidP="00A90427">
            <w:pPr>
              <w:jc w:val="center"/>
              <w:rPr>
                <w:rFonts w:ascii="Century Gothic" w:hAnsi="Century Gothic"/>
                <w:b/>
                <w:sz w:val="28"/>
                <w:szCs w:val="22"/>
              </w:rPr>
            </w:pPr>
          </w:p>
        </w:tc>
        <w:tc>
          <w:tcPr>
            <w:tcW w:w="850" w:type="dxa"/>
          </w:tcPr>
          <w:p w:rsidR="003E799F" w:rsidRPr="003F1085" w:rsidRDefault="003E799F" w:rsidP="00A90427">
            <w:pPr>
              <w:jc w:val="center"/>
              <w:rPr>
                <w:rFonts w:ascii="Century Gothic" w:hAnsi="Century Gothic"/>
                <w:b/>
                <w:sz w:val="28"/>
                <w:szCs w:val="22"/>
              </w:rPr>
            </w:pPr>
          </w:p>
        </w:tc>
        <w:tc>
          <w:tcPr>
            <w:tcW w:w="1134" w:type="dxa"/>
          </w:tcPr>
          <w:p w:rsidR="003E799F" w:rsidRPr="003F1085" w:rsidRDefault="003E799F" w:rsidP="00A90427">
            <w:pPr>
              <w:jc w:val="center"/>
              <w:rPr>
                <w:rFonts w:ascii="Century Gothic" w:hAnsi="Century Gothic"/>
                <w:b/>
                <w:sz w:val="28"/>
                <w:szCs w:val="22"/>
              </w:rPr>
            </w:pPr>
          </w:p>
        </w:tc>
      </w:tr>
    </w:tbl>
    <w:p w:rsidR="003E799F" w:rsidRPr="003F1085" w:rsidRDefault="003E799F" w:rsidP="003E799F">
      <w:pPr>
        <w:rPr>
          <w:rFonts w:ascii="Century Gothic" w:hAnsi="Century Gothic"/>
          <w:b/>
          <w:sz w:val="10"/>
          <w:szCs w:val="10"/>
        </w:rPr>
      </w:pPr>
    </w:p>
    <w:p w:rsidR="003E799F" w:rsidRPr="003F1085" w:rsidRDefault="003E799F" w:rsidP="003E799F">
      <w:pPr>
        <w:rPr>
          <w:rFonts w:ascii="Century Gothic" w:hAnsi="Century Gothic"/>
          <w:b/>
          <w:sz w:val="20"/>
          <w:szCs w:val="20"/>
        </w:rPr>
      </w:pPr>
      <w:r w:rsidRPr="003F108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3E799F" w:rsidRPr="003F1085" w:rsidRDefault="003E799F" w:rsidP="003E799F">
      <w:pPr>
        <w:rPr>
          <w:rFonts w:ascii="Century Gothic" w:hAnsi="Century Gothic"/>
          <w:b/>
          <w:sz w:val="6"/>
          <w:szCs w:val="6"/>
        </w:rPr>
      </w:pPr>
    </w:p>
    <w:p w:rsidR="003E799F" w:rsidRPr="003F1085" w:rsidRDefault="003E799F" w:rsidP="003E799F">
      <w:pPr>
        <w:jc w:val="right"/>
        <w:rPr>
          <w:b/>
          <w:snapToGrid w:val="0"/>
          <w:sz w:val="20"/>
          <w:szCs w:val="20"/>
        </w:rPr>
      </w:pPr>
      <w:r w:rsidRPr="003F1085">
        <w:rPr>
          <w:b/>
          <w:snapToGrid w:val="0"/>
          <w:sz w:val="20"/>
          <w:szCs w:val="20"/>
        </w:rPr>
        <w:t xml:space="preserve">   </w:t>
      </w:r>
    </w:p>
    <w:p w:rsidR="003E799F" w:rsidRPr="003F1085" w:rsidRDefault="003E799F" w:rsidP="003E799F">
      <w:pPr>
        <w:jc w:val="right"/>
        <w:rPr>
          <w:b/>
          <w:kern w:val="36"/>
          <w:sz w:val="20"/>
          <w:szCs w:val="20"/>
        </w:rPr>
      </w:pPr>
      <w:r w:rsidRPr="003F1085">
        <w:rPr>
          <w:b/>
          <w:snapToGrid w:val="0"/>
          <w:sz w:val="20"/>
          <w:szCs w:val="20"/>
        </w:rPr>
        <w:t xml:space="preserve">  </w:t>
      </w:r>
      <w:r w:rsidRPr="003F1085">
        <w:rPr>
          <w:rFonts w:ascii="Century Gothic" w:hAnsi="Century Gothic"/>
          <w:b/>
          <w:sz w:val="20"/>
          <w:szCs w:val="20"/>
        </w:rPr>
        <w:t>Fait  à ……………………… le ………………………</w:t>
      </w:r>
      <w:r w:rsidRPr="003F1085">
        <w:rPr>
          <w:b/>
          <w:kern w:val="36"/>
          <w:sz w:val="20"/>
          <w:szCs w:val="20"/>
        </w:rPr>
        <w:t xml:space="preserve">                                    </w:t>
      </w:r>
    </w:p>
    <w:p w:rsidR="003E799F" w:rsidRPr="003F1085" w:rsidRDefault="003E799F" w:rsidP="003E799F">
      <w:pPr>
        <w:jc w:val="center"/>
        <w:rPr>
          <w:b/>
          <w:kern w:val="36"/>
          <w:sz w:val="4"/>
          <w:szCs w:val="4"/>
        </w:rPr>
      </w:pPr>
    </w:p>
    <w:p w:rsidR="003E799F" w:rsidRPr="003F1085" w:rsidRDefault="003E799F" w:rsidP="003E799F">
      <w:pPr>
        <w:jc w:val="center"/>
        <w:rPr>
          <w:b/>
          <w:kern w:val="36"/>
          <w:sz w:val="4"/>
          <w:szCs w:val="4"/>
        </w:rPr>
      </w:pPr>
      <w:r w:rsidRPr="003F1085">
        <w:rPr>
          <w:b/>
          <w:kern w:val="36"/>
          <w:sz w:val="20"/>
          <w:szCs w:val="20"/>
        </w:rPr>
        <w:t xml:space="preserve">                        </w:t>
      </w:r>
    </w:p>
    <w:p w:rsidR="003E799F" w:rsidRPr="003F1085" w:rsidRDefault="003E799F" w:rsidP="003E799F">
      <w:pPr>
        <w:jc w:val="center"/>
        <w:rPr>
          <w:b/>
          <w:kern w:val="36"/>
          <w:sz w:val="20"/>
          <w:szCs w:val="20"/>
        </w:rPr>
      </w:pPr>
      <w:r w:rsidRPr="003F1085">
        <w:rPr>
          <w:b/>
          <w:kern w:val="36"/>
          <w:sz w:val="20"/>
          <w:szCs w:val="20"/>
        </w:rPr>
        <w:t xml:space="preserve">                                                                            </w:t>
      </w:r>
    </w:p>
    <w:p w:rsidR="003E799F" w:rsidRPr="003F1085" w:rsidRDefault="003E799F" w:rsidP="003E799F">
      <w:pPr>
        <w:jc w:val="center"/>
        <w:rPr>
          <w:b/>
          <w:kern w:val="36"/>
          <w:sz w:val="20"/>
          <w:szCs w:val="20"/>
        </w:rPr>
      </w:pPr>
      <w:r w:rsidRPr="003F1085">
        <w:rPr>
          <w:b/>
          <w:kern w:val="36"/>
          <w:sz w:val="20"/>
          <w:szCs w:val="20"/>
        </w:rPr>
        <w:t xml:space="preserve">  </w:t>
      </w:r>
    </w:p>
    <w:p w:rsidR="003E799F" w:rsidRPr="003F1085" w:rsidRDefault="003E799F" w:rsidP="003E799F">
      <w:pPr>
        <w:jc w:val="center"/>
        <w:rPr>
          <w:rFonts w:ascii="Century Gothic" w:hAnsi="Century Gothic"/>
          <w:b/>
          <w:sz w:val="20"/>
          <w:szCs w:val="20"/>
        </w:rPr>
      </w:pPr>
      <w:r w:rsidRPr="003F1085">
        <w:rPr>
          <w:b/>
          <w:kern w:val="36"/>
          <w:sz w:val="20"/>
          <w:szCs w:val="20"/>
        </w:rPr>
        <w:t xml:space="preserve">                                                                                                                            </w:t>
      </w:r>
      <w:r w:rsidRPr="003F1085">
        <w:rPr>
          <w:rFonts w:ascii="Century Gothic" w:hAnsi="Century Gothic"/>
          <w:b/>
          <w:sz w:val="20"/>
          <w:szCs w:val="20"/>
        </w:rPr>
        <w:t>Signature et cachet du concurrent</w:t>
      </w:r>
    </w:p>
    <w:p w:rsidR="003E799F" w:rsidRPr="003F1085" w:rsidRDefault="003E799F" w:rsidP="003E799F">
      <w:pPr>
        <w:rPr>
          <w:b/>
          <w:bCs/>
        </w:rPr>
      </w:pPr>
    </w:p>
    <w:p w:rsidR="003E799F" w:rsidRPr="003F1085" w:rsidRDefault="003E799F" w:rsidP="003E799F">
      <w:pPr>
        <w:tabs>
          <w:tab w:val="left" w:pos="8931"/>
        </w:tabs>
        <w:spacing w:line="360" w:lineRule="auto"/>
        <w:ind w:right="-21"/>
        <w:rPr>
          <w:rFonts w:ascii="Arial" w:hAnsi="Arial" w:cs="Arial"/>
          <w:b/>
          <w:bCs/>
          <w:sz w:val="52"/>
          <w:szCs w:val="52"/>
        </w:rPr>
      </w:pPr>
    </w:p>
    <w:p w:rsidR="006D541A" w:rsidRDefault="006D541A" w:rsidP="00071067">
      <w:pPr>
        <w:rPr>
          <w:b/>
          <w:bCs/>
        </w:rPr>
      </w:pPr>
    </w:p>
    <w:p w:rsidR="006D541A" w:rsidRDefault="006D541A" w:rsidP="00071067">
      <w:pPr>
        <w:rPr>
          <w:b/>
          <w:bCs/>
        </w:rPr>
      </w:pPr>
    </w:p>
    <w:p w:rsidR="006D541A" w:rsidRDefault="006D541A" w:rsidP="00071067">
      <w:pPr>
        <w:rPr>
          <w:b/>
          <w:bCs/>
        </w:rPr>
      </w:pPr>
    </w:p>
    <w:p w:rsidR="006D541A" w:rsidRDefault="006D541A" w:rsidP="00071067">
      <w:pPr>
        <w:rPr>
          <w:b/>
          <w:bCs/>
        </w:rPr>
      </w:pPr>
    </w:p>
    <w:p w:rsidR="006D541A" w:rsidRDefault="006D541A" w:rsidP="00071067">
      <w:pPr>
        <w:rPr>
          <w:b/>
          <w:bCs/>
        </w:rPr>
      </w:pPr>
    </w:p>
    <w:p w:rsidR="00071067" w:rsidRPr="003F1085" w:rsidRDefault="00E8139C" w:rsidP="00071067">
      <w:pPr>
        <w:rPr>
          <w:b/>
          <w:bCs/>
        </w:rPr>
      </w:pPr>
      <w:r>
        <w:rPr>
          <w:b/>
          <w:bCs/>
        </w:rPr>
        <w:t>Lot 3 :</w:t>
      </w:r>
      <w:r w:rsidR="00071067" w:rsidRPr="003F1085">
        <w:rPr>
          <w:b/>
          <w:bCs/>
        </w:rPr>
        <w:t>Liste Equipements –laboratoire de Rhéologie</w:t>
      </w:r>
    </w:p>
    <w:p w:rsidR="00F203F7" w:rsidRPr="003F1085" w:rsidRDefault="00071067" w:rsidP="00642F69">
      <w:pPr>
        <w:rPr>
          <w:rFonts w:cs="Calibri"/>
          <w:b/>
          <w:bCs/>
          <w:sz w:val="20"/>
          <w:szCs w:val="20"/>
        </w:rPr>
      </w:pPr>
      <w:r w:rsidRPr="003F1085">
        <w:rPr>
          <w:b/>
          <w:bCs/>
        </w:rPr>
        <w:t xml:space="preserve"> </w:t>
      </w:r>
    </w:p>
    <w:p w:rsidR="00F203F7" w:rsidRPr="003F1085" w:rsidRDefault="00F203F7" w:rsidP="00F203F7">
      <w:pPr>
        <w:rPr>
          <w:rFonts w:cs="Calibri"/>
          <w:b/>
          <w:bCs/>
          <w:sz w:val="20"/>
          <w:szCs w:val="20"/>
        </w:rPr>
      </w:pPr>
    </w:p>
    <w:tbl>
      <w:tblPr>
        <w:tblW w:w="10017" w:type="dxa"/>
        <w:tblInd w:w="468" w:type="dxa"/>
        <w:tblLayout w:type="fixed"/>
        <w:tblLook w:val="01E0" w:firstRow="1" w:lastRow="1" w:firstColumn="1" w:lastColumn="1" w:noHBand="0" w:noVBand="0"/>
      </w:tblPr>
      <w:tblGrid>
        <w:gridCol w:w="945"/>
        <w:gridCol w:w="6095"/>
        <w:gridCol w:w="1559"/>
        <w:gridCol w:w="1418"/>
      </w:tblGrid>
      <w:tr w:rsidR="003F1085" w:rsidRPr="003F1085" w:rsidTr="00205851">
        <w:trPr>
          <w:tblHeader/>
        </w:trPr>
        <w:tc>
          <w:tcPr>
            <w:tcW w:w="945" w:type="dxa"/>
            <w:tcBorders>
              <w:top w:val="single" w:sz="4" w:space="0" w:color="auto"/>
              <w:left w:val="single" w:sz="4" w:space="0" w:color="auto"/>
              <w:bottom w:val="single" w:sz="4" w:space="0" w:color="auto"/>
              <w:right w:val="single" w:sz="4" w:space="0" w:color="auto"/>
            </w:tcBorders>
            <w:hideMark/>
          </w:tcPr>
          <w:p w:rsidR="00293B11" w:rsidRPr="003F1085" w:rsidRDefault="00293B11" w:rsidP="008E2521">
            <w:pPr>
              <w:rPr>
                <w:rFonts w:cs="Calibri"/>
                <w:b/>
                <w:bCs/>
                <w:sz w:val="20"/>
                <w:szCs w:val="20"/>
              </w:rPr>
            </w:pPr>
            <w:r w:rsidRPr="003F1085">
              <w:rPr>
                <w:rFonts w:cs="Calibri"/>
                <w:b/>
                <w:bCs/>
                <w:sz w:val="20"/>
                <w:szCs w:val="20"/>
              </w:rPr>
              <w:t>ITEM N°</w:t>
            </w:r>
          </w:p>
        </w:tc>
        <w:tc>
          <w:tcPr>
            <w:tcW w:w="6095" w:type="dxa"/>
            <w:tcBorders>
              <w:top w:val="single" w:sz="4" w:space="0" w:color="auto"/>
              <w:left w:val="single" w:sz="4" w:space="0" w:color="auto"/>
              <w:bottom w:val="single" w:sz="4" w:space="0" w:color="auto"/>
              <w:right w:val="single" w:sz="4" w:space="0" w:color="auto"/>
            </w:tcBorders>
            <w:hideMark/>
          </w:tcPr>
          <w:p w:rsidR="00293B11" w:rsidRPr="003F1085" w:rsidRDefault="00293B11" w:rsidP="008E2521">
            <w:pPr>
              <w:rPr>
                <w:rFonts w:cs="Calibri"/>
                <w:b/>
                <w:bCs/>
                <w:sz w:val="20"/>
                <w:szCs w:val="20"/>
              </w:rPr>
            </w:pPr>
            <w:r w:rsidRPr="003F1085">
              <w:rPr>
                <w:rFonts w:cs="Calibri"/>
                <w:b/>
                <w:bCs/>
                <w:sz w:val="20"/>
                <w:szCs w:val="20"/>
              </w:rPr>
              <w:t>DESIGNAIONS ET CARACTERISTIQUES   TECHNIQUES</w:t>
            </w:r>
          </w:p>
        </w:tc>
        <w:tc>
          <w:tcPr>
            <w:tcW w:w="1559" w:type="dxa"/>
            <w:tcBorders>
              <w:top w:val="single" w:sz="4" w:space="0" w:color="auto"/>
              <w:left w:val="single" w:sz="4" w:space="0" w:color="auto"/>
              <w:bottom w:val="single" w:sz="4" w:space="0" w:color="auto"/>
              <w:right w:val="single" w:sz="4" w:space="0" w:color="auto"/>
            </w:tcBorders>
            <w:vAlign w:val="center"/>
          </w:tcPr>
          <w:p w:rsidR="00293B11" w:rsidRPr="003F1085" w:rsidRDefault="00293B11" w:rsidP="008E252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Proposition du soumissionnaire</w:t>
            </w:r>
          </w:p>
        </w:tc>
        <w:tc>
          <w:tcPr>
            <w:tcW w:w="1418" w:type="dxa"/>
            <w:tcBorders>
              <w:top w:val="single" w:sz="4" w:space="0" w:color="auto"/>
              <w:left w:val="single" w:sz="4" w:space="0" w:color="auto"/>
              <w:bottom w:val="single" w:sz="4" w:space="0" w:color="auto"/>
              <w:right w:val="single" w:sz="4" w:space="0" w:color="auto"/>
            </w:tcBorders>
            <w:vAlign w:val="center"/>
          </w:tcPr>
          <w:p w:rsidR="00293B11" w:rsidRPr="003F1085" w:rsidRDefault="00293B11" w:rsidP="008E252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Appréciation de l’administration</w:t>
            </w:r>
          </w:p>
        </w:tc>
      </w:tr>
      <w:tr w:rsidR="003F1085" w:rsidRPr="003F1085" w:rsidTr="00205851">
        <w:trPr>
          <w:trHeight w:val="4899"/>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jc w:val="center"/>
              <w:rPr>
                <w:rFonts w:cs="Calibri"/>
                <w:sz w:val="20"/>
                <w:szCs w:val="20"/>
              </w:rPr>
            </w:pPr>
            <w:r w:rsidRPr="003F1085">
              <w:rPr>
                <w:rFonts w:cs="Calibri"/>
                <w:sz w:val="20"/>
                <w:szCs w:val="20"/>
              </w:rPr>
              <w:t>1</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detexte2"/>
              <w:rPr>
                <w:rFonts w:ascii="Calibri" w:hAnsi="Calibri" w:cs="Calibri"/>
                <w:b/>
                <w:bCs/>
                <w:sz w:val="20"/>
                <w:u w:val="single"/>
              </w:rPr>
            </w:pPr>
            <w:r w:rsidRPr="003F1085">
              <w:rPr>
                <w:rFonts w:ascii="Calibri" w:hAnsi="Calibri" w:cs="Calibri"/>
                <w:b/>
                <w:bCs/>
                <w:sz w:val="20"/>
                <w:u w:val="single"/>
              </w:rPr>
              <w:t xml:space="preserve">Tamiseur de laboratoire </w:t>
            </w:r>
          </w:p>
          <w:p w:rsidR="00293B11" w:rsidRPr="003F1085" w:rsidRDefault="00293B11" w:rsidP="008E2521">
            <w:pPr>
              <w:pStyle w:val="Corpsdetexte2"/>
              <w:rPr>
                <w:rFonts w:ascii="Calibri" w:hAnsi="Calibri" w:cs="Calibri"/>
                <w:b/>
                <w:bCs/>
                <w:sz w:val="20"/>
                <w:u w:val="single"/>
              </w:rPr>
            </w:pPr>
          </w:p>
          <w:p w:rsidR="00293B11" w:rsidRPr="003F1085" w:rsidRDefault="00293B11" w:rsidP="008E2521">
            <w:pPr>
              <w:pStyle w:val="Corpsdetexte3"/>
              <w:rPr>
                <w:rFonts w:ascii="Calibri" w:hAnsi="Calibri" w:cs="Calibri"/>
              </w:rPr>
            </w:pPr>
            <w:r w:rsidRPr="003F1085">
              <w:rPr>
                <w:rFonts w:ascii="Calibri" w:hAnsi="Calibri" w:cs="Calibri"/>
              </w:rPr>
              <w:t xml:space="preserve">Fonction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Détermination de la granulométrie :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des farines de blés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des semoules de blés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Utilisation</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en contrôle qualité biscuitiers</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en contrôle qualité « pâtes alimentaires et couscous »</w:t>
            </w:r>
          </w:p>
          <w:p w:rsidR="00293B11" w:rsidRPr="003F1085" w:rsidRDefault="00293B11" w:rsidP="008E2521">
            <w:pPr>
              <w:pStyle w:val="Corpsdetexte3"/>
              <w:rPr>
                <w:rFonts w:ascii="Calibri" w:hAnsi="Calibri" w:cs="Calibri"/>
              </w:rPr>
            </w:pPr>
          </w:p>
          <w:p w:rsidR="00293B11" w:rsidRPr="003F1085" w:rsidRDefault="00293B11" w:rsidP="008E2521">
            <w:pPr>
              <w:pStyle w:val="Corpsdetexte3"/>
              <w:rPr>
                <w:rFonts w:ascii="Calibri" w:hAnsi="Calibri" w:cs="Calibri"/>
              </w:rPr>
            </w:pPr>
            <w:r w:rsidRPr="003F1085">
              <w:rPr>
                <w:rFonts w:ascii="Calibri" w:hAnsi="Calibri" w:cs="Calibri"/>
              </w:rPr>
              <w:t xml:space="preserve">Descriptif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Tamiseur à tamis mobile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Minuterie de 0 à 15 minutes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Vitesse de rotation de 180 ± 20 tours/min (plage minimale imposée)</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Réglage de l’excentricité : de 30 à 60 mm (plage minimale imposée)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Dispositif de dégommage des tamis intégré débrayable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Fond et couvercle de tamis inox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Bride de fixation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Tamis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Numérotés et fournis avec certificat de conformité aux normes NF</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Diamètre tamis : 200 mm</w:t>
            </w:r>
          </w:p>
          <w:p w:rsidR="00293B11" w:rsidRPr="003F1085" w:rsidRDefault="00293B11" w:rsidP="008E2521">
            <w:pPr>
              <w:pStyle w:val="corpstextepuces"/>
              <w:rPr>
                <w:rFonts w:ascii="Calibri" w:hAnsi="Calibri" w:cs="Calibri"/>
                <w:spacing w:val="-4"/>
                <w:sz w:val="20"/>
                <w:szCs w:val="20"/>
              </w:rPr>
            </w:pPr>
            <w:r w:rsidRPr="003F1085">
              <w:rPr>
                <w:rFonts w:ascii="Calibri" w:hAnsi="Calibri" w:cs="Calibri"/>
                <w:sz w:val="20"/>
                <w:szCs w:val="20"/>
              </w:rPr>
              <w:t>+ Ouvertures de maille des tamis</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Les ouvertures de mailles choisies pour les farines : 198 µm, 130 µm ,100 µm, 75 µm, 60 µm et 42µm.</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Les ouvertures de mailles choisies pour les semoules : 1120 µm ,850 µm ,630 µm, 500 µm, 425 µm, 355 µm ,250 µm, 200 µm, 150 µm.</w:t>
            </w:r>
          </w:p>
          <w:p w:rsidR="00293B11" w:rsidRPr="003F1085" w:rsidRDefault="00293B11" w:rsidP="008E2521">
            <w:pPr>
              <w:pStyle w:val="Corpsdetexte3"/>
              <w:rPr>
                <w:rFonts w:ascii="Calibri" w:hAnsi="Calibri" w:cs="Calibri"/>
              </w:rPr>
            </w:pPr>
          </w:p>
          <w:p w:rsidR="00293B11" w:rsidRPr="003F1085" w:rsidRDefault="00293B11" w:rsidP="008E2521">
            <w:pPr>
              <w:pStyle w:val="Corpsdetexte3"/>
              <w:rPr>
                <w:rFonts w:ascii="Calibri" w:hAnsi="Calibri" w:cs="Calibri"/>
              </w:rPr>
            </w:pPr>
            <w:r w:rsidRPr="003F1085">
              <w:rPr>
                <w:rFonts w:ascii="Calibri" w:hAnsi="Calibri" w:cs="Calibri"/>
              </w:rPr>
              <w:t>Construction</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tamis : inox </w:t>
            </w:r>
          </w:p>
        </w:tc>
        <w:tc>
          <w:tcPr>
            <w:tcW w:w="1559" w:type="dxa"/>
            <w:tcBorders>
              <w:top w:val="single" w:sz="4" w:space="0" w:color="auto"/>
              <w:left w:val="single" w:sz="4" w:space="0" w:color="auto"/>
              <w:bottom w:val="single" w:sz="4" w:space="0" w:color="auto"/>
              <w:right w:val="single" w:sz="4" w:space="0" w:color="auto"/>
            </w:tcBorders>
          </w:tcPr>
          <w:p w:rsidR="00293B11" w:rsidRPr="003F1085" w:rsidRDefault="00293B11" w:rsidP="00293B1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293B11" w:rsidRPr="003F1085" w:rsidRDefault="00293B11" w:rsidP="00293B1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293B11" w:rsidRPr="003F1085" w:rsidRDefault="00293B11" w:rsidP="00293B1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1A6BCE">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1A6BCE">
            <w:pPr>
              <w:pStyle w:val="corpstextepuces"/>
              <w:numPr>
                <w:ilvl w:val="0"/>
                <w:numId w:val="0"/>
              </w:numPr>
              <w:rPr>
                <w:rFonts w:ascii="Calibri" w:hAnsi="Calibri" w:cs="Calibri"/>
                <w:sz w:val="20"/>
                <w:szCs w:val="20"/>
              </w:rPr>
            </w:pPr>
          </w:p>
        </w:tc>
      </w:tr>
      <w:tr w:rsidR="003F1085" w:rsidRPr="003F1085" w:rsidTr="00205851">
        <w:trPr>
          <w:trHeight w:val="2244"/>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jc w:val="center"/>
              <w:rPr>
                <w:rFonts w:cs="Calibri"/>
                <w:sz w:val="20"/>
                <w:szCs w:val="20"/>
              </w:rPr>
            </w:pPr>
            <w:r w:rsidRPr="003F1085">
              <w:rPr>
                <w:rFonts w:cs="Calibri"/>
                <w:sz w:val="20"/>
                <w:szCs w:val="20"/>
              </w:rPr>
              <w:lastRenderedPageBreak/>
              <w:t>2</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textepuces"/>
              <w:numPr>
                <w:ilvl w:val="0"/>
                <w:numId w:val="0"/>
              </w:numPr>
              <w:rPr>
                <w:rFonts w:ascii="Calibri" w:hAnsi="Calibri" w:cs="Calibri"/>
                <w:b/>
                <w:sz w:val="20"/>
                <w:szCs w:val="20"/>
              </w:rPr>
            </w:pPr>
            <w:proofErr w:type="spellStart"/>
            <w:r w:rsidRPr="003F1085">
              <w:rPr>
                <w:rFonts w:ascii="Calibri" w:hAnsi="Calibri" w:cs="Calibri"/>
                <w:b/>
                <w:sz w:val="20"/>
                <w:szCs w:val="20"/>
              </w:rPr>
              <w:t>Alvéographe</w:t>
            </w:r>
            <w:proofErr w:type="spellEnd"/>
            <w:r w:rsidRPr="003F1085">
              <w:rPr>
                <w:rFonts w:ascii="Calibri" w:hAnsi="Calibri" w:cs="Calibri"/>
                <w:b/>
                <w:sz w:val="20"/>
                <w:szCs w:val="20"/>
              </w:rPr>
              <w:t xml:space="preserve"> et </w:t>
            </w:r>
            <w:proofErr w:type="spellStart"/>
            <w:r w:rsidRPr="003F1085">
              <w:rPr>
                <w:rFonts w:ascii="Calibri" w:hAnsi="Calibri" w:cs="Calibri"/>
                <w:b/>
                <w:sz w:val="20"/>
                <w:szCs w:val="20"/>
              </w:rPr>
              <w:t>alvéo</w:t>
            </w:r>
            <w:proofErr w:type="spellEnd"/>
            <w:r w:rsidRPr="003F1085">
              <w:rPr>
                <w:rFonts w:ascii="Calibri" w:hAnsi="Calibri" w:cs="Calibri"/>
                <w:b/>
                <w:sz w:val="20"/>
                <w:szCs w:val="20"/>
              </w:rPr>
              <w:t xml:space="preserve"> </w:t>
            </w:r>
            <w:proofErr w:type="spellStart"/>
            <w:r w:rsidRPr="003F1085">
              <w:rPr>
                <w:rFonts w:ascii="Calibri" w:hAnsi="Calibri" w:cs="Calibri"/>
                <w:b/>
                <w:sz w:val="20"/>
                <w:szCs w:val="20"/>
              </w:rPr>
              <w:t>link</w:t>
            </w:r>
            <w:proofErr w:type="spellEnd"/>
            <w:r w:rsidRPr="003F1085">
              <w:rPr>
                <w:rFonts w:ascii="Calibri" w:hAnsi="Calibri" w:cs="Calibri"/>
                <w:b/>
                <w:sz w:val="20"/>
                <w:szCs w:val="20"/>
              </w:rPr>
              <w:t xml:space="preserve"> </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proofErr w:type="spellStart"/>
            <w:r w:rsidRPr="003F1085">
              <w:rPr>
                <w:rFonts w:ascii="Calibri" w:hAnsi="Calibri" w:cs="Calibri"/>
                <w:b/>
                <w:sz w:val="20"/>
                <w:szCs w:val="20"/>
              </w:rPr>
              <w:t>Alvéographe</w:t>
            </w:r>
            <w:proofErr w:type="spellEnd"/>
            <w:r w:rsidRPr="003F1085">
              <w:rPr>
                <w:rFonts w:ascii="Calibri" w:hAnsi="Calibri" w:cs="Calibri"/>
                <w:b/>
                <w:sz w:val="20"/>
                <w:szCs w:val="20"/>
              </w:rPr>
              <w:t xml:space="preserve"> : </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Fonction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Essai en extension bi axiale de pâte de farine de blé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Etude du rôle des matières premières sur la rhéologie de pâte de farine de blé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Détermination des propriétés rhéologiques des farines selon la norme AFNOR V 03 710</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Descriptif</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Pétrin/ </w:t>
            </w:r>
            <w:proofErr w:type="spellStart"/>
            <w:r w:rsidRPr="003F1085">
              <w:rPr>
                <w:rFonts w:ascii="Calibri" w:hAnsi="Calibri" w:cs="Calibri"/>
                <w:sz w:val="20"/>
                <w:szCs w:val="20"/>
              </w:rPr>
              <w:t>extrudeur</w:t>
            </w:r>
            <w:proofErr w:type="spellEnd"/>
            <w:r w:rsidRPr="003F1085">
              <w:rPr>
                <w:rFonts w:ascii="Calibri" w:hAnsi="Calibri" w:cs="Calibri"/>
                <w:sz w:val="20"/>
                <w:szCs w:val="20"/>
              </w:rPr>
              <w:t xml:space="preserve"> avec thermomètre de contrôle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Plaque, rouleau de laminage, emporte pièce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Etuve de repos des pâtons avec plaque de repos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Manomètre enregistreur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Burette et porte burette</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Fluides / raccordement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- 220 V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eau froide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Accessoires</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- 2 litres d’huile non siccative pour graissage plaques et rouleaux avec pinceau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- 1 spatule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abaques de calcul des </w:t>
            </w:r>
            <w:proofErr w:type="spellStart"/>
            <w:r w:rsidRPr="003F1085">
              <w:rPr>
                <w:rFonts w:ascii="Calibri" w:hAnsi="Calibri" w:cs="Calibri"/>
                <w:sz w:val="20"/>
                <w:szCs w:val="20"/>
              </w:rPr>
              <w:t>alvéogrammes</w:t>
            </w:r>
            <w:proofErr w:type="spellEnd"/>
            <w:r w:rsidRPr="003F1085">
              <w:rPr>
                <w:rFonts w:ascii="Calibri" w:hAnsi="Calibri" w:cs="Calibri"/>
                <w:sz w:val="20"/>
                <w:szCs w:val="20"/>
              </w:rPr>
              <w:t xml:space="preserve">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- 2 000 « </w:t>
            </w:r>
            <w:proofErr w:type="spellStart"/>
            <w:r w:rsidRPr="003F1085">
              <w:rPr>
                <w:rFonts w:ascii="Calibri" w:hAnsi="Calibri" w:cs="Calibri"/>
                <w:sz w:val="20"/>
                <w:szCs w:val="20"/>
              </w:rPr>
              <w:t>alvéogramme</w:t>
            </w:r>
            <w:proofErr w:type="spellEnd"/>
            <w:r w:rsidRPr="003F1085">
              <w:rPr>
                <w:rFonts w:ascii="Calibri" w:hAnsi="Calibri" w:cs="Calibri"/>
                <w:sz w:val="20"/>
                <w:szCs w:val="20"/>
              </w:rPr>
              <w:t> » vierges</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plumes ou encre pour stylet d’enregistrement</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proofErr w:type="spellStart"/>
            <w:r w:rsidRPr="003F1085">
              <w:rPr>
                <w:rFonts w:ascii="Calibri" w:hAnsi="Calibri" w:cs="Calibri"/>
                <w:b/>
                <w:sz w:val="20"/>
                <w:szCs w:val="20"/>
              </w:rPr>
              <w:t>Alvéolink</w:t>
            </w:r>
            <w:proofErr w:type="spellEnd"/>
            <w:r w:rsidRPr="003F1085">
              <w:rPr>
                <w:rFonts w:ascii="Calibri" w:hAnsi="Calibri" w:cs="Calibri"/>
                <w:b/>
                <w:sz w:val="20"/>
                <w:szCs w:val="20"/>
              </w:rPr>
              <w:t xml:space="preserve"> :  </w:t>
            </w:r>
          </w:p>
          <w:p w:rsidR="00293B11" w:rsidRPr="003F1085" w:rsidRDefault="00293B11" w:rsidP="008E2521">
            <w:pPr>
              <w:pStyle w:val="corpstextepuces"/>
              <w:numPr>
                <w:ilvl w:val="0"/>
                <w:numId w:val="0"/>
              </w:numPr>
              <w:rPr>
                <w:rFonts w:ascii="Calibri" w:hAnsi="Calibri" w:cs="Calibri"/>
                <w:b/>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Fonction :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Calcul des paramètres </w:t>
            </w:r>
            <w:proofErr w:type="spellStart"/>
            <w:r w:rsidRPr="003F1085">
              <w:rPr>
                <w:rFonts w:ascii="Calibri" w:hAnsi="Calibri" w:cs="Calibri"/>
                <w:sz w:val="20"/>
                <w:szCs w:val="20"/>
              </w:rPr>
              <w:t>alvéographiques</w:t>
            </w:r>
            <w:proofErr w:type="spellEnd"/>
            <w:r w:rsidRPr="003F1085">
              <w:rPr>
                <w:rFonts w:ascii="Calibri" w:hAnsi="Calibri" w:cs="Calibri"/>
                <w:sz w:val="20"/>
                <w:szCs w:val="20"/>
              </w:rPr>
              <w:t xml:space="preserve">   et impression des </w:t>
            </w:r>
            <w:proofErr w:type="spellStart"/>
            <w:r w:rsidRPr="003F1085">
              <w:rPr>
                <w:rFonts w:ascii="Calibri" w:hAnsi="Calibri" w:cs="Calibri"/>
                <w:sz w:val="20"/>
                <w:szCs w:val="20"/>
              </w:rPr>
              <w:t>alvéogrammes</w:t>
            </w:r>
            <w:proofErr w:type="spellEnd"/>
            <w:r w:rsidRPr="003F1085">
              <w:rPr>
                <w:rFonts w:ascii="Calibri" w:hAnsi="Calibri" w:cs="Calibri"/>
                <w:sz w:val="20"/>
                <w:szCs w:val="20"/>
              </w:rPr>
              <w:t xml:space="preserve">, ayant :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bloc de calcul complet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raccord à l’</w:t>
            </w:r>
            <w:proofErr w:type="spellStart"/>
            <w:r w:rsidRPr="003F1085">
              <w:rPr>
                <w:rFonts w:ascii="Calibri" w:hAnsi="Calibri" w:cs="Calibri"/>
                <w:sz w:val="20"/>
                <w:szCs w:val="20"/>
              </w:rPr>
              <w:t>alvéographe</w:t>
            </w:r>
            <w:proofErr w:type="spellEnd"/>
            <w:r w:rsidRPr="003F1085">
              <w:rPr>
                <w:rFonts w:ascii="Calibri" w:hAnsi="Calibri" w:cs="Calibri"/>
                <w:sz w:val="20"/>
                <w:szCs w:val="20"/>
              </w:rPr>
              <w:t xml:space="preserve">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câbles de raccordement</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Logiciel d’exploitation permettant le transfert de données sur un tableur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8E2521">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textepuces"/>
              <w:numPr>
                <w:ilvl w:val="0"/>
                <w:numId w:val="0"/>
              </w:numPr>
              <w:rPr>
                <w:rFonts w:ascii="Calibri" w:hAnsi="Calibri" w:cs="Calibri"/>
                <w:sz w:val="20"/>
                <w:szCs w:val="20"/>
              </w:rPr>
            </w:pPr>
          </w:p>
        </w:tc>
      </w:tr>
      <w:tr w:rsidR="003F1085" w:rsidRPr="003F1085" w:rsidTr="00642F69">
        <w:trPr>
          <w:trHeight w:val="669"/>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3</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Appareil de mesure du temps de chute « </w:t>
            </w:r>
            <w:proofErr w:type="spellStart"/>
            <w:r w:rsidRPr="003F1085">
              <w:rPr>
                <w:rFonts w:ascii="Calibri" w:hAnsi="Calibri" w:cs="Calibri"/>
                <w:b/>
                <w:sz w:val="20"/>
                <w:szCs w:val="20"/>
              </w:rPr>
              <w:t>Hagberg</w:t>
            </w:r>
            <w:proofErr w:type="spellEnd"/>
            <w:r w:rsidRPr="003F1085">
              <w:rPr>
                <w:rFonts w:ascii="Calibri" w:hAnsi="Calibri" w:cs="Calibri"/>
                <w:b/>
                <w:sz w:val="20"/>
                <w:szCs w:val="20"/>
              </w:rPr>
              <w:t> »</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Fonction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Détermination de l’activité alpha </w:t>
            </w:r>
            <w:proofErr w:type="spellStart"/>
            <w:r w:rsidRPr="003F1085">
              <w:rPr>
                <w:rFonts w:ascii="Calibri" w:hAnsi="Calibri" w:cs="Calibri"/>
                <w:sz w:val="20"/>
                <w:szCs w:val="20"/>
              </w:rPr>
              <w:t>amylasique</w:t>
            </w:r>
            <w:proofErr w:type="spellEnd"/>
            <w:r w:rsidRPr="003F1085">
              <w:rPr>
                <w:rFonts w:ascii="Calibri" w:hAnsi="Calibri" w:cs="Calibri"/>
                <w:sz w:val="20"/>
                <w:szCs w:val="20"/>
              </w:rPr>
              <w:t xml:space="preserve"> des farines et semoules, conforme aux normes NFV03-703. ISO N° 3093(Standard I.C.C :107).</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Descriptif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lastRenderedPageBreak/>
              <w:t xml:space="preserve">Appareil muni d’un bain- marie, chauffé à la température correspondant à la norme précitée avec un afficheur du niveau d’eau muni d’un couvercle qui fait office de support du tube </w:t>
            </w:r>
            <w:proofErr w:type="spellStart"/>
            <w:r w:rsidRPr="003F1085">
              <w:rPr>
                <w:rFonts w:ascii="Calibri" w:hAnsi="Calibri" w:cs="Calibri"/>
                <w:sz w:val="20"/>
                <w:szCs w:val="20"/>
              </w:rPr>
              <w:t>viscosimétrique</w:t>
            </w:r>
            <w:proofErr w:type="spellEnd"/>
            <w:r w:rsidRPr="003F1085">
              <w:rPr>
                <w:rFonts w:ascii="Calibri" w:hAnsi="Calibri" w:cs="Calibri"/>
                <w:sz w:val="20"/>
                <w:szCs w:val="20"/>
              </w:rPr>
              <w:t xml:space="preserv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Minuteur avec affichage du temps de chute avec signal lumineux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Tubes </w:t>
            </w:r>
            <w:proofErr w:type="spellStart"/>
            <w:r w:rsidRPr="003F1085">
              <w:rPr>
                <w:rFonts w:ascii="Calibri" w:hAnsi="Calibri" w:cs="Calibri"/>
                <w:sz w:val="20"/>
                <w:szCs w:val="20"/>
              </w:rPr>
              <w:t>viscosimétrique</w:t>
            </w:r>
            <w:proofErr w:type="spellEnd"/>
            <w:r w:rsidRPr="003F1085">
              <w:rPr>
                <w:rFonts w:ascii="Calibri" w:hAnsi="Calibri" w:cs="Calibri"/>
                <w:sz w:val="20"/>
                <w:szCs w:val="20"/>
              </w:rPr>
              <w:t xml:space="preserve"> spécialement conçu pour cette expérience à fond hémisphérique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Bouchons de caoutchouc destinés à obstruer les tubes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Agitateur </w:t>
            </w:r>
            <w:proofErr w:type="spellStart"/>
            <w:r w:rsidRPr="003F1085">
              <w:rPr>
                <w:rFonts w:ascii="Calibri" w:hAnsi="Calibri" w:cs="Calibri"/>
                <w:sz w:val="20"/>
                <w:szCs w:val="20"/>
              </w:rPr>
              <w:t>viscosimétrique</w:t>
            </w:r>
            <w:proofErr w:type="spellEnd"/>
            <w:r w:rsidRPr="003F1085">
              <w:rPr>
                <w:rFonts w:ascii="Calibri" w:hAnsi="Calibri" w:cs="Calibri"/>
                <w:sz w:val="20"/>
                <w:szCs w:val="20"/>
              </w:rPr>
              <w:t>, conçu d’une tige métallique équipée à sa partie inférieure d’une petite roue à 3 rayons, l’agitateur doit pouvoir se déplacer sans frottement dans le tube.</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Une bague pour la préhension du tube </w:t>
            </w:r>
            <w:proofErr w:type="spellStart"/>
            <w:r w:rsidRPr="003F1085">
              <w:rPr>
                <w:rFonts w:ascii="Calibri" w:hAnsi="Calibri" w:cs="Calibri"/>
                <w:sz w:val="20"/>
                <w:szCs w:val="20"/>
              </w:rPr>
              <w:t>visosimétrique</w:t>
            </w:r>
            <w:proofErr w:type="spellEnd"/>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Pipette de 25ml, éventuellement d’un distributeur automatique</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Un portoir du tube </w:t>
            </w:r>
            <w:proofErr w:type="spellStart"/>
            <w:r w:rsidRPr="003F1085">
              <w:rPr>
                <w:rFonts w:ascii="Calibri" w:hAnsi="Calibri" w:cs="Calibri"/>
                <w:sz w:val="20"/>
                <w:szCs w:val="20"/>
              </w:rPr>
              <w:t>viscosimétrique</w:t>
            </w:r>
            <w:proofErr w:type="spellEnd"/>
            <w:r w:rsidRPr="003F1085">
              <w:rPr>
                <w:rFonts w:ascii="Calibri" w:hAnsi="Calibri" w:cs="Calibri"/>
                <w:sz w:val="20"/>
                <w:szCs w:val="20"/>
              </w:rPr>
              <w:t xml:space="preserv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Alimentation 220V-50HZ</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1A6BCE">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1A6BCE">
            <w:pPr>
              <w:pStyle w:val="corpstextepuces"/>
              <w:numPr>
                <w:ilvl w:val="0"/>
                <w:numId w:val="0"/>
              </w:numPr>
              <w:rPr>
                <w:rFonts w:ascii="Calibri" w:hAnsi="Calibri" w:cs="Calibri"/>
                <w:sz w:val="20"/>
                <w:szCs w:val="20"/>
              </w:rPr>
            </w:pPr>
          </w:p>
        </w:tc>
      </w:tr>
      <w:tr w:rsidR="003F1085" w:rsidRPr="003F1085" w:rsidTr="00205851">
        <w:trPr>
          <w:trHeight w:val="643"/>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jc w:val="center"/>
              <w:rPr>
                <w:rFonts w:cs="Calibri"/>
                <w:sz w:val="20"/>
                <w:szCs w:val="20"/>
              </w:rPr>
            </w:pPr>
            <w:r w:rsidRPr="003F1085">
              <w:rPr>
                <w:rFonts w:cs="Calibri"/>
                <w:sz w:val="20"/>
                <w:szCs w:val="20"/>
              </w:rPr>
              <w:lastRenderedPageBreak/>
              <w:t>4</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detexte2"/>
              <w:rPr>
                <w:rFonts w:ascii="Calibri" w:hAnsi="Calibri" w:cs="Calibri"/>
                <w:b/>
                <w:bCs/>
                <w:sz w:val="20"/>
                <w:u w:val="single"/>
              </w:rPr>
            </w:pPr>
            <w:proofErr w:type="spellStart"/>
            <w:r w:rsidRPr="003F1085">
              <w:rPr>
                <w:rFonts w:ascii="Calibri" w:hAnsi="Calibri" w:cs="Calibri"/>
                <w:b/>
                <w:bCs/>
                <w:sz w:val="20"/>
                <w:u w:val="single"/>
              </w:rPr>
              <w:t>Farinographe</w:t>
            </w:r>
            <w:proofErr w:type="spellEnd"/>
            <w:r w:rsidRPr="003F1085">
              <w:rPr>
                <w:rFonts w:ascii="Calibri" w:hAnsi="Calibri" w:cs="Calibri"/>
                <w:b/>
                <w:bCs/>
                <w:sz w:val="20"/>
                <w:u w:val="single"/>
              </w:rPr>
              <w:t xml:space="preserve"> </w:t>
            </w:r>
          </w:p>
          <w:p w:rsidR="00293B11" w:rsidRPr="003F1085" w:rsidRDefault="00293B11" w:rsidP="008E2521">
            <w:pPr>
              <w:pStyle w:val="Corpsdetexte3"/>
              <w:rPr>
                <w:rFonts w:ascii="Calibri" w:hAnsi="Calibri" w:cs="Calibri"/>
              </w:rPr>
            </w:pPr>
          </w:p>
          <w:p w:rsidR="00293B11" w:rsidRPr="003F1085" w:rsidRDefault="00293B11" w:rsidP="008E2521">
            <w:pPr>
              <w:pStyle w:val="Corpsdetexte3"/>
              <w:rPr>
                <w:rFonts w:ascii="Calibri" w:hAnsi="Calibri" w:cs="Calibri"/>
              </w:rPr>
            </w:pPr>
            <w:r w:rsidRPr="003F1085">
              <w:rPr>
                <w:rFonts w:ascii="Calibri" w:hAnsi="Calibri" w:cs="Calibri"/>
              </w:rPr>
              <w:t xml:space="preserve">Fonction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Détermination du taux d’hydratation d’une farine et /ou semoule selon la norme AFNOR V 03 717/1, ICC n° 115</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Caractérisation de l’effet des matières premières et du taux d’hydratation sur les propriétés rhéologiques de pâtes de farine de blé.</w:t>
            </w:r>
          </w:p>
          <w:p w:rsidR="00293B11" w:rsidRPr="003F1085" w:rsidRDefault="00293B11" w:rsidP="008E2521">
            <w:pPr>
              <w:pStyle w:val="corpstextepuces"/>
              <w:rPr>
                <w:rFonts w:ascii="Calibri" w:hAnsi="Calibri" w:cs="Calibri"/>
                <w:bCs w:val="0"/>
                <w:sz w:val="20"/>
                <w:szCs w:val="20"/>
              </w:rPr>
            </w:pPr>
            <w:r w:rsidRPr="003F1085">
              <w:rPr>
                <w:rFonts w:ascii="Calibri" w:hAnsi="Calibri" w:cs="Calibri"/>
                <w:sz w:val="20"/>
                <w:szCs w:val="20"/>
              </w:rPr>
              <w:t>Utilisation pour réglages des paramètres de conduite de ligne.</w:t>
            </w:r>
          </w:p>
          <w:p w:rsidR="00293B11" w:rsidRPr="003F1085" w:rsidRDefault="00293B11" w:rsidP="008E2521">
            <w:pPr>
              <w:pStyle w:val="corpstextepuces"/>
              <w:rPr>
                <w:rFonts w:ascii="Calibri" w:hAnsi="Calibri" w:cs="Calibri"/>
                <w:sz w:val="20"/>
                <w:szCs w:val="20"/>
              </w:rPr>
            </w:pPr>
            <w:proofErr w:type="spellStart"/>
            <w:r w:rsidRPr="003F1085">
              <w:rPr>
                <w:rFonts w:ascii="Calibri" w:hAnsi="Calibri" w:cs="Calibri"/>
                <w:sz w:val="20"/>
                <w:szCs w:val="20"/>
              </w:rPr>
              <w:t>Farinographe</w:t>
            </w:r>
            <w:proofErr w:type="spellEnd"/>
            <w:r w:rsidRPr="003F1085">
              <w:rPr>
                <w:rFonts w:ascii="Calibri" w:hAnsi="Calibri" w:cs="Calibri"/>
                <w:sz w:val="20"/>
                <w:szCs w:val="20"/>
              </w:rPr>
              <w:t xml:space="preserve"> type </w:t>
            </w:r>
            <w:proofErr w:type="spellStart"/>
            <w:r w:rsidRPr="003F1085">
              <w:rPr>
                <w:rFonts w:ascii="Calibri" w:hAnsi="Calibri" w:cs="Calibri"/>
                <w:sz w:val="20"/>
                <w:szCs w:val="20"/>
              </w:rPr>
              <w:t>farinographe</w:t>
            </w:r>
            <w:proofErr w:type="spellEnd"/>
            <w:r w:rsidRPr="003F1085">
              <w:rPr>
                <w:rFonts w:ascii="Calibri" w:hAnsi="Calibri" w:cs="Calibri"/>
                <w:sz w:val="20"/>
                <w:szCs w:val="20"/>
              </w:rPr>
              <w:t xml:space="preserve"> BRABENDER ou équivalent</w:t>
            </w:r>
          </w:p>
          <w:p w:rsidR="00293B11" w:rsidRPr="003F1085" w:rsidRDefault="00293B11" w:rsidP="008E2521">
            <w:pPr>
              <w:pStyle w:val="Corpsdetexte3"/>
              <w:rPr>
                <w:rFonts w:ascii="Calibri" w:hAnsi="Calibri" w:cs="Calibri"/>
                <w:b w:val="0"/>
                <w:bCs/>
              </w:rPr>
            </w:pPr>
          </w:p>
          <w:p w:rsidR="00293B11" w:rsidRPr="003F1085" w:rsidRDefault="00293B11" w:rsidP="008E2521">
            <w:pPr>
              <w:pStyle w:val="Corpsdetexte3"/>
              <w:rPr>
                <w:rFonts w:ascii="Calibri" w:hAnsi="Calibri" w:cs="Calibri"/>
              </w:rPr>
            </w:pPr>
            <w:r w:rsidRPr="003F1085">
              <w:rPr>
                <w:rFonts w:ascii="Calibri" w:hAnsi="Calibri" w:cs="Calibri"/>
              </w:rPr>
              <w:t xml:space="preserve"> Descriptif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Un pétrin standard 300 g, </w:t>
            </w:r>
            <w:proofErr w:type="spellStart"/>
            <w:r w:rsidRPr="003F1085">
              <w:rPr>
                <w:rFonts w:ascii="Calibri" w:hAnsi="Calibri" w:cs="Calibri"/>
                <w:sz w:val="20"/>
                <w:szCs w:val="20"/>
              </w:rPr>
              <w:t>thermostaté</w:t>
            </w:r>
            <w:proofErr w:type="spellEnd"/>
            <w:r w:rsidRPr="003F1085">
              <w:rPr>
                <w:rFonts w:ascii="Calibri" w:hAnsi="Calibri" w:cs="Calibri"/>
                <w:sz w:val="20"/>
                <w:szCs w:val="20"/>
              </w:rPr>
              <w:t xml:space="preserve"> actionner par un moteur dynamométrique, 2 </w:t>
            </w:r>
            <w:proofErr w:type="spellStart"/>
            <w:r w:rsidRPr="003F1085">
              <w:rPr>
                <w:rFonts w:ascii="Calibri" w:hAnsi="Calibri" w:cs="Calibri"/>
                <w:sz w:val="20"/>
                <w:szCs w:val="20"/>
              </w:rPr>
              <w:t>fraseurs</w:t>
            </w:r>
            <w:proofErr w:type="spellEnd"/>
            <w:r w:rsidRPr="003F1085">
              <w:rPr>
                <w:rFonts w:ascii="Calibri" w:hAnsi="Calibri" w:cs="Calibri"/>
                <w:sz w:val="20"/>
                <w:szCs w:val="20"/>
              </w:rPr>
              <w:t xml:space="preserve"> tournant en sens inverse, à 63tr / min pour celui l’axe moteur et x 1,5 pour l’autre. Ils étirent et compriment alternativement la pâte à l’intérieur du pétrin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Moteur dynamométrique de 0,5CV,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Amortisseur à huile qui règle l’amplitude des oscillations ;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 Enregistreur électrique (avancée de la feuille : 1 cm/min)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Thermostat régulateur réglé à 30°C avec une pompe de circulation d’eau vers le pétrin et l’amortisseur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Burettes « </w:t>
            </w:r>
            <w:proofErr w:type="spellStart"/>
            <w:r w:rsidRPr="003F1085">
              <w:rPr>
                <w:rFonts w:ascii="Calibri" w:hAnsi="Calibri" w:cs="Calibri"/>
                <w:sz w:val="20"/>
                <w:szCs w:val="20"/>
              </w:rPr>
              <w:t>Farinographe</w:t>
            </w:r>
            <w:proofErr w:type="spellEnd"/>
            <w:r w:rsidRPr="003F1085">
              <w:rPr>
                <w:rFonts w:ascii="Calibri" w:hAnsi="Calibri" w:cs="Calibri"/>
                <w:sz w:val="20"/>
                <w:szCs w:val="20"/>
              </w:rPr>
              <w:t xml:space="preserve"> » et porte burettes Raccords, câbles de raccordement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Fluides / raccordement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Alimentation : 220 V </w:t>
            </w:r>
          </w:p>
          <w:p w:rsidR="00293B11" w:rsidRPr="003F1085" w:rsidRDefault="00293B11" w:rsidP="008E2521">
            <w:pPr>
              <w:pStyle w:val="corpstextepuces"/>
              <w:rPr>
                <w:rFonts w:ascii="Calibri" w:hAnsi="Calibri" w:cs="Calibri"/>
                <w:bCs w:val="0"/>
                <w:sz w:val="20"/>
                <w:szCs w:val="20"/>
              </w:rPr>
            </w:pPr>
            <w:r w:rsidRPr="003F1085">
              <w:rPr>
                <w:rFonts w:ascii="Calibri" w:hAnsi="Calibri"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1A6BCE">
            <w:pPr>
              <w:pStyle w:val="corpstextepuces"/>
              <w:numPr>
                <w:ilvl w:val="0"/>
                <w:numId w:val="0"/>
              </w:numPr>
              <w:rPr>
                <w:rFonts w:ascii="Calibri" w:hAnsi="Calibri" w:cs="Calibri"/>
                <w:bCs w:val="0"/>
                <w:sz w:val="20"/>
                <w:szCs w:val="20"/>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1A6BCE">
            <w:pPr>
              <w:pStyle w:val="corpstextepuces"/>
              <w:numPr>
                <w:ilvl w:val="0"/>
                <w:numId w:val="0"/>
              </w:numPr>
              <w:rPr>
                <w:rFonts w:ascii="Calibri" w:hAnsi="Calibri" w:cs="Calibri"/>
                <w:bCs w:val="0"/>
                <w:sz w:val="20"/>
                <w:szCs w:val="20"/>
              </w:rPr>
            </w:pPr>
          </w:p>
        </w:tc>
      </w:tr>
      <w:tr w:rsidR="003F1085" w:rsidRPr="003F1085" w:rsidTr="00205851">
        <w:trPr>
          <w:trHeight w:val="1045"/>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jc w:val="center"/>
              <w:rPr>
                <w:rFonts w:cs="Calibri"/>
                <w:sz w:val="20"/>
                <w:szCs w:val="20"/>
              </w:rPr>
            </w:pPr>
            <w:r w:rsidRPr="003F1085">
              <w:rPr>
                <w:rFonts w:cs="Calibri"/>
                <w:sz w:val="20"/>
                <w:szCs w:val="20"/>
              </w:rPr>
              <w:t>5</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textepuces"/>
              <w:numPr>
                <w:ilvl w:val="0"/>
                <w:numId w:val="0"/>
              </w:numPr>
              <w:rPr>
                <w:rFonts w:ascii="Calibri" w:hAnsi="Calibri" w:cs="Calibri"/>
                <w:b/>
                <w:sz w:val="20"/>
                <w:szCs w:val="20"/>
              </w:rPr>
            </w:pPr>
            <w:proofErr w:type="spellStart"/>
            <w:r w:rsidRPr="003F1085">
              <w:rPr>
                <w:rFonts w:ascii="Calibri" w:hAnsi="Calibri" w:cs="Calibri"/>
                <w:b/>
                <w:sz w:val="20"/>
                <w:szCs w:val="20"/>
              </w:rPr>
              <w:t>Visco</w:t>
            </w:r>
            <w:proofErr w:type="spellEnd"/>
            <w:r w:rsidRPr="003F1085">
              <w:rPr>
                <w:rFonts w:ascii="Calibri" w:hAnsi="Calibri" w:cs="Calibri"/>
                <w:b/>
                <w:sz w:val="20"/>
                <w:szCs w:val="20"/>
              </w:rPr>
              <w:t xml:space="preserve"> </w:t>
            </w:r>
            <w:proofErr w:type="spellStart"/>
            <w:r w:rsidRPr="003F1085">
              <w:rPr>
                <w:rFonts w:ascii="Calibri" w:hAnsi="Calibri" w:cs="Calibri"/>
                <w:b/>
                <w:sz w:val="20"/>
                <w:szCs w:val="20"/>
              </w:rPr>
              <w:t>amylographe</w:t>
            </w:r>
            <w:proofErr w:type="spellEnd"/>
            <w:r w:rsidRPr="003F1085">
              <w:rPr>
                <w:rFonts w:ascii="Calibri" w:hAnsi="Calibri" w:cs="Calibri"/>
                <w:b/>
                <w:sz w:val="20"/>
                <w:szCs w:val="20"/>
              </w:rPr>
              <w:t xml:space="preserve"> </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Fonction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Suivre l’empesage et la gélatinisation de l’amidon des farines au cours du chauffage progressif d’une pâte liquide par le biais d’une mesure de la viscosité, afin d’en déduire son activité enzymatique. (Norme I.C.C n°126)</w:t>
            </w:r>
          </w:p>
          <w:p w:rsidR="00293B11" w:rsidRPr="003F1085" w:rsidRDefault="00293B11" w:rsidP="008E2521">
            <w:pPr>
              <w:pStyle w:val="corpstextepuces"/>
              <w:rPr>
                <w:rFonts w:ascii="Calibri" w:hAnsi="Calibri" w:cs="Calibri"/>
                <w:sz w:val="20"/>
                <w:szCs w:val="20"/>
              </w:rPr>
            </w:pPr>
            <w:proofErr w:type="spellStart"/>
            <w:r w:rsidRPr="003F1085">
              <w:rPr>
                <w:rFonts w:ascii="Calibri" w:hAnsi="Calibri" w:cs="Calibri"/>
                <w:sz w:val="20"/>
                <w:szCs w:val="20"/>
              </w:rPr>
              <w:t>Visco</w:t>
            </w:r>
            <w:proofErr w:type="spellEnd"/>
            <w:r w:rsidRPr="003F1085">
              <w:rPr>
                <w:rFonts w:ascii="Calibri" w:hAnsi="Calibri" w:cs="Calibri"/>
                <w:sz w:val="20"/>
                <w:szCs w:val="20"/>
              </w:rPr>
              <w:t xml:space="preserve"> </w:t>
            </w:r>
            <w:proofErr w:type="spellStart"/>
            <w:r w:rsidRPr="003F1085">
              <w:rPr>
                <w:rFonts w:ascii="Calibri" w:hAnsi="Calibri" w:cs="Calibri"/>
                <w:sz w:val="20"/>
                <w:szCs w:val="20"/>
              </w:rPr>
              <w:t>amylographe</w:t>
            </w:r>
            <w:proofErr w:type="spellEnd"/>
            <w:r w:rsidRPr="003F1085">
              <w:rPr>
                <w:rFonts w:ascii="Calibri" w:hAnsi="Calibri" w:cs="Calibri"/>
                <w:sz w:val="20"/>
                <w:szCs w:val="20"/>
              </w:rPr>
              <w:t xml:space="preserve"> type </w:t>
            </w:r>
            <w:proofErr w:type="spellStart"/>
            <w:r w:rsidRPr="003F1085">
              <w:rPr>
                <w:rFonts w:ascii="Calibri" w:hAnsi="Calibri" w:cs="Calibri"/>
                <w:sz w:val="20"/>
                <w:szCs w:val="20"/>
              </w:rPr>
              <w:t>Viscographe</w:t>
            </w:r>
            <w:proofErr w:type="spellEnd"/>
            <w:r w:rsidRPr="003F1085">
              <w:rPr>
                <w:rFonts w:ascii="Calibri" w:hAnsi="Calibri" w:cs="Calibri"/>
                <w:sz w:val="20"/>
                <w:szCs w:val="20"/>
              </w:rPr>
              <w:t xml:space="preserve"> BRABENDER ou équivalent</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lastRenderedPageBreak/>
              <w:t xml:space="preserve">Descriptif </w:t>
            </w:r>
          </w:p>
          <w:p w:rsidR="00293B11" w:rsidRPr="003F1085" w:rsidRDefault="00293B11" w:rsidP="008E2521">
            <w:pPr>
              <w:pStyle w:val="corpstextepuces"/>
              <w:numPr>
                <w:ilvl w:val="0"/>
                <w:numId w:val="0"/>
              </w:numPr>
              <w:rPr>
                <w:rFonts w:ascii="Calibri" w:hAnsi="Calibri" w:cs="Calibri"/>
                <w:b/>
                <w:sz w:val="20"/>
                <w:szCs w:val="20"/>
                <w:u w:val="single"/>
              </w:rPr>
            </w:pPr>
            <w:r w:rsidRPr="003F1085">
              <w:rPr>
                <w:rFonts w:ascii="Calibri" w:hAnsi="Calibri" w:cs="Calibri"/>
                <w:sz w:val="20"/>
                <w:szCs w:val="20"/>
                <w:u w:val="single"/>
              </w:rPr>
              <w:t>L’appareil se compose de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Un récipient cylindrique et rotatif (bol métallique à l’intérieur duquel se trouvent des broches ou palpeurs, entouré de résistance électriques permettant une montée en température contrôlée.</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Couvercles pivotant muni également de palpeurs plongeant dans le bol, ce couvercle est accouplé à un système de mesure du couple de rotation, de la fonction de viscosité du mélange et de sa température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D’un logiciel permettant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 Programmation de la vitesse de rotation du bol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 Programmation de la vitesse de montée et de descente en température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 Programmation de la température de plateau et de la durée de maintien au plateau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Enregistrement des courbes d’analyses (viscosité, température en fonction du temps)</w:t>
            </w:r>
          </w:p>
          <w:p w:rsidR="00293B11" w:rsidRPr="003F1085" w:rsidRDefault="00293B11" w:rsidP="008E2521">
            <w:pPr>
              <w:pStyle w:val="corpstextepuces"/>
              <w:numPr>
                <w:ilvl w:val="0"/>
                <w:numId w:val="0"/>
              </w:numPr>
              <w:rPr>
                <w:rFonts w:ascii="Calibri" w:hAnsi="Calibri" w:cs="Calibri"/>
                <w:sz w:val="20"/>
                <w:szCs w:val="20"/>
                <w:u w:val="single"/>
              </w:rPr>
            </w:pPr>
            <w:r w:rsidRPr="003F1085">
              <w:rPr>
                <w:rFonts w:ascii="Calibri" w:hAnsi="Calibri" w:cs="Calibri"/>
                <w:sz w:val="20"/>
                <w:szCs w:val="20"/>
                <w:u w:val="single"/>
              </w:rPr>
              <w:t xml:space="preserve">Fluides / raccordement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Alimentation : 220 V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Muni de l’interface : RS 232</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1A6BCE">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1A6BCE">
            <w:pPr>
              <w:pStyle w:val="corpstextepuces"/>
              <w:numPr>
                <w:ilvl w:val="0"/>
                <w:numId w:val="0"/>
              </w:numPr>
              <w:rPr>
                <w:rFonts w:ascii="Calibri" w:hAnsi="Calibri" w:cs="Calibri"/>
                <w:sz w:val="20"/>
                <w:szCs w:val="20"/>
              </w:rPr>
            </w:pPr>
          </w:p>
        </w:tc>
      </w:tr>
      <w:tr w:rsidR="003F1085" w:rsidRPr="003F1085" w:rsidTr="00205851">
        <w:trPr>
          <w:trHeight w:val="527"/>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jc w:val="center"/>
              <w:rPr>
                <w:rFonts w:cs="Calibri"/>
                <w:sz w:val="20"/>
                <w:szCs w:val="20"/>
              </w:rPr>
            </w:pPr>
            <w:r w:rsidRPr="003F1085">
              <w:rPr>
                <w:rFonts w:cs="Calibri"/>
                <w:sz w:val="20"/>
                <w:szCs w:val="20"/>
              </w:rPr>
              <w:lastRenderedPageBreak/>
              <w:t>6</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Appareil de mesure de l’amidon endommagé</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Fonction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Détermination de l’amidon endommagé des farines de blé - Aide au réglage des appareils de mouture en meunerie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Aide à la détermination de l’hydratation des pâtes biscuitières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Aide à l’analyse des farines par le service qualité </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b/>
                <w:sz w:val="20"/>
                <w:szCs w:val="20"/>
              </w:rPr>
              <w:t xml:space="preserve">Descriptif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Mesure par méthode ampérométrique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2 bols d’essai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Affichage des résultats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Unités Chopin Dubois</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Unités AUDIDIER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Unités AACC</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Unités FARRAND </w:t>
            </w: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 xml:space="preserve">Fluides / raccordement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Alimentation : 220 V </w:t>
            </w:r>
          </w:p>
          <w:p w:rsidR="00293B11" w:rsidRPr="003F1085" w:rsidRDefault="00293B11" w:rsidP="008E2521">
            <w:pPr>
              <w:pStyle w:val="corpstextepuces"/>
              <w:numPr>
                <w:ilvl w:val="0"/>
                <w:numId w:val="0"/>
              </w:numPr>
              <w:rPr>
                <w:rFonts w:ascii="Calibri" w:hAnsi="Calibri" w:cs="Calibri"/>
                <w:sz w:val="20"/>
                <w:szCs w:val="20"/>
              </w:rPr>
            </w:pPr>
            <w:r w:rsidRPr="003F1085">
              <w:rPr>
                <w:rFonts w:ascii="Calibri" w:hAnsi="Calibri" w:cs="Calibri"/>
                <w:sz w:val="20"/>
                <w:szCs w:val="20"/>
              </w:rPr>
              <w:t xml:space="preserve">- Muni de l’interface informatique RS 232 . </w:t>
            </w:r>
          </w:p>
          <w:p w:rsidR="00293B11" w:rsidRPr="003F1085" w:rsidRDefault="00293B11" w:rsidP="008E2521">
            <w:pPr>
              <w:pStyle w:val="corpstextepuces"/>
              <w:numPr>
                <w:ilvl w:val="0"/>
                <w:numId w:val="0"/>
              </w:numPr>
              <w:rPr>
                <w:rFonts w:ascii="Calibri" w:hAnsi="Calibri" w:cs="Calibri"/>
                <w:sz w:val="20"/>
                <w:szCs w:val="20"/>
              </w:rPr>
            </w:pPr>
          </w:p>
          <w:p w:rsidR="00293B11" w:rsidRPr="003F1085" w:rsidRDefault="00293B11" w:rsidP="008E2521">
            <w:pPr>
              <w:pStyle w:val="corpstextepuces"/>
              <w:rPr>
                <w:rFonts w:ascii="Calibri" w:hAnsi="Calibri" w:cs="Calibri"/>
                <w:sz w:val="20"/>
                <w:szCs w:val="20"/>
              </w:rPr>
            </w:pPr>
            <w:r w:rsidRPr="003F1085">
              <w:rPr>
                <w:rFonts w:ascii="Calibri" w:hAnsi="Calibri"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293B11">
            <w:pPr>
              <w:pStyle w:val="corpstextepuces"/>
              <w:numPr>
                <w:ilvl w:val="0"/>
                <w:numId w:val="0"/>
              </w:numPr>
              <w:rPr>
                <w:rFonts w:ascii="Calibri" w:hAnsi="Calibri"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293B11">
            <w:pPr>
              <w:pStyle w:val="corpstextepuces"/>
              <w:numPr>
                <w:ilvl w:val="0"/>
                <w:numId w:val="0"/>
              </w:numPr>
              <w:rPr>
                <w:rFonts w:ascii="Calibri" w:hAnsi="Calibri" w:cs="Calibri"/>
                <w:sz w:val="20"/>
                <w:szCs w:val="20"/>
              </w:rPr>
            </w:pPr>
          </w:p>
        </w:tc>
      </w:tr>
      <w:tr w:rsidR="003F1085" w:rsidRPr="003F1085" w:rsidTr="00205851">
        <w:trPr>
          <w:trHeight w:val="4107"/>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jc w:val="center"/>
              <w:rPr>
                <w:rFonts w:cs="Calibri"/>
                <w:sz w:val="20"/>
                <w:szCs w:val="20"/>
              </w:rPr>
            </w:pPr>
            <w:r w:rsidRPr="003F1085">
              <w:rPr>
                <w:rFonts w:cs="Calibri"/>
                <w:sz w:val="20"/>
                <w:szCs w:val="20"/>
              </w:rPr>
              <w:lastRenderedPageBreak/>
              <w:t>7</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Appareil d’extraction du gluten </w:t>
            </w:r>
          </w:p>
          <w:p w:rsidR="00293B11" w:rsidRPr="003F1085" w:rsidRDefault="00293B11" w:rsidP="008E2521">
            <w:pPr>
              <w:pStyle w:val="corpstextepuces"/>
              <w:numPr>
                <w:ilvl w:val="0"/>
                <w:numId w:val="0"/>
              </w:numPr>
              <w:rPr>
                <w:rFonts w:ascii="Calibri" w:hAnsi="Calibri" w:cs="Calibri"/>
                <w:b/>
                <w:sz w:val="20"/>
                <w:szCs w:val="20"/>
              </w:rPr>
            </w:pPr>
          </w:p>
          <w:p w:rsidR="00293B11" w:rsidRPr="003F1085" w:rsidRDefault="00293B11" w:rsidP="008E2521">
            <w:pPr>
              <w:tabs>
                <w:tab w:val="left" w:pos="3686"/>
              </w:tabs>
              <w:rPr>
                <w:rFonts w:cs="Calibri"/>
                <w:b/>
                <w:sz w:val="20"/>
                <w:szCs w:val="20"/>
              </w:rPr>
            </w:pPr>
            <w:r w:rsidRPr="003F1085">
              <w:rPr>
                <w:rFonts w:cs="Calibri"/>
                <w:b/>
                <w:sz w:val="20"/>
                <w:szCs w:val="20"/>
              </w:rPr>
              <w:t xml:space="preserve">Fonction </w:t>
            </w:r>
          </w:p>
          <w:p w:rsidR="00293B11" w:rsidRPr="003F1085" w:rsidRDefault="00293B11" w:rsidP="008E2521">
            <w:pPr>
              <w:numPr>
                <w:ilvl w:val="0"/>
                <w:numId w:val="10"/>
              </w:numPr>
              <w:rPr>
                <w:rFonts w:cs="Calibri"/>
                <w:sz w:val="20"/>
                <w:szCs w:val="20"/>
              </w:rPr>
            </w:pPr>
            <w:r w:rsidRPr="003F1085">
              <w:rPr>
                <w:rFonts w:cs="Calibri"/>
                <w:sz w:val="20"/>
                <w:szCs w:val="20"/>
              </w:rPr>
              <w:t>Extraction automatique du gluten de farine de blé selon la norme ICC standard N°155 et N°158 Méthode AACC 38-12</w:t>
            </w:r>
          </w:p>
          <w:p w:rsidR="00293B11" w:rsidRPr="003F1085" w:rsidRDefault="00293B11" w:rsidP="008E2521">
            <w:pPr>
              <w:numPr>
                <w:ilvl w:val="0"/>
                <w:numId w:val="10"/>
              </w:numPr>
              <w:rPr>
                <w:rFonts w:cs="Calibri"/>
                <w:sz w:val="20"/>
                <w:szCs w:val="20"/>
              </w:rPr>
            </w:pPr>
            <w:r w:rsidRPr="003F1085">
              <w:rPr>
                <w:rFonts w:cs="Calibri"/>
                <w:sz w:val="20"/>
                <w:szCs w:val="20"/>
              </w:rPr>
              <w:t>Détermination gluten humide (après centrifugation)</w:t>
            </w:r>
          </w:p>
          <w:p w:rsidR="00293B11" w:rsidRPr="003F1085" w:rsidRDefault="00293B11" w:rsidP="008E2521">
            <w:pPr>
              <w:numPr>
                <w:ilvl w:val="0"/>
                <w:numId w:val="10"/>
              </w:numPr>
              <w:rPr>
                <w:rFonts w:cs="Calibri"/>
                <w:sz w:val="20"/>
                <w:szCs w:val="20"/>
              </w:rPr>
            </w:pPr>
            <w:r w:rsidRPr="003F1085">
              <w:rPr>
                <w:rFonts w:cs="Calibri"/>
                <w:sz w:val="20"/>
                <w:szCs w:val="20"/>
              </w:rPr>
              <w:t>Détermination du gluten index</w:t>
            </w:r>
          </w:p>
          <w:p w:rsidR="00293B11" w:rsidRPr="003F1085" w:rsidRDefault="00293B11" w:rsidP="008E2521">
            <w:pPr>
              <w:numPr>
                <w:ilvl w:val="0"/>
                <w:numId w:val="10"/>
              </w:numPr>
              <w:rPr>
                <w:rFonts w:cs="Calibri"/>
                <w:sz w:val="20"/>
                <w:szCs w:val="20"/>
              </w:rPr>
            </w:pPr>
            <w:r w:rsidRPr="003F1085">
              <w:rPr>
                <w:rFonts w:cs="Calibri"/>
                <w:sz w:val="20"/>
                <w:szCs w:val="20"/>
              </w:rPr>
              <w:t>Détermination du taux gluten sec</w:t>
            </w:r>
          </w:p>
          <w:p w:rsidR="00293B11" w:rsidRPr="003F1085" w:rsidRDefault="00293B11" w:rsidP="008E2521">
            <w:pPr>
              <w:rPr>
                <w:rFonts w:cs="Calibri"/>
                <w:sz w:val="20"/>
                <w:szCs w:val="20"/>
              </w:rPr>
            </w:pPr>
          </w:p>
          <w:p w:rsidR="00293B11" w:rsidRPr="003F1085" w:rsidRDefault="00293B11" w:rsidP="008E2521">
            <w:pPr>
              <w:rPr>
                <w:rFonts w:cs="Calibri"/>
                <w:b/>
                <w:sz w:val="20"/>
                <w:szCs w:val="20"/>
              </w:rPr>
            </w:pPr>
            <w:r w:rsidRPr="003F1085">
              <w:rPr>
                <w:rFonts w:cs="Calibri"/>
                <w:b/>
                <w:sz w:val="20"/>
                <w:szCs w:val="20"/>
              </w:rPr>
              <w:t>Descriptif </w:t>
            </w:r>
          </w:p>
          <w:p w:rsidR="00293B11" w:rsidRPr="003F1085" w:rsidRDefault="00293B11" w:rsidP="008E2521">
            <w:pPr>
              <w:numPr>
                <w:ilvl w:val="0"/>
                <w:numId w:val="10"/>
              </w:numPr>
              <w:rPr>
                <w:rFonts w:cs="Calibri"/>
                <w:sz w:val="20"/>
                <w:szCs w:val="20"/>
              </w:rPr>
            </w:pPr>
            <w:r w:rsidRPr="003F1085">
              <w:rPr>
                <w:rFonts w:cs="Calibri"/>
                <w:sz w:val="20"/>
                <w:szCs w:val="20"/>
              </w:rPr>
              <w:t>Un appareil d’extraction du gluten</w:t>
            </w:r>
          </w:p>
          <w:p w:rsidR="00293B11" w:rsidRPr="003F1085" w:rsidRDefault="00293B11" w:rsidP="008E2521">
            <w:pPr>
              <w:numPr>
                <w:ilvl w:val="0"/>
                <w:numId w:val="10"/>
              </w:numPr>
              <w:rPr>
                <w:rFonts w:cs="Calibri"/>
                <w:sz w:val="20"/>
                <w:szCs w:val="20"/>
              </w:rPr>
            </w:pPr>
            <w:r w:rsidRPr="003F1085">
              <w:rPr>
                <w:rFonts w:cs="Calibri"/>
                <w:sz w:val="20"/>
                <w:szCs w:val="20"/>
              </w:rPr>
              <w:t>Une centrifugeuse</w:t>
            </w:r>
          </w:p>
          <w:p w:rsidR="00293B11" w:rsidRPr="003F1085" w:rsidRDefault="00293B11" w:rsidP="008E2521">
            <w:pPr>
              <w:numPr>
                <w:ilvl w:val="0"/>
                <w:numId w:val="10"/>
              </w:numPr>
              <w:rPr>
                <w:rFonts w:cs="Calibri"/>
                <w:sz w:val="20"/>
                <w:szCs w:val="20"/>
              </w:rPr>
            </w:pPr>
            <w:r w:rsidRPr="003F1085">
              <w:rPr>
                <w:rFonts w:cs="Calibri"/>
                <w:sz w:val="20"/>
                <w:szCs w:val="20"/>
              </w:rPr>
              <w:t>Un appareil permettant le séchage</w:t>
            </w:r>
          </w:p>
          <w:p w:rsidR="00293B11" w:rsidRPr="003F1085" w:rsidRDefault="00293B11" w:rsidP="008E2521">
            <w:pPr>
              <w:numPr>
                <w:ilvl w:val="0"/>
                <w:numId w:val="10"/>
              </w:numPr>
              <w:rPr>
                <w:rFonts w:cs="Calibri"/>
                <w:sz w:val="20"/>
                <w:szCs w:val="20"/>
              </w:rPr>
            </w:pPr>
            <w:r w:rsidRPr="003F1085">
              <w:rPr>
                <w:rFonts w:cs="Calibri"/>
                <w:sz w:val="20"/>
                <w:szCs w:val="20"/>
              </w:rPr>
              <w:t>Une balance analytique précise à ±0,001g</w:t>
            </w:r>
          </w:p>
          <w:p w:rsidR="00293B11" w:rsidRPr="003F1085" w:rsidRDefault="00293B11" w:rsidP="008E2521">
            <w:pPr>
              <w:numPr>
                <w:ilvl w:val="0"/>
                <w:numId w:val="10"/>
              </w:numPr>
              <w:rPr>
                <w:rFonts w:cs="Calibri"/>
                <w:sz w:val="20"/>
                <w:szCs w:val="20"/>
              </w:rPr>
            </w:pPr>
            <w:r w:rsidRPr="003F1085">
              <w:rPr>
                <w:rFonts w:cs="Calibri"/>
                <w:sz w:val="20"/>
                <w:szCs w:val="20"/>
              </w:rPr>
              <w:t>Alimentation : 220V</w:t>
            </w:r>
          </w:p>
          <w:p w:rsidR="00293B11" w:rsidRPr="003F1085" w:rsidRDefault="00293B11" w:rsidP="008E2521">
            <w:pPr>
              <w:numPr>
                <w:ilvl w:val="0"/>
                <w:numId w:val="10"/>
              </w:numPr>
              <w:spacing w:after="200"/>
              <w:rPr>
                <w:rFonts w:cs="Calibri"/>
                <w:sz w:val="20"/>
                <w:szCs w:val="20"/>
              </w:rPr>
            </w:pPr>
            <w:r w:rsidRPr="003F1085">
              <w:rPr>
                <w:rFonts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293B11">
            <w:pPr>
              <w:spacing w:after="200"/>
              <w:rPr>
                <w:rFonts w:cs="Calibri"/>
                <w:sz w:val="20"/>
                <w:szCs w:val="20"/>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293B11">
            <w:pPr>
              <w:spacing w:after="200"/>
              <w:rPr>
                <w:rFonts w:cs="Calibri"/>
                <w:sz w:val="20"/>
                <w:szCs w:val="20"/>
              </w:rPr>
            </w:pPr>
          </w:p>
        </w:tc>
      </w:tr>
      <w:tr w:rsidR="003F1085" w:rsidRPr="003F1085" w:rsidTr="00205851">
        <w:trPr>
          <w:trHeight w:val="3804"/>
        </w:trPr>
        <w:tc>
          <w:tcPr>
            <w:tcW w:w="94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jc w:val="center"/>
              <w:rPr>
                <w:rFonts w:cs="Calibri"/>
                <w:sz w:val="20"/>
                <w:szCs w:val="20"/>
              </w:rPr>
            </w:pPr>
            <w:r w:rsidRPr="003F1085">
              <w:rPr>
                <w:rFonts w:cs="Calibri"/>
                <w:sz w:val="20"/>
                <w:szCs w:val="20"/>
              </w:rPr>
              <w:t>8</w:t>
            </w:r>
          </w:p>
        </w:tc>
        <w:tc>
          <w:tcPr>
            <w:tcW w:w="6095" w:type="dxa"/>
            <w:tcBorders>
              <w:top w:val="single" w:sz="4" w:space="0" w:color="auto"/>
              <w:left w:val="single" w:sz="4" w:space="0" w:color="auto"/>
              <w:bottom w:val="single" w:sz="4" w:space="0" w:color="auto"/>
              <w:right w:val="single" w:sz="4" w:space="0" w:color="auto"/>
            </w:tcBorders>
          </w:tcPr>
          <w:p w:rsidR="00293B11" w:rsidRPr="003F1085" w:rsidRDefault="00293B11" w:rsidP="008E2521">
            <w:pPr>
              <w:rPr>
                <w:rFonts w:cs="Calibri"/>
                <w:b/>
                <w:sz w:val="20"/>
                <w:szCs w:val="20"/>
              </w:rPr>
            </w:pPr>
            <w:r w:rsidRPr="003F1085">
              <w:rPr>
                <w:rFonts w:cs="Calibri"/>
                <w:b/>
                <w:sz w:val="20"/>
                <w:szCs w:val="20"/>
              </w:rPr>
              <w:t>Appareil de l’humidité de farine </w:t>
            </w:r>
          </w:p>
          <w:p w:rsidR="00293B11" w:rsidRPr="003F1085" w:rsidRDefault="00293B11" w:rsidP="008E2521">
            <w:pPr>
              <w:rPr>
                <w:rFonts w:cs="Calibri"/>
                <w:sz w:val="20"/>
                <w:szCs w:val="20"/>
              </w:rPr>
            </w:pPr>
          </w:p>
          <w:p w:rsidR="00293B11" w:rsidRPr="003F1085" w:rsidRDefault="00293B11" w:rsidP="008E2521">
            <w:pPr>
              <w:rPr>
                <w:rFonts w:cs="Calibri"/>
                <w:b/>
                <w:sz w:val="20"/>
                <w:szCs w:val="20"/>
              </w:rPr>
            </w:pPr>
            <w:r w:rsidRPr="003F1085">
              <w:rPr>
                <w:rFonts w:cs="Calibri"/>
                <w:b/>
                <w:sz w:val="20"/>
                <w:szCs w:val="20"/>
              </w:rPr>
              <w:t>Fonction :</w:t>
            </w:r>
          </w:p>
          <w:p w:rsidR="00293B11" w:rsidRPr="003F1085" w:rsidRDefault="00293B11" w:rsidP="008E2521">
            <w:pPr>
              <w:numPr>
                <w:ilvl w:val="0"/>
                <w:numId w:val="10"/>
              </w:numPr>
              <w:rPr>
                <w:rFonts w:cs="Calibri"/>
                <w:sz w:val="20"/>
                <w:szCs w:val="20"/>
              </w:rPr>
            </w:pPr>
            <w:r w:rsidRPr="003F1085">
              <w:rPr>
                <w:rFonts w:cs="Calibri"/>
                <w:sz w:val="20"/>
                <w:szCs w:val="20"/>
              </w:rPr>
              <w:t>Déterminer la teneur en eau de la farine</w:t>
            </w:r>
          </w:p>
          <w:p w:rsidR="00293B11" w:rsidRPr="003F1085" w:rsidRDefault="00293B11" w:rsidP="008E2521">
            <w:pPr>
              <w:numPr>
                <w:ilvl w:val="0"/>
                <w:numId w:val="10"/>
              </w:numPr>
              <w:rPr>
                <w:rFonts w:cs="Calibri"/>
                <w:sz w:val="20"/>
                <w:szCs w:val="20"/>
              </w:rPr>
            </w:pPr>
            <w:r w:rsidRPr="003F1085">
              <w:rPr>
                <w:rFonts w:cs="Calibri"/>
                <w:sz w:val="20"/>
                <w:szCs w:val="20"/>
              </w:rPr>
              <w:t xml:space="preserve">Juger la </w:t>
            </w:r>
            <w:proofErr w:type="spellStart"/>
            <w:r w:rsidRPr="003F1085">
              <w:rPr>
                <w:rFonts w:cs="Calibri"/>
                <w:sz w:val="20"/>
                <w:szCs w:val="20"/>
              </w:rPr>
              <w:t>conservabilité</w:t>
            </w:r>
            <w:proofErr w:type="spellEnd"/>
            <w:r w:rsidRPr="003F1085">
              <w:rPr>
                <w:rFonts w:cs="Calibri"/>
                <w:sz w:val="20"/>
                <w:szCs w:val="20"/>
              </w:rPr>
              <w:t xml:space="preserve"> de la farine</w:t>
            </w:r>
          </w:p>
          <w:p w:rsidR="00293B11" w:rsidRPr="003F1085" w:rsidRDefault="00293B11" w:rsidP="008E2521">
            <w:pPr>
              <w:numPr>
                <w:ilvl w:val="0"/>
                <w:numId w:val="10"/>
              </w:numPr>
              <w:rPr>
                <w:rFonts w:cs="Calibri"/>
                <w:sz w:val="20"/>
                <w:szCs w:val="20"/>
              </w:rPr>
            </w:pPr>
            <w:r w:rsidRPr="003F1085">
              <w:rPr>
                <w:rFonts w:cs="Calibri"/>
                <w:sz w:val="20"/>
                <w:szCs w:val="20"/>
              </w:rPr>
              <w:t>Réaliser les analyses de la farine selon les normes</w:t>
            </w:r>
          </w:p>
          <w:p w:rsidR="00293B11" w:rsidRPr="003F1085" w:rsidRDefault="00293B11" w:rsidP="008E2521">
            <w:pPr>
              <w:numPr>
                <w:ilvl w:val="0"/>
                <w:numId w:val="10"/>
              </w:numPr>
              <w:rPr>
                <w:rFonts w:cs="Calibri"/>
                <w:sz w:val="20"/>
                <w:szCs w:val="20"/>
              </w:rPr>
            </w:pPr>
            <w:r w:rsidRPr="003F1085">
              <w:rPr>
                <w:rFonts w:cs="Calibri"/>
                <w:sz w:val="20"/>
                <w:szCs w:val="20"/>
              </w:rPr>
              <w:t>Calculer la quantité d’eau à ajouter lors du pétrissage</w:t>
            </w:r>
          </w:p>
          <w:p w:rsidR="00293B11" w:rsidRPr="003F1085" w:rsidRDefault="00293B11" w:rsidP="008E2521">
            <w:pPr>
              <w:rPr>
                <w:rFonts w:cs="Calibri"/>
                <w:sz w:val="20"/>
                <w:szCs w:val="20"/>
              </w:rPr>
            </w:pPr>
          </w:p>
          <w:p w:rsidR="00293B11" w:rsidRPr="003F1085" w:rsidRDefault="00293B11" w:rsidP="008E2521">
            <w:pPr>
              <w:rPr>
                <w:rFonts w:cs="Calibri"/>
                <w:b/>
                <w:sz w:val="20"/>
                <w:szCs w:val="20"/>
              </w:rPr>
            </w:pPr>
            <w:r w:rsidRPr="003F1085">
              <w:rPr>
                <w:rFonts w:cs="Calibri"/>
                <w:b/>
                <w:sz w:val="20"/>
                <w:szCs w:val="20"/>
              </w:rPr>
              <w:t>Descriptif</w:t>
            </w:r>
          </w:p>
          <w:p w:rsidR="00293B11" w:rsidRPr="003F1085" w:rsidRDefault="00293B11" w:rsidP="008E2521">
            <w:pPr>
              <w:numPr>
                <w:ilvl w:val="0"/>
                <w:numId w:val="10"/>
              </w:numPr>
              <w:rPr>
                <w:rFonts w:cs="Calibri"/>
                <w:sz w:val="20"/>
                <w:szCs w:val="20"/>
              </w:rPr>
            </w:pPr>
            <w:r w:rsidRPr="003F1085">
              <w:rPr>
                <w:rFonts w:cs="Calibri"/>
                <w:sz w:val="20"/>
                <w:szCs w:val="20"/>
              </w:rPr>
              <w:t>Une balance analytique précise à ±0,001g</w:t>
            </w:r>
          </w:p>
          <w:p w:rsidR="00293B11" w:rsidRPr="003F1085" w:rsidRDefault="00293B11" w:rsidP="008E2521">
            <w:pPr>
              <w:numPr>
                <w:ilvl w:val="0"/>
                <w:numId w:val="10"/>
              </w:numPr>
              <w:rPr>
                <w:rFonts w:cs="Calibri"/>
                <w:sz w:val="20"/>
                <w:szCs w:val="20"/>
              </w:rPr>
            </w:pPr>
            <w:r w:rsidRPr="003F1085">
              <w:rPr>
                <w:rFonts w:cs="Calibri"/>
                <w:sz w:val="20"/>
                <w:szCs w:val="20"/>
              </w:rPr>
              <w:t>Une étuve pour la détermination de l’humidité de la farine par méthodes de référence, plage de 30°C à   150°C,</w:t>
            </w:r>
          </w:p>
          <w:p w:rsidR="00293B11" w:rsidRPr="003F1085" w:rsidRDefault="00293B11" w:rsidP="008E2521">
            <w:pPr>
              <w:numPr>
                <w:ilvl w:val="0"/>
                <w:numId w:val="10"/>
              </w:numPr>
              <w:rPr>
                <w:rFonts w:cs="Calibri"/>
                <w:sz w:val="20"/>
                <w:szCs w:val="20"/>
              </w:rPr>
            </w:pPr>
            <w:r w:rsidRPr="003F1085">
              <w:rPr>
                <w:rFonts w:cs="Calibri"/>
                <w:sz w:val="20"/>
                <w:szCs w:val="20"/>
              </w:rPr>
              <w:t>Un dessiccateur de laboratoire</w:t>
            </w:r>
          </w:p>
          <w:p w:rsidR="00293B11" w:rsidRPr="003F1085" w:rsidRDefault="00293B11" w:rsidP="008E2521">
            <w:pPr>
              <w:numPr>
                <w:ilvl w:val="0"/>
                <w:numId w:val="10"/>
              </w:numPr>
              <w:rPr>
                <w:rFonts w:cs="Calibri"/>
                <w:sz w:val="20"/>
                <w:szCs w:val="20"/>
              </w:rPr>
            </w:pPr>
            <w:r w:rsidRPr="003F1085">
              <w:rPr>
                <w:rFonts w:cs="Calibri"/>
                <w:sz w:val="20"/>
                <w:szCs w:val="20"/>
              </w:rPr>
              <w:t>Nacelles et pince d’enfournement</w:t>
            </w:r>
          </w:p>
          <w:p w:rsidR="00293B11" w:rsidRPr="003F1085" w:rsidRDefault="00293B11" w:rsidP="008E2521">
            <w:pPr>
              <w:numPr>
                <w:ilvl w:val="0"/>
                <w:numId w:val="10"/>
              </w:numPr>
              <w:rPr>
                <w:rFonts w:cs="Calibri"/>
                <w:b/>
                <w:bCs/>
                <w:snapToGrid w:val="0"/>
                <w:sz w:val="20"/>
                <w:szCs w:val="20"/>
                <w:u w:val="single"/>
              </w:rPr>
            </w:pPr>
            <w:r w:rsidRPr="003F1085">
              <w:rPr>
                <w:rFonts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tcPr>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F3B0B" w:rsidRPr="003F1085" w:rsidRDefault="00CF3B0B" w:rsidP="00CF3B0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Caractéristique proposée :</w:t>
            </w:r>
          </w:p>
          <w:p w:rsidR="00293B11" w:rsidRPr="003F1085" w:rsidRDefault="00293B11" w:rsidP="00293B11">
            <w:pPr>
              <w:rPr>
                <w:rFonts w:cs="Calibri"/>
                <w:b/>
                <w:bCs/>
                <w:snapToGrid w:val="0"/>
                <w:sz w:val="20"/>
                <w:szCs w:val="20"/>
                <w:u w:val="single"/>
              </w:rPr>
            </w:pPr>
          </w:p>
        </w:tc>
        <w:tc>
          <w:tcPr>
            <w:tcW w:w="1418" w:type="dxa"/>
            <w:tcBorders>
              <w:top w:val="single" w:sz="4" w:space="0" w:color="auto"/>
              <w:left w:val="single" w:sz="4" w:space="0" w:color="auto"/>
              <w:bottom w:val="single" w:sz="4" w:space="0" w:color="auto"/>
              <w:right w:val="single" w:sz="4" w:space="0" w:color="auto"/>
            </w:tcBorders>
          </w:tcPr>
          <w:p w:rsidR="00293B11" w:rsidRPr="003F1085" w:rsidRDefault="00293B11" w:rsidP="00293B11">
            <w:pPr>
              <w:rPr>
                <w:rFonts w:cs="Calibri"/>
                <w:b/>
                <w:bCs/>
                <w:snapToGrid w:val="0"/>
                <w:sz w:val="20"/>
                <w:szCs w:val="20"/>
                <w:u w:val="single"/>
              </w:rPr>
            </w:pPr>
          </w:p>
        </w:tc>
      </w:tr>
      <w:tr w:rsidR="003F1085" w:rsidRPr="003F1085" w:rsidTr="009B28D3">
        <w:trPr>
          <w:trHeight w:val="1560"/>
        </w:trPr>
        <w:tc>
          <w:tcPr>
            <w:tcW w:w="7040" w:type="dxa"/>
            <w:gridSpan w:val="2"/>
            <w:tcBorders>
              <w:top w:val="single" w:sz="4" w:space="0" w:color="auto"/>
              <w:left w:val="single" w:sz="4" w:space="0" w:color="auto"/>
              <w:bottom w:val="single" w:sz="4" w:space="0" w:color="auto"/>
              <w:right w:val="single" w:sz="4" w:space="0" w:color="auto"/>
            </w:tcBorders>
          </w:tcPr>
          <w:p w:rsidR="001C2836" w:rsidRPr="003F1085" w:rsidRDefault="001C2836" w:rsidP="001C2836">
            <w:pPr>
              <w:rPr>
                <w:rFonts w:cs="Calibri"/>
                <w:sz w:val="20"/>
                <w:szCs w:val="20"/>
              </w:rPr>
            </w:pPr>
            <w:r w:rsidRPr="003F1085">
              <w:rPr>
                <w:rFonts w:cs="Calibri"/>
                <w:bCs/>
                <w:sz w:val="20"/>
                <w:szCs w:val="20"/>
              </w:rPr>
              <w:t xml:space="preserve">Fournir pour </w:t>
            </w:r>
            <w:proofErr w:type="spellStart"/>
            <w:r w:rsidRPr="003F1085">
              <w:rPr>
                <w:rFonts w:cs="Calibri"/>
                <w:bCs/>
                <w:sz w:val="20"/>
                <w:szCs w:val="20"/>
              </w:rPr>
              <w:t>tout</w:t>
            </w:r>
            <w:proofErr w:type="spellEnd"/>
            <w:r w:rsidRPr="003F1085">
              <w:rPr>
                <w:rFonts w:cs="Calibri"/>
                <w:bCs/>
                <w:sz w:val="20"/>
                <w:szCs w:val="20"/>
              </w:rPr>
              <w:t xml:space="preserve"> </w:t>
            </w:r>
            <w:r w:rsidRPr="003F1085">
              <w:rPr>
                <w:rFonts w:cs="Calibri"/>
                <w:sz w:val="20"/>
                <w:szCs w:val="20"/>
              </w:rPr>
              <w:t>les articles :</w:t>
            </w:r>
          </w:p>
          <w:p w:rsidR="001C2836" w:rsidRPr="003F1085" w:rsidRDefault="001C2836" w:rsidP="001C2836">
            <w:pPr>
              <w:rPr>
                <w:rFonts w:cs="Calibri"/>
                <w:sz w:val="20"/>
                <w:szCs w:val="20"/>
              </w:rPr>
            </w:pPr>
            <w:r w:rsidRPr="003F1085">
              <w:rPr>
                <w:rFonts w:cs="Calibri"/>
                <w:sz w:val="20"/>
                <w:szCs w:val="20"/>
              </w:rPr>
              <w:t>*Photo poster  avec fiche technique simplifiée reprenant photo de l’article, nom, description et utilité  avec présentoir en plexiglas ;</w:t>
            </w:r>
          </w:p>
          <w:p w:rsidR="001C2836" w:rsidRPr="003F1085" w:rsidRDefault="001C2836" w:rsidP="001C2836">
            <w:pPr>
              <w:rPr>
                <w:rFonts w:cs="Calibri"/>
                <w:sz w:val="20"/>
                <w:szCs w:val="20"/>
              </w:rPr>
            </w:pPr>
            <w:r w:rsidRPr="003F1085">
              <w:rPr>
                <w:rFonts w:cs="Calibri"/>
                <w:sz w:val="20"/>
                <w:szCs w:val="20"/>
              </w:rPr>
              <w:t>*Plaques signalétiques des zones de l’atelier.</w:t>
            </w:r>
          </w:p>
          <w:p w:rsidR="001C2836" w:rsidRPr="003F1085" w:rsidRDefault="001C2836" w:rsidP="001C2836">
            <w:pPr>
              <w:rPr>
                <w:rFonts w:cs="Calibri"/>
                <w:b/>
                <w:sz w:val="20"/>
                <w:szCs w:val="20"/>
              </w:rPr>
            </w:pPr>
            <w:r w:rsidRPr="003F1085">
              <w:rPr>
                <w:rFonts w:cs="Calibri"/>
                <w:sz w:val="20"/>
                <w:szCs w:val="20"/>
              </w:rPr>
              <w:t>* la formation aux équipements du présent lot se fera au moment de la mise en marche.</w:t>
            </w:r>
          </w:p>
          <w:p w:rsidR="00E10303" w:rsidRPr="003F1085" w:rsidRDefault="00E10303" w:rsidP="00E10303">
            <w:pPr>
              <w:rPr>
                <w:rFonts w:cs="Calibri"/>
                <w:b/>
                <w:sz w:val="20"/>
                <w:szCs w:val="20"/>
              </w:rPr>
            </w:pPr>
            <w:r>
              <w:rPr>
                <w:rFonts w:cs="Calibri"/>
                <w:sz w:val="20"/>
                <w:szCs w:val="20"/>
              </w:rPr>
              <w:t>*les équipements doivent être conforme aux normes européennes (marquage CE)</w:t>
            </w:r>
          </w:p>
          <w:p w:rsidR="001C2836" w:rsidRPr="003F1085" w:rsidRDefault="001C2836" w:rsidP="001C2836">
            <w:pPr>
              <w:pStyle w:val="Paragraphedeliste"/>
              <w:ind w:left="0"/>
              <w:contextualSpacing/>
              <w:rPr>
                <w:rFonts w:cs="Calibri"/>
                <w:b/>
              </w:rPr>
            </w:pPr>
          </w:p>
        </w:tc>
        <w:tc>
          <w:tcPr>
            <w:tcW w:w="1559" w:type="dxa"/>
            <w:tcBorders>
              <w:top w:val="single" w:sz="4" w:space="0" w:color="auto"/>
              <w:left w:val="single" w:sz="4" w:space="0" w:color="auto"/>
              <w:bottom w:val="single" w:sz="4" w:space="0" w:color="auto"/>
              <w:right w:val="single" w:sz="4" w:space="0" w:color="auto"/>
            </w:tcBorders>
          </w:tcPr>
          <w:p w:rsidR="001C2836" w:rsidRPr="003F1085" w:rsidRDefault="001C2836" w:rsidP="001A6BCE">
            <w:pPr>
              <w:pStyle w:val="Paragraphedeliste"/>
              <w:ind w:left="0"/>
              <w:contextualSpacing/>
              <w:rPr>
                <w:rFonts w:cs="Calibri"/>
                <w:b/>
              </w:rPr>
            </w:pPr>
          </w:p>
        </w:tc>
        <w:tc>
          <w:tcPr>
            <w:tcW w:w="1418" w:type="dxa"/>
            <w:tcBorders>
              <w:top w:val="single" w:sz="4" w:space="0" w:color="auto"/>
              <w:left w:val="single" w:sz="4" w:space="0" w:color="auto"/>
              <w:bottom w:val="single" w:sz="4" w:space="0" w:color="auto"/>
              <w:right w:val="single" w:sz="4" w:space="0" w:color="auto"/>
            </w:tcBorders>
          </w:tcPr>
          <w:p w:rsidR="001C2836" w:rsidRPr="003F1085" w:rsidRDefault="001C2836" w:rsidP="001A6BCE">
            <w:pPr>
              <w:pStyle w:val="Paragraphedeliste"/>
              <w:ind w:left="0"/>
              <w:contextualSpacing/>
              <w:rPr>
                <w:rFonts w:cs="Calibri"/>
                <w:b/>
              </w:rPr>
            </w:pPr>
          </w:p>
        </w:tc>
      </w:tr>
    </w:tbl>
    <w:p w:rsidR="00F203F7" w:rsidRPr="003F1085" w:rsidRDefault="00F203F7" w:rsidP="00F203F7">
      <w:pPr>
        <w:rPr>
          <w:b/>
          <w:bCs/>
        </w:rPr>
      </w:pPr>
      <w:r w:rsidRPr="003F1085">
        <w:rPr>
          <w:b/>
          <w:bCs/>
        </w:rPr>
        <w:t xml:space="preserve">                 </w:t>
      </w:r>
    </w:p>
    <w:p w:rsidR="00F203F7" w:rsidRPr="003F1085" w:rsidRDefault="00F203F7" w:rsidP="00F203F7">
      <w:pPr>
        <w:jc w:val="center"/>
        <w:rPr>
          <w:rFonts w:cs="Calibri"/>
          <w:b/>
          <w:bCs/>
          <w:i/>
          <w:iCs/>
          <w:sz w:val="20"/>
          <w:szCs w:val="20"/>
          <w:u w:val="single"/>
        </w:rPr>
      </w:pPr>
    </w:p>
    <w:p w:rsidR="00F203F7" w:rsidRPr="003F1085" w:rsidRDefault="00F203F7" w:rsidP="00FF3660">
      <w:pPr>
        <w:rPr>
          <w:rFonts w:cs="Calibri"/>
          <w:b/>
          <w:sz w:val="20"/>
          <w:szCs w:val="20"/>
        </w:rPr>
        <w:sectPr w:rsidR="00F203F7" w:rsidRPr="003F1085" w:rsidSect="00FF3660">
          <w:headerReference w:type="default" r:id="rId11"/>
          <w:footerReference w:type="default" r:id="rId12"/>
          <w:pgSz w:w="11906" w:h="16838"/>
          <w:pgMar w:top="709" w:right="567" w:bottom="567" w:left="851" w:header="709" w:footer="709" w:gutter="0"/>
          <w:cols w:space="720"/>
        </w:sectPr>
      </w:pPr>
    </w:p>
    <w:p w:rsidR="00FF3660" w:rsidRPr="003F1085" w:rsidRDefault="00FF3660" w:rsidP="00FF3660">
      <w:pPr>
        <w:widowControl w:val="0"/>
        <w:tabs>
          <w:tab w:val="left" w:pos="765"/>
        </w:tabs>
        <w:jc w:val="center"/>
        <w:rPr>
          <w:rFonts w:ascii="Century Gothic" w:hAnsi="Century Gothic"/>
          <w:b/>
          <w:bCs/>
          <w:sz w:val="40"/>
          <w:szCs w:val="22"/>
          <w:u w:val="single"/>
        </w:rPr>
      </w:pPr>
    </w:p>
    <w:p w:rsidR="00FF3660" w:rsidRPr="003F1085" w:rsidRDefault="00FF3660" w:rsidP="00FF3660">
      <w:pPr>
        <w:widowControl w:val="0"/>
        <w:tabs>
          <w:tab w:val="left" w:pos="765"/>
        </w:tabs>
        <w:jc w:val="center"/>
        <w:rPr>
          <w:rFonts w:ascii="Century Gothic" w:hAnsi="Century Gothic"/>
          <w:b/>
          <w:bCs/>
          <w:sz w:val="40"/>
          <w:szCs w:val="22"/>
          <w:u w:val="single"/>
        </w:rPr>
      </w:pPr>
      <w:r w:rsidRPr="003F1085">
        <w:rPr>
          <w:rFonts w:ascii="Century Gothic" w:hAnsi="Century Gothic"/>
          <w:b/>
          <w:bCs/>
          <w:sz w:val="40"/>
          <w:szCs w:val="22"/>
          <w:u w:val="single"/>
        </w:rPr>
        <w:t>BORDEREAU DES PRIX – DETAIL ESTIMATIF</w:t>
      </w:r>
    </w:p>
    <w:p w:rsidR="002E186B" w:rsidRPr="003F1085" w:rsidRDefault="002E186B" w:rsidP="002E186B">
      <w:pPr>
        <w:ind w:left="2124" w:firstLine="708"/>
        <w:rPr>
          <w:rFonts w:ascii="Century Gothic" w:hAnsi="Century Gothic"/>
          <w:b/>
          <w:bCs/>
          <w:sz w:val="14"/>
          <w:szCs w:val="4"/>
          <w:u w:val="single"/>
        </w:rPr>
      </w:pPr>
    </w:p>
    <w:p w:rsidR="003C00F9" w:rsidRPr="003F1085" w:rsidRDefault="003C00F9" w:rsidP="003C00F9">
      <w:pPr>
        <w:rPr>
          <w:b/>
          <w:bCs/>
        </w:rPr>
      </w:pPr>
      <w:r>
        <w:rPr>
          <w:b/>
          <w:bCs/>
        </w:rPr>
        <w:t xml:space="preserve">                                            Lot 3 :</w:t>
      </w:r>
      <w:r w:rsidRPr="003F1085">
        <w:rPr>
          <w:b/>
          <w:bCs/>
        </w:rPr>
        <w:t>Liste Equipements –laboratoire de Rhéologie</w:t>
      </w:r>
    </w:p>
    <w:p w:rsidR="002E186B" w:rsidRPr="003F1085" w:rsidRDefault="002E186B" w:rsidP="002E186B">
      <w:pPr>
        <w:rPr>
          <w:rFonts w:cs="Calibri"/>
          <w:b/>
          <w:bCs/>
          <w:sz w:val="20"/>
          <w:szCs w:val="20"/>
        </w:rPr>
      </w:pPr>
    </w:p>
    <w:p w:rsidR="00FF3660" w:rsidRPr="003F1085" w:rsidRDefault="00FF3660" w:rsidP="002E186B">
      <w:pPr>
        <w:ind w:left="708" w:firstLine="708"/>
        <w:rPr>
          <w:rFonts w:cs="Calibri"/>
          <w:b/>
          <w:bCs/>
          <w:sz w:val="20"/>
          <w:szCs w:val="20"/>
        </w:rPr>
      </w:pPr>
    </w:p>
    <w:p w:rsidR="00FF3660" w:rsidRPr="003F1085" w:rsidRDefault="00FF3660" w:rsidP="00FF3660">
      <w:pPr>
        <w:tabs>
          <w:tab w:val="left" w:pos="4320"/>
        </w:tabs>
        <w:spacing w:line="276" w:lineRule="auto"/>
        <w:jc w:val="center"/>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1130"/>
        <w:gridCol w:w="992"/>
        <w:gridCol w:w="850"/>
        <w:gridCol w:w="1134"/>
      </w:tblGrid>
      <w:tr w:rsidR="003F1085" w:rsidRPr="003F1085" w:rsidTr="00FF3660">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FF3660" w:rsidRPr="003F1085" w:rsidRDefault="00FF3660" w:rsidP="00FF3660">
            <w:pPr>
              <w:autoSpaceDE w:val="0"/>
              <w:autoSpaceDN w:val="0"/>
              <w:ind w:left="-168"/>
              <w:jc w:val="right"/>
              <w:rPr>
                <w:rFonts w:ascii="Century Gothic" w:hAnsi="Century Gothic"/>
                <w:b/>
                <w:sz w:val="18"/>
                <w:szCs w:val="18"/>
                <w:lang w:val="fr-CA"/>
              </w:rPr>
            </w:pPr>
            <w:r w:rsidRPr="003F1085">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FF3660" w:rsidRPr="003F1085" w:rsidRDefault="00FF3660" w:rsidP="00FF3660">
            <w:pPr>
              <w:autoSpaceDE w:val="0"/>
              <w:autoSpaceDN w:val="0"/>
              <w:ind w:left="708"/>
              <w:jc w:val="center"/>
              <w:rPr>
                <w:rFonts w:ascii="Century Gothic" w:hAnsi="Century Gothic"/>
                <w:b/>
                <w:sz w:val="18"/>
                <w:szCs w:val="18"/>
                <w:lang w:val="fr-CA"/>
              </w:rPr>
            </w:pPr>
            <w:r w:rsidRPr="003F1085">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FF3660" w:rsidRPr="003F1085" w:rsidRDefault="00FF3660" w:rsidP="00FF3660">
            <w:pPr>
              <w:autoSpaceDE w:val="0"/>
              <w:autoSpaceDN w:val="0"/>
              <w:jc w:val="center"/>
              <w:rPr>
                <w:rFonts w:ascii="Century Gothic" w:hAnsi="Century Gothic"/>
                <w:b/>
                <w:sz w:val="18"/>
                <w:szCs w:val="18"/>
                <w:lang w:val="fr-CA"/>
              </w:rPr>
            </w:pPr>
            <w:r w:rsidRPr="003F1085">
              <w:rPr>
                <w:rFonts w:ascii="Century Gothic" w:hAnsi="Century Gothic"/>
                <w:b/>
                <w:sz w:val="18"/>
                <w:szCs w:val="18"/>
                <w:lang w:val="fr-CA"/>
              </w:rPr>
              <w:t>Unité</w:t>
            </w:r>
          </w:p>
        </w:tc>
        <w:tc>
          <w:tcPr>
            <w:tcW w:w="708" w:type="dxa"/>
            <w:shd w:val="clear" w:color="auto" w:fill="BFBFBF" w:themeFill="background1" w:themeFillShade="BF"/>
            <w:vAlign w:val="center"/>
          </w:tcPr>
          <w:p w:rsidR="00FF3660" w:rsidRPr="003F1085" w:rsidRDefault="00FF3660" w:rsidP="00FF3660">
            <w:pPr>
              <w:jc w:val="center"/>
              <w:rPr>
                <w:rFonts w:ascii="Century Gothic" w:hAnsi="Century Gothic"/>
                <w:b/>
                <w:sz w:val="18"/>
                <w:szCs w:val="18"/>
              </w:rPr>
            </w:pPr>
            <w:r w:rsidRPr="003F1085">
              <w:rPr>
                <w:rFonts w:ascii="Century Gothic" w:hAnsi="Century Gothic"/>
                <w:b/>
                <w:sz w:val="18"/>
                <w:szCs w:val="18"/>
              </w:rPr>
              <w:t>(1)</w:t>
            </w:r>
          </w:p>
          <w:p w:rsidR="00FF3660" w:rsidRPr="003F1085" w:rsidRDefault="00FF3660" w:rsidP="00FF3660">
            <w:pPr>
              <w:autoSpaceDE w:val="0"/>
              <w:autoSpaceDN w:val="0"/>
              <w:ind w:right="132"/>
              <w:jc w:val="center"/>
              <w:rPr>
                <w:rFonts w:ascii="Century Gothic" w:hAnsi="Century Gothic"/>
                <w:b/>
                <w:sz w:val="18"/>
                <w:szCs w:val="18"/>
                <w:lang w:val="fr-CA"/>
              </w:rPr>
            </w:pPr>
            <w:r w:rsidRPr="003F1085">
              <w:rPr>
                <w:rFonts w:ascii="Century Gothic" w:hAnsi="Century Gothic"/>
                <w:b/>
                <w:sz w:val="18"/>
                <w:szCs w:val="18"/>
              </w:rPr>
              <w:t>QTE</w:t>
            </w:r>
          </w:p>
        </w:tc>
        <w:tc>
          <w:tcPr>
            <w:tcW w:w="1136" w:type="dxa"/>
            <w:shd w:val="clear" w:color="auto" w:fill="BFBFBF" w:themeFill="background1" w:themeFillShade="BF"/>
            <w:vAlign w:val="center"/>
          </w:tcPr>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(2)</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 xml:space="preserve">Prix unitaire </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HT/HDD/HTVA</w:t>
            </w:r>
          </w:p>
          <w:p w:rsidR="00FF3660" w:rsidRPr="003F1085" w:rsidRDefault="00FF3660" w:rsidP="00FF3660">
            <w:pPr>
              <w:jc w:val="center"/>
              <w:rPr>
                <w:rFonts w:ascii="Century Gothic" w:hAnsi="Century Gothic"/>
                <w:b/>
                <w:sz w:val="16"/>
                <w:szCs w:val="16"/>
              </w:rPr>
            </w:pPr>
          </w:p>
        </w:tc>
        <w:tc>
          <w:tcPr>
            <w:tcW w:w="1134" w:type="dxa"/>
            <w:shd w:val="clear" w:color="auto" w:fill="BFBFBF" w:themeFill="background1" w:themeFillShade="BF"/>
          </w:tcPr>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(3)</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Prix total HT/HDD/HTVA</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(3) = (1) x (2)</w:t>
            </w:r>
          </w:p>
        </w:tc>
        <w:tc>
          <w:tcPr>
            <w:tcW w:w="1130" w:type="dxa"/>
            <w:shd w:val="clear" w:color="auto" w:fill="BFBFBF" w:themeFill="background1" w:themeFillShade="BF"/>
          </w:tcPr>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(4)</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Droits de Douanes sur (3)</w:t>
            </w:r>
          </w:p>
          <w:p w:rsidR="00FF3660" w:rsidRPr="003F1085" w:rsidRDefault="00FF3660" w:rsidP="00FF3660">
            <w:pPr>
              <w:jc w:val="center"/>
              <w:rPr>
                <w:rFonts w:ascii="Century Gothic" w:hAnsi="Century Gothic"/>
                <w:b/>
                <w:sz w:val="16"/>
                <w:szCs w:val="16"/>
              </w:rPr>
            </w:pPr>
          </w:p>
        </w:tc>
        <w:tc>
          <w:tcPr>
            <w:tcW w:w="992" w:type="dxa"/>
            <w:shd w:val="clear" w:color="auto" w:fill="BFBFBF" w:themeFill="background1" w:themeFillShade="BF"/>
          </w:tcPr>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(5)</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Prix total</w:t>
            </w:r>
          </w:p>
          <w:p w:rsidR="00FF3660" w:rsidRPr="003F1085" w:rsidRDefault="00FF3660" w:rsidP="00FF3660">
            <w:pPr>
              <w:keepNext/>
              <w:jc w:val="center"/>
              <w:outlineLvl w:val="6"/>
              <w:rPr>
                <w:rFonts w:ascii="Century Gothic" w:hAnsi="Century Gothic"/>
                <w:b/>
                <w:sz w:val="16"/>
                <w:szCs w:val="16"/>
              </w:rPr>
            </w:pPr>
            <w:r w:rsidRPr="003F1085">
              <w:rPr>
                <w:rFonts w:ascii="Century Gothic" w:hAnsi="Century Gothic"/>
                <w:b/>
                <w:sz w:val="16"/>
                <w:szCs w:val="16"/>
              </w:rPr>
              <w:t xml:space="preserve">Hors TVA </w:t>
            </w:r>
          </w:p>
          <w:p w:rsidR="00FF3660" w:rsidRPr="003F1085" w:rsidRDefault="00FF3660" w:rsidP="00FF3660">
            <w:pPr>
              <w:keepNext/>
              <w:jc w:val="center"/>
              <w:outlineLvl w:val="6"/>
              <w:rPr>
                <w:rFonts w:ascii="Century Gothic" w:hAnsi="Century Gothic"/>
                <w:b/>
                <w:sz w:val="16"/>
                <w:szCs w:val="16"/>
              </w:rPr>
            </w:pPr>
            <w:r w:rsidRPr="003F1085">
              <w:rPr>
                <w:rFonts w:ascii="Century Gothic" w:hAnsi="Century Gothic"/>
                <w:b/>
                <w:sz w:val="16"/>
                <w:szCs w:val="16"/>
              </w:rPr>
              <w:t>(5) =(3)+(4)</w:t>
            </w:r>
          </w:p>
        </w:tc>
        <w:tc>
          <w:tcPr>
            <w:tcW w:w="850" w:type="dxa"/>
            <w:shd w:val="clear" w:color="auto" w:fill="BFBFBF" w:themeFill="background1" w:themeFillShade="BF"/>
          </w:tcPr>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(6)</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TVA</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Appliquée</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sur (5)</w:t>
            </w:r>
          </w:p>
        </w:tc>
        <w:tc>
          <w:tcPr>
            <w:tcW w:w="1134" w:type="dxa"/>
            <w:shd w:val="clear" w:color="auto" w:fill="BFBFBF" w:themeFill="background1" w:themeFillShade="BF"/>
          </w:tcPr>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(7)</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Montant TTC</w:t>
            </w:r>
          </w:p>
          <w:p w:rsidR="00FF3660" w:rsidRPr="003F1085" w:rsidRDefault="00FF3660" w:rsidP="00FF3660">
            <w:pPr>
              <w:jc w:val="center"/>
              <w:rPr>
                <w:rFonts w:ascii="Century Gothic" w:hAnsi="Century Gothic"/>
                <w:b/>
                <w:sz w:val="16"/>
                <w:szCs w:val="16"/>
              </w:rPr>
            </w:pPr>
            <w:r w:rsidRPr="003F1085">
              <w:rPr>
                <w:rFonts w:ascii="Century Gothic" w:hAnsi="Century Gothic"/>
                <w:b/>
                <w:sz w:val="16"/>
                <w:szCs w:val="16"/>
              </w:rPr>
              <w:t>(7) = (5)+(6)</w:t>
            </w: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pStyle w:val="corpstextepuces"/>
              <w:numPr>
                <w:ilvl w:val="0"/>
                <w:numId w:val="0"/>
              </w:numPr>
              <w:rPr>
                <w:rFonts w:ascii="Calibri" w:hAnsi="Calibri" w:cs="Calibri"/>
                <w:b/>
                <w:sz w:val="20"/>
                <w:szCs w:val="20"/>
              </w:rPr>
            </w:pPr>
            <w:r w:rsidRPr="003F1085">
              <w:rPr>
                <w:rFonts w:ascii="Calibri" w:hAnsi="Calibri" w:cs="Calibri"/>
                <w:b/>
                <w:bCs w:val="0"/>
                <w:sz w:val="20"/>
                <w:szCs w:val="20"/>
              </w:rPr>
              <w:t>Tamiseur de laboratoire</w:t>
            </w:r>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rPr>
            </w:pPr>
            <w:r w:rsidRPr="003F1085">
              <w:rPr>
                <w:rFonts w:cs="Calibri"/>
                <w:iCs/>
                <w:sz w:val="20"/>
                <w:szCs w:val="20"/>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pStyle w:val="corpstextepuces"/>
              <w:numPr>
                <w:ilvl w:val="0"/>
                <w:numId w:val="0"/>
              </w:numPr>
              <w:rPr>
                <w:rFonts w:ascii="Calibri" w:hAnsi="Calibri" w:cs="Calibri"/>
                <w:b/>
                <w:sz w:val="20"/>
                <w:szCs w:val="20"/>
              </w:rPr>
            </w:pPr>
            <w:proofErr w:type="spellStart"/>
            <w:r w:rsidRPr="003F1085">
              <w:rPr>
                <w:rFonts w:ascii="Calibri" w:hAnsi="Calibri" w:cs="Calibri"/>
                <w:b/>
                <w:bCs w:val="0"/>
                <w:snapToGrid w:val="0"/>
                <w:sz w:val="20"/>
                <w:szCs w:val="20"/>
              </w:rPr>
              <w:t>Alvéographe</w:t>
            </w:r>
            <w:proofErr w:type="spellEnd"/>
            <w:r w:rsidRPr="003F1085">
              <w:rPr>
                <w:rFonts w:ascii="Calibri" w:hAnsi="Calibri" w:cs="Calibri"/>
                <w:b/>
                <w:bCs w:val="0"/>
                <w:snapToGrid w:val="0"/>
                <w:sz w:val="20"/>
                <w:szCs w:val="20"/>
              </w:rPr>
              <w:t xml:space="preserve"> et </w:t>
            </w:r>
            <w:proofErr w:type="spellStart"/>
            <w:r w:rsidRPr="003F1085">
              <w:rPr>
                <w:rFonts w:ascii="Calibri" w:hAnsi="Calibri" w:cs="Calibri"/>
                <w:b/>
                <w:bCs w:val="0"/>
                <w:snapToGrid w:val="0"/>
                <w:sz w:val="20"/>
                <w:szCs w:val="20"/>
              </w:rPr>
              <w:t>alvéolink</w:t>
            </w:r>
            <w:proofErr w:type="spellEnd"/>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rPr>
            </w:pPr>
            <w:r w:rsidRPr="003F1085">
              <w:rPr>
                <w:rFonts w:cs="Calibri"/>
                <w:iCs/>
                <w:sz w:val="20"/>
                <w:szCs w:val="20"/>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keepNext/>
              <w:jc w:val="both"/>
              <w:rPr>
                <w:rFonts w:cs="Calibri"/>
                <w:b/>
                <w:bCs/>
                <w:snapToGrid w:val="0"/>
                <w:sz w:val="20"/>
                <w:szCs w:val="20"/>
              </w:rPr>
            </w:pPr>
            <w:r w:rsidRPr="003F1085">
              <w:rPr>
                <w:rFonts w:cs="Calibri"/>
                <w:b/>
                <w:bCs/>
                <w:sz w:val="20"/>
                <w:szCs w:val="20"/>
              </w:rPr>
              <w:t>Appareil de mesure du temps de chute « </w:t>
            </w:r>
            <w:proofErr w:type="spellStart"/>
            <w:r w:rsidRPr="003F1085">
              <w:rPr>
                <w:rFonts w:cs="Calibri"/>
                <w:b/>
                <w:bCs/>
                <w:sz w:val="20"/>
                <w:szCs w:val="20"/>
              </w:rPr>
              <w:t>Hagberg</w:t>
            </w:r>
            <w:proofErr w:type="spellEnd"/>
            <w:r w:rsidRPr="003F1085">
              <w:rPr>
                <w:rFonts w:cs="Calibri"/>
                <w:b/>
                <w:bCs/>
                <w:sz w:val="20"/>
                <w:szCs w:val="20"/>
              </w:rPr>
              <w:t> »</w:t>
            </w:r>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rPr>
            </w:pPr>
            <w:r w:rsidRPr="003F1085">
              <w:rPr>
                <w:rFonts w:cs="Calibri"/>
                <w:iCs/>
                <w:sz w:val="20"/>
                <w:szCs w:val="20"/>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pStyle w:val="corpstextepuces"/>
              <w:numPr>
                <w:ilvl w:val="0"/>
                <w:numId w:val="0"/>
              </w:numPr>
              <w:rPr>
                <w:rFonts w:ascii="Calibri" w:hAnsi="Calibri" w:cs="Calibri"/>
                <w:b/>
                <w:bCs w:val="0"/>
                <w:sz w:val="20"/>
                <w:szCs w:val="20"/>
              </w:rPr>
            </w:pPr>
            <w:proofErr w:type="spellStart"/>
            <w:r w:rsidRPr="003F1085">
              <w:rPr>
                <w:rFonts w:ascii="Calibri" w:hAnsi="Calibri" w:cs="Calibri"/>
                <w:b/>
                <w:sz w:val="20"/>
                <w:szCs w:val="20"/>
              </w:rPr>
              <w:t>Farinographe</w:t>
            </w:r>
            <w:proofErr w:type="spellEnd"/>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rPr>
            </w:pPr>
            <w:r w:rsidRPr="003F1085">
              <w:rPr>
                <w:rFonts w:cs="Calibri"/>
                <w:iCs/>
                <w:sz w:val="20"/>
                <w:szCs w:val="20"/>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pStyle w:val="corpstextepuces"/>
              <w:numPr>
                <w:ilvl w:val="0"/>
                <w:numId w:val="0"/>
              </w:numPr>
              <w:rPr>
                <w:rFonts w:ascii="Calibri" w:hAnsi="Calibri" w:cs="Calibri"/>
                <w:b/>
                <w:snapToGrid w:val="0"/>
                <w:sz w:val="20"/>
                <w:szCs w:val="20"/>
              </w:rPr>
            </w:pPr>
            <w:proofErr w:type="spellStart"/>
            <w:r w:rsidRPr="003F1085">
              <w:rPr>
                <w:rFonts w:ascii="Calibri" w:hAnsi="Calibri" w:cs="Calibri"/>
                <w:b/>
                <w:sz w:val="20"/>
                <w:szCs w:val="20"/>
              </w:rPr>
              <w:t>Visco</w:t>
            </w:r>
            <w:proofErr w:type="spellEnd"/>
            <w:r w:rsidRPr="003F1085">
              <w:rPr>
                <w:rFonts w:ascii="Calibri" w:hAnsi="Calibri" w:cs="Calibri"/>
                <w:b/>
                <w:sz w:val="20"/>
                <w:szCs w:val="20"/>
              </w:rPr>
              <w:t xml:space="preserve"> </w:t>
            </w:r>
            <w:proofErr w:type="spellStart"/>
            <w:r w:rsidRPr="003F1085">
              <w:rPr>
                <w:rFonts w:ascii="Calibri" w:hAnsi="Calibri" w:cs="Calibri"/>
                <w:b/>
                <w:sz w:val="20"/>
                <w:szCs w:val="20"/>
              </w:rPr>
              <w:t>amylographe</w:t>
            </w:r>
            <w:proofErr w:type="spellEnd"/>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lang w:val="en-US"/>
              </w:rPr>
            </w:pPr>
            <w:r w:rsidRPr="003F1085">
              <w:rPr>
                <w:rFonts w:cs="Calibri"/>
                <w:iCs/>
                <w:sz w:val="20"/>
                <w:szCs w:val="20"/>
                <w:lang w:val="en-US"/>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pStyle w:val="corpstextepuces"/>
              <w:numPr>
                <w:ilvl w:val="0"/>
                <w:numId w:val="0"/>
              </w:numPr>
              <w:rPr>
                <w:rFonts w:ascii="Calibri" w:hAnsi="Calibri" w:cs="Calibri"/>
                <w:b/>
                <w:bCs w:val="0"/>
                <w:sz w:val="20"/>
                <w:szCs w:val="20"/>
              </w:rPr>
            </w:pPr>
            <w:r w:rsidRPr="003F1085">
              <w:rPr>
                <w:rFonts w:ascii="Calibri" w:hAnsi="Calibri" w:cs="Calibri"/>
                <w:b/>
                <w:sz w:val="20"/>
                <w:szCs w:val="20"/>
              </w:rPr>
              <w:t>Appareil de mesure de l’amidon endommagé</w:t>
            </w:r>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rPr>
            </w:pPr>
            <w:r w:rsidRPr="003F1085">
              <w:rPr>
                <w:rFonts w:cs="Calibri"/>
                <w:iCs/>
                <w:sz w:val="20"/>
                <w:szCs w:val="20"/>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pStyle w:val="corpstextepuces"/>
              <w:numPr>
                <w:ilvl w:val="0"/>
                <w:numId w:val="0"/>
              </w:numPr>
              <w:rPr>
                <w:rFonts w:ascii="Calibri" w:hAnsi="Calibri" w:cs="Calibri"/>
                <w:b/>
                <w:sz w:val="20"/>
                <w:szCs w:val="20"/>
              </w:rPr>
            </w:pPr>
            <w:r w:rsidRPr="003F1085">
              <w:rPr>
                <w:rFonts w:ascii="Calibri" w:hAnsi="Calibri" w:cs="Calibri"/>
                <w:b/>
                <w:sz w:val="20"/>
                <w:szCs w:val="20"/>
              </w:rPr>
              <w:t xml:space="preserve">Appareil d’extraction du gluten </w:t>
            </w:r>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rPr>
            </w:pPr>
            <w:r w:rsidRPr="003F1085">
              <w:rPr>
                <w:rFonts w:cs="Calibri"/>
                <w:iCs/>
                <w:sz w:val="20"/>
                <w:szCs w:val="20"/>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3F1085" w:rsidRPr="003F1085" w:rsidTr="00187480">
        <w:trPr>
          <w:cantSplit/>
          <w:trHeight w:val="270"/>
          <w:jc w:val="center"/>
        </w:trPr>
        <w:tc>
          <w:tcPr>
            <w:tcW w:w="563" w:type="dxa"/>
            <w:shd w:val="clear" w:color="auto" w:fill="auto"/>
            <w:tcMar>
              <w:top w:w="0" w:type="dxa"/>
              <w:left w:w="70" w:type="dxa"/>
              <w:bottom w:w="0" w:type="dxa"/>
              <w:right w:w="70" w:type="dxa"/>
            </w:tcMar>
            <w:vAlign w:val="center"/>
          </w:tcPr>
          <w:p w:rsidR="00F37BC0" w:rsidRPr="003F1085" w:rsidRDefault="00F37BC0" w:rsidP="00FF3660">
            <w:pPr>
              <w:jc w:val="center"/>
              <w:rPr>
                <w:rFonts w:ascii="Calibri" w:hAnsi="Calibri"/>
              </w:rPr>
            </w:pPr>
            <w:r w:rsidRPr="003F1085">
              <w:rPr>
                <w:rFonts w:ascii="Calibri" w:hAnsi="Calibri"/>
              </w:rPr>
              <w:t>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37BC0" w:rsidRPr="003F1085" w:rsidRDefault="00F37BC0" w:rsidP="00F37BC0">
            <w:pPr>
              <w:pStyle w:val="corpstextepuces"/>
              <w:numPr>
                <w:ilvl w:val="0"/>
                <w:numId w:val="0"/>
              </w:numPr>
              <w:rPr>
                <w:rFonts w:ascii="Calibri" w:hAnsi="Calibri" w:cs="Calibri"/>
                <w:b/>
                <w:sz w:val="20"/>
                <w:szCs w:val="20"/>
              </w:rPr>
            </w:pPr>
            <w:r w:rsidRPr="003F1085">
              <w:rPr>
                <w:rFonts w:ascii="Calibri" w:hAnsi="Calibri" w:cs="Calibri"/>
                <w:b/>
                <w:sz w:val="20"/>
                <w:szCs w:val="20"/>
              </w:rPr>
              <w:t>Appareil de l’humidité de farine</w:t>
            </w:r>
          </w:p>
        </w:tc>
        <w:tc>
          <w:tcPr>
            <w:tcW w:w="709" w:type="dxa"/>
            <w:shd w:val="clear" w:color="auto" w:fill="auto"/>
            <w:tcMar>
              <w:top w:w="0" w:type="dxa"/>
              <w:left w:w="70" w:type="dxa"/>
              <w:bottom w:w="0" w:type="dxa"/>
              <w:right w:w="70" w:type="dxa"/>
            </w:tcMar>
            <w:vAlign w:val="center"/>
          </w:tcPr>
          <w:p w:rsidR="00F37BC0" w:rsidRPr="003F1085" w:rsidRDefault="00F37BC0" w:rsidP="00F75237">
            <w:pPr>
              <w:jc w:val="center"/>
            </w:pPr>
            <w:r w:rsidRPr="003F1085">
              <w:rPr>
                <w:rFonts w:ascii="Century Gothic" w:hAnsi="Century Gothic"/>
                <w:b/>
                <w:sz w:val="22"/>
                <w:szCs w:val="22"/>
              </w:rPr>
              <w:t>U</w:t>
            </w:r>
          </w:p>
        </w:tc>
        <w:tc>
          <w:tcPr>
            <w:tcW w:w="708" w:type="dxa"/>
            <w:vAlign w:val="center"/>
          </w:tcPr>
          <w:p w:rsidR="00F37BC0" w:rsidRPr="003F1085" w:rsidRDefault="00F37BC0" w:rsidP="00F37BC0">
            <w:pPr>
              <w:jc w:val="center"/>
              <w:rPr>
                <w:rFonts w:cs="Calibri"/>
                <w:iCs/>
                <w:sz w:val="20"/>
                <w:szCs w:val="20"/>
              </w:rPr>
            </w:pPr>
            <w:r w:rsidRPr="003F1085">
              <w:rPr>
                <w:rFonts w:cs="Calibri"/>
                <w:iCs/>
                <w:sz w:val="20"/>
                <w:szCs w:val="20"/>
              </w:rPr>
              <w:t>1</w:t>
            </w:r>
          </w:p>
        </w:tc>
        <w:tc>
          <w:tcPr>
            <w:tcW w:w="1136" w:type="dxa"/>
          </w:tcPr>
          <w:p w:rsidR="00F37BC0" w:rsidRPr="003F1085" w:rsidRDefault="00F37BC0" w:rsidP="00FF3660">
            <w:pPr>
              <w:rPr>
                <w:rFonts w:ascii="Century Gothic" w:hAnsi="Century Gothic"/>
                <w:b/>
                <w:sz w:val="22"/>
                <w:szCs w:val="22"/>
                <w:highlight w:val="yellow"/>
              </w:rPr>
            </w:pPr>
          </w:p>
        </w:tc>
        <w:tc>
          <w:tcPr>
            <w:tcW w:w="1134" w:type="dxa"/>
            <w:vAlign w:val="center"/>
          </w:tcPr>
          <w:p w:rsidR="00F37BC0" w:rsidRPr="003F1085" w:rsidRDefault="00F37BC0" w:rsidP="00FF3660">
            <w:pPr>
              <w:rPr>
                <w:rFonts w:ascii="Century Gothic" w:hAnsi="Century Gothic"/>
                <w:b/>
                <w:sz w:val="22"/>
                <w:szCs w:val="22"/>
                <w:highlight w:val="yellow"/>
              </w:rPr>
            </w:pPr>
          </w:p>
        </w:tc>
        <w:tc>
          <w:tcPr>
            <w:tcW w:w="1130" w:type="dxa"/>
          </w:tcPr>
          <w:p w:rsidR="00F37BC0" w:rsidRPr="003F1085" w:rsidRDefault="00F37BC0" w:rsidP="00FF3660">
            <w:pPr>
              <w:jc w:val="center"/>
              <w:rPr>
                <w:rFonts w:ascii="Century Gothic" w:hAnsi="Century Gothic"/>
                <w:b/>
                <w:sz w:val="22"/>
                <w:szCs w:val="22"/>
                <w:highlight w:val="yellow"/>
              </w:rPr>
            </w:pPr>
          </w:p>
        </w:tc>
        <w:tc>
          <w:tcPr>
            <w:tcW w:w="992" w:type="dxa"/>
          </w:tcPr>
          <w:p w:rsidR="00F37BC0" w:rsidRPr="003F1085" w:rsidRDefault="00F37BC0" w:rsidP="00FF3660">
            <w:pPr>
              <w:jc w:val="center"/>
              <w:rPr>
                <w:rFonts w:ascii="Century Gothic" w:hAnsi="Century Gothic"/>
                <w:b/>
                <w:sz w:val="22"/>
                <w:szCs w:val="22"/>
                <w:highlight w:val="yellow"/>
              </w:rPr>
            </w:pPr>
          </w:p>
        </w:tc>
        <w:tc>
          <w:tcPr>
            <w:tcW w:w="850" w:type="dxa"/>
          </w:tcPr>
          <w:p w:rsidR="00F37BC0" w:rsidRPr="003F1085" w:rsidRDefault="00F37BC0" w:rsidP="00FF3660">
            <w:pPr>
              <w:jc w:val="center"/>
              <w:rPr>
                <w:rFonts w:ascii="Century Gothic" w:hAnsi="Century Gothic"/>
                <w:b/>
                <w:sz w:val="28"/>
                <w:szCs w:val="22"/>
              </w:rPr>
            </w:pPr>
          </w:p>
        </w:tc>
        <w:tc>
          <w:tcPr>
            <w:tcW w:w="1134" w:type="dxa"/>
          </w:tcPr>
          <w:p w:rsidR="00F37BC0" w:rsidRPr="003F1085" w:rsidRDefault="00F37BC0" w:rsidP="00FF3660">
            <w:pPr>
              <w:jc w:val="center"/>
              <w:rPr>
                <w:rFonts w:ascii="Century Gothic" w:hAnsi="Century Gothic"/>
                <w:b/>
                <w:sz w:val="28"/>
                <w:szCs w:val="22"/>
              </w:rPr>
            </w:pPr>
          </w:p>
        </w:tc>
      </w:tr>
      <w:tr w:rsidR="00A06DFF" w:rsidRPr="003F1085" w:rsidTr="00FF3660">
        <w:trPr>
          <w:cantSplit/>
          <w:trHeight w:val="535"/>
          <w:jc w:val="center"/>
        </w:trPr>
        <w:tc>
          <w:tcPr>
            <w:tcW w:w="6377" w:type="dxa"/>
            <w:gridSpan w:val="5"/>
            <w:vAlign w:val="center"/>
          </w:tcPr>
          <w:p w:rsidR="00A06DFF" w:rsidRPr="003F1085" w:rsidRDefault="00A06DFF" w:rsidP="00FF3660">
            <w:pPr>
              <w:rPr>
                <w:rFonts w:cs="Calibri"/>
                <w:sz w:val="28"/>
                <w:szCs w:val="20"/>
              </w:rPr>
            </w:pPr>
            <w:r w:rsidRPr="003F1085">
              <w:rPr>
                <w:rFonts w:ascii="Century Gothic" w:hAnsi="Century Gothic"/>
                <w:b/>
                <w:sz w:val="20"/>
                <w:szCs w:val="16"/>
              </w:rPr>
              <w:t xml:space="preserve"> MONTANT TOTAL =</w:t>
            </w:r>
          </w:p>
        </w:tc>
        <w:tc>
          <w:tcPr>
            <w:tcW w:w="1134" w:type="dxa"/>
            <w:vAlign w:val="center"/>
          </w:tcPr>
          <w:p w:rsidR="00A06DFF" w:rsidRPr="003F1085" w:rsidRDefault="00A06DFF" w:rsidP="00FF3660">
            <w:pPr>
              <w:rPr>
                <w:rFonts w:cs="Calibri"/>
                <w:sz w:val="28"/>
                <w:szCs w:val="20"/>
              </w:rPr>
            </w:pPr>
          </w:p>
        </w:tc>
        <w:tc>
          <w:tcPr>
            <w:tcW w:w="1130" w:type="dxa"/>
          </w:tcPr>
          <w:p w:rsidR="00A06DFF" w:rsidRPr="003F1085" w:rsidRDefault="00A06DFF" w:rsidP="00FF3660">
            <w:pPr>
              <w:jc w:val="center"/>
              <w:rPr>
                <w:rFonts w:ascii="Century Gothic" w:hAnsi="Century Gothic"/>
                <w:b/>
                <w:sz w:val="28"/>
                <w:szCs w:val="22"/>
              </w:rPr>
            </w:pPr>
          </w:p>
        </w:tc>
        <w:tc>
          <w:tcPr>
            <w:tcW w:w="992" w:type="dxa"/>
          </w:tcPr>
          <w:p w:rsidR="00A06DFF" w:rsidRPr="003F1085" w:rsidRDefault="00A06DFF" w:rsidP="00FF3660">
            <w:pPr>
              <w:jc w:val="center"/>
              <w:rPr>
                <w:rFonts w:ascii="Century Gothic" w:hAnsi="Century Gothic"/>
                <w:b/>
                <w:sz w:val="28"/>
                <w:szCs w:val="22"/>
              </w:rPr>
            </w:pPr>
          </w:p>
        </w:tc>
        <w:tc>
          <w:tcPr>
            <w:tcW w:w="850" w:type="dxa"/>
          </w:tcPr>
          <w:p w:rsidR="00A06DFF" w:rsidRPr="003F1085" w:rsidRDefault="00A06DFF" w:rsidP="00FF3660">
            <w:pPr>
              <w:jc w:val="center"/>
              <w:rPr>
                <w:rFonts w:ascii="Century Gothic" w:hAnsi="Century Gothic"/>
                <w:b/>
                <w:sz w:val="28"/>
                <w:szCs w:val="22"/>
              </w:rPr>
            </w:pPr>
          </w:p>
        </w:tc>
        <w:tc>
          <w:tcPr>
            <w:tcW w:w="1134" w:type="dxa"/>
          </w:tcPr>
          <w:p w:rsidR="00A06DFF" w:rsidRPr="003F1085" w:rsidRDefault="00A06DFF" w:rsidP="00FF3660">
            <w:pPr>
              <w:jc w:val="center"/>
              <w:rPr>
                <w:rFonts w:ascii="Century Gothic" w:hAnsi="Century Gothic"/>
                <w:b/>
                <w:sz w:val="28"/>
                <w:szCs w:val="22"/>
              </w:rPr>
            </w:pPr>
          </w:p>
        </w:tc>
      </w:tr>
    </w:tbl>
    <w:p w:rsidR="00FF3660" w:rsidRPr="003F1085" w:rsidRDefault="00FF3660" w:rsidP="00FF3660">
      <w:pPr>
        <w:rPr>
          <w:rFonts w:ascii="Century Gothic" w:hAnsi="Century Gothic"/>
          <w:b/>
          <w:sz w:val="10"/>
          <w:szCs w:val="10"/>
        </w:rPr>
      </w:pPr>
    </w:p>
    <w:p w:rsidR="00FF3660" w:rsidRPr="003F1085" w:rsidRDefault="00FF3660" w:rsidP="00FF3660">
      <w:pPr>
        <w:rPr>
          <w:rFonts w:ascii="Century Gothic" w:hAnsi="Century Gothic"/>
          <w:b/>
          <w:sz w:val="20"/>
          <w:szCs w:val="20"/>
        </w:rPr>
      </w:pPr>
      <w:r w:rsidRPr="003F108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FF3660" w:rsidRPr="003F1085" w:rsidRDefault="00FF3660" w:rsidP="00FF3660">
      <w:pPr>
        <w:rPr>
          <w:rFonts w:ascii="Century Gothic" w:hAnsi="Century Gothic"/>
          <w:b/>
          <w:sz w:val="6"/>
          <w:szCs w:val="6"/>
        </w:rPr>
      </w:pPr>
    </w:p>
    <w:p w:rsidR="00FF3660" w:rsidRPr="003F1085" w:rsidRDefault="00FF3660" w:rsidP="00FF3660">
      <w:pPr>
        <w:jc w:val="right"/>
        <w:rPr>
          <w:b/>
          <w:snapToGrid w:val="0"/>
          <w:sz w:val="20"/>
          <w:szCs w:val="20"/>
        </w:rPr>
      </w:pPr>
      <w:r w:rsidRPr="003F1085">
        <w:rPr>
          <w:b/>
          <w:snapToGrid w:val="0"/>
          <w:sz w:val="20"/>
          <w:szCs w:val="20"/>
        </w:rPr>
        <w:t xml:space="preserve">   </w:t>
      </w:r>
    </w:p>
    <w:p w:rsidR="00FF3660" w:rsidRPr="003F1085" w:rsidRDefault="00FF3660" w:rsidP="00FF3660">
      <w:pPr>
        <w:jc w:val="right"/>
        <w:rPr>
          <w:b/>
          <w:kern w:val="36"/>
          <w:sz w:val="20"/>
          <w:szCs w:val="20"/>
        </w:rPr>
      </w:pPr>
      <w:r w:rsidRPr="003F1085">
        <w:rPr>
          <w:b/>
          <w:snapToGrid w:val="0"/>
          <w:sz w:val="20"/>
          <w:szCs w:val="20"/>
        </w:rPr>
        <w:t xml:space="preserve">  </w:t>
      </w:r>
      <w:r w:rsidRPr="003F1085">
        <w:rPr>
          <w:rFonts w:ascii="Century Gothic" w:hAnsi="Century Gothic"/>
          <w:b/>
          <w:sz w:val="20"/>
          <w:szCs w:val="20"/>
        </w:rPr>
        <w:t>Fait  à ……………………… le ………………………</w:t>
      </w:r>
      <w:r w:rsidRPr="003F1085">
        <w:rPr>
          <w:b/>
          <w:kern w:val="36"/>
          <w:sz w:val="20"/>
          <w:szCs w:val="20"/>
        </w:rPr>
        <w:t xml:space="preserve">                                    </w:t>
      </w:r>
    </w:p>
    <w:p w:rsidR="00FF3660" w:rsidRPr="003F1085" w:rsidRDefault="00FF3660" w:rsidP="00FF3660">
      <w:pPr>
        <w:jc w:val="center"/>
        <w:rPr>
          <w:b/>
          <w:kern w:val="36"/>
          <w:sz w:val="4"/>
          <w:szCs w:val="4"/>
        </w:rPr>
      </w:pPr>
    </w:p>
    <w:p w:rsidR="00FF3660" w:rsidRPr="003F1085" w:rsidRDefault="00FF3660" w:rsidP="00FF3660">
      <w:pPr>
        <w:jc w:val="center"/>
        <w:rPr>
          <w:b/>
          <w:kern w:val="36"/>
          <w:sz w:val="4"/>
          <w:szCs w:val="4"/>
        </w:rPr>
      </w:pPr>
      <w:r w:rsidRPr="003F1085">
        <w:rPr>
          <w:b/>
          <w:kern w:val="36"/>
          <w:sz w:val="20"/>
          <w:szCs w:val="20"/>
        </w:rPr>
        <w:t xml:space="preserve">                        </w:t>
      </w:r>
    </w:p>
    <w:p w:rsidR="00FF3660" w:rsidRPr="003F1085" w:rsidRDefault="00FF3660" w:rsidP="00FF3660">
      <w:pPr>
        <w:jc w:val="center"/>
        <w:rPr>
          <w:b/>
          <w:kern w:val="36"/>
          <w:sz w:val="20"/>
          <w:szCs w:val="20"/>
        </w:rPr>
      </w:pPr>
      <w:r w:rsidRPr="003F1085">
        <w:rPr>
          <w:b/>
          <w:kern w:val="36"/>
          <w:sz w:val="20"/>
          <w:szCs w:val="20"/>
        </w:rPr>
        <w:t xml:space="preserve">                                                                            </w:t>
      </w:r>
    </w:p>
    <w:p w:rsidR="00FF3660" w:rsidRPr="003F1085" w:rsidRDefault="00FF3660" w:rsidP="00FF3660">
      <w:pPr>
        <w:jc w:val="center"/>
        <w:rPr>
          <w:b/>
          <w:kern w:val="36"/>
          <w:sz w:val="20"/>
          <w:szCs w:val="20"/>
        </w:rPr>
      </w:pPr>
      <w:r w:rsidRPr="003F1085">
        <w:rPr>
          <w:b/>
          <w:kern w:val="36"/>
          <w:sz w:val="20"/>
          <w:szCs w:val="20"/>
        </w:rPr>
        <w:t xml:space="preserve">  </w:t>
      </w:r>
    </w:p>
    <w:p w:rsidR="00FF3660" w:rsidRPr="003F1085" w:rsidRDefault="00FF3660" w:rsidP="00FF3660">
      <w:pPr>
        <w:jc w:val="center"/>
        <w:rPr>
          <w:rFonts w:ascii="Century Gothic" w:hAnsi="Century Gothic"/>
          <w:b/>
          <w:sz w:val="20"/>
          <w:szCs w:val="20"/>
        </w:rPr>
      </w:pPr>
      <w:r w:rsidRPr="003F1085">
        <w:rPr>
          <w:b/>
          <w:kern w:val="36"/>
          <w:sz w:val="20"/>
          <w:szCs w:val="20"/>
        </w:rPr>
        <w:t xml:space="preserve">                                                                                                                            </w:t>
      </w:r>
      <w:r w:rsidRPr="003F1085">
        <w:rPr>
          <w:rFonts w:ascii="Century Gothic" w:hAnsi="Century Gothic"/>
          <w:b/>
          <w:sz w:val="20"/>
          <w:szCs w:val="20"/>
        </w:rPr>
        <w:t>Signature et cachet du concurrent</w:t>
      </w:r>
    </w:p>
    <w:p w:rsidR="00FF3660" w:rsidRPr="003F1085" w:rsidRDefault="00FF3660" w:rsidP="00FF3660">
      <w:pPr>
        <w:rPr>
          <w:b/>
          <w:bCs/>
        </w:rPr>
      </w:pPr>
    </w:p>
    <w:p w:rsidR="00F203F7" w:rsidRPr="003F1085" w:rsidRDefault="00F203F7" w:rsidP="00F203F7">
      <w:pPr>
        <w:widowControl w:val="0"/>
        <w:tabs>
          <w:tab w:val="left" w:pos="765"/>
        </w:tabs>
        <w:jc w:val="center"/>
        <w:rPr>
          <w:rFonts w:ascii="Century Gothic" w:hAnsi="Century Gothic"/>
          <w:b/>
          <w:bCs/>
          <w:sz w:val="40"/>
          <w:szCs w:val="22"/>
          <w:u w:val="single"/>
        </w:rPr>
      </w:pPr>
    </w:p>
    <w:p w:rsidR="00F203F7" w:rsidRPr="003F1085" w:rsidRDefault="00F203F7" w:rsidP="00F203F7">
      <w:pPr>
        <w:widowControl w:val="0"/>
        <w:tabs>
          <w:tab w:val="left" w:pos="765"/>
        </w:tabs>
        <w:jc w:val="center"/>
        <w:rPr>
          <w:rFonts w:ascii="Century Gothic" w:hAnsi="Century Gothic"/>
          <w:b/>
          <w:bCs/>
          <w:sz w:val="40"/>
          <w:szCs w:val="22"/>
          <w:u w:val="single"/>
        </w:rPr>
      </w:pPr>
    </w:p>
    <w:p w:rsidR="00F203F7" w:rsidRPr="003F1085" w:rsidRDefault="00F203F7" w:rsidP="00F203F7">
      <w:pPr>
        <w:widowControl w:val="0"/>
        <w:tabs>
          <w:tab w:val="left" w:pos="765"/>
        </w:tabs>
        <w:jc w:val="center"/>
        <w:rPr>
          <w:rFonts w:ascii="Century Gothic" w:hAnsi="Century Gothic"/>
          <w:b/>
          <w:bCs/>
          <w:sz w:val="40"/>
          <w:szCs w:val="22"/>
          <w:u w:val="single"/>
        </w:rPr>
      </w:pPr>
    </w:p>
    <w:p w:rsidR="00227A0A" w:rsidRPr="003F1085" w:rsidRDefault="00227A0A" w:rsidP="00227A0A">
      <w:pPr>
        <w:pStyle w:val="Titre2"/>
        <w:keepLines/>
        <w:tabs>
          <w:tab w:val="left" w:pos="1730"/>
        </w:tabs>
        <w:jc w:val="left"/>
        <w:rPr>
          <w:bCs/>
          <w:snapToGrid/>
          <w:sz w:val="24"/>
          <w:szCs w:val="24"/>
          <w:u w:val="none"/>
        </w:rPr>
      </w:pPr>
    </w:p>
    <w:p w:rsidR="008E2521" w:rsidRDefault="008E2521" w:rsidP="008E2521"/>
    <w:p w:rsidR="003C00F9" w:rsidRDefault="003C00F9" w:rsidP="008E2521"/>
    <w:p w:rsidR="003C00F9" w:rsidRDefault="003C00F9" w:rsidP="008E2521"/>
    <w:p w:rsidR="003C00F9" w:rsidRDefault="003C00F9" w:rsidP="008E2521"/>
    <w:p w:rsidR="003C00F9" w:rsidRDefault="003C00F9" w:rsidP="008E2521"/>
    <w:p w:rsidR="003C00F9" w:rsidRDefault="003C00F9" w:rsidP="008E2521"/>
    <w:p w:rsidR="003C00F9" w:rsidRDefault="003C00F9" w:rsidP="008E2521"/>
    <w:p w:rsidR="003C00F9" w:rsidRPr="003F1085" w:rsidRDefault="003C00F9" w:rsidP="008E2521"/>
    <w:p w:rsidR="008E2521" w:rsidRPr="003F1085" w:rsidRDefault="008E2521" w:rsidP="008E2521">
      <w:pPr>
        <w:jc w:val="center"/>
        <w:rPr>
          <w:rFonts w:cs="Calibri"/>
          <w:b/>
          <w:bCs/>
          <w:i/>
          <w:iCs/>
          <w:sz w:val="20"/>
          <w:szCs w:val="20"/>
          <w:u w:val="single"/>
        </w:rPr>
      </w:pPr>
    </w:p>
    <w:p w:rsidR="003B752D" w:rsidRPr="003F1085" w:rsidRDefault="003B752D" w:rsidP="003B752D">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Lot 4 :</w:t>
      </w:r>
      <w:r w:rsidRPr="003F1085">
        <w:rPr>
          <w:rFonts w:ascii="Century Gothic" w:hAnsi="Century Gothic" w:cs="Calibri"/>
          <w:b/>
          <w:bCs/>
          <w:snapToGrid w:val="0"/>
          <w:sz w:val="22"/>
          <w:szCs w:val="22"/>
        </w:rPr>
        <w:t>Liste des équipements -Atelier fruits et légumes</w:t>
      </w:r>
      <w:r>
        <w:rPr>
          <w:rFonts w:ascii="Century Gothic" w:hAnsi="Century Gothic" w:cs="Calibri"/>
          <w:b/>
          <w:bCs/>
          <w:snapToGrid w:val="0"/>
          <w:sz w:val="22"/>
          <w:szCs w:val="22"/>
        </w:rPr>
        <w:t xml:space="preserve"> 1</w:t>
      </w:r>
    </w:p>
    <w:p w:rsidR="0088608D" w:rsidRPr="003F1085" w:rsidRDefault="0088608D" w:rsidP="0088608D">
      <w:pPr>
        <w:tabs>
          <w:tab w:val="left" w:pos="1730"/>
        </w:tabs>
        <w:jc w:val="both"/>
        <w:rPr>
          <w:rFonts w:cs="Calibri"/>
          <w:b/>
          <w:bCs/>
          <w:snapToGrid w:val="0"/>
          <w:sz w:val="20"/>
          <w:szCs w:val="20"/>
        </w:rPr>
      </w:pPr>
    </w:p>
    <w:tbl>
      <w:tblPr>
        <w:tblStyle w:val="Grilledutableau"/>
        <w:tblW w:w="9634" w:type="dxa"/>
        <w:tblLook w:val="04A0" w:firstRow="1" w:lastRow="0" w:firstColumn="1" w:lastColumn="0" w:noHBand="0" w:noVBand="1"/>
      </w:tblPr>
      <w:tblGrid>
        <w:gridCol w:w="988"/>
        <w:gridCol w:w="5788"/>
        <w:gridCol w:w="1445"/>
        <w:gridCol w:w="1413"/>
      </w:tblGrid>
      <w:tr w:rsidR="003F1085" w:rsidRPr="003F1085" w:rsidTr="0056481B">
        <w:tc>
          <w:tcPr>
            <w:tcW w:w="988" w:type="dxa"/>
            <w:vAlign w:val="center"/>
          </w:tcPr>
          <w:p w:rsidR="0088608D" w:rsidRPr="003F1085" w:rsidRDefault="0088608D" w:rsidP="004969E9">
            <w:pPr>
              <w:jc w:val="center"/>
              <w:rPr>
                <w:rFonts w:cs="Calibri"/>
                <w:b/>
                <w:bCs/>
                <w:sz w:val="20"/>
                <w:szCs w:val="20"/>
              </w:rPr>
            </w:pPr>
            <w:r w:rsidRPr="003F1085">
              <w:rPr>
                <w:rFonts w:cs="Calibri"/>
                <w:b/>
                <w:bCs/>
                <w:sz w:val="20"/>
                <w:szCs w:val="20"/>
              </w:rPr>
              <w:t>ITEM</w:t>
            </w:r>
            <w:r w:rsidR="00DC3458" w:rsidRPr="003F1085">
              <w:rPr>
                <w:rFonts w:cs="Calibri"/>
                <w:b/>
                <w:bCs/>
                <w:sz w:val="20"/>
                <w:szCs w:val="20"/>
              </w:rPr>
              <w:t xml:space="preserve"> </w:t>
            </w:r>
            <w:r w:rsidRPr="003F1085">
              <w:rPr>
                <w:rFonts w:cs="Calibri"/>
                <w:b/>
                <w:bCs/>
                <w:sz w:val="20"/>
                <w:szCs w:val="20"/>
              </w:rPr>
              <w:t>n°</w:t>
            </w:r>
          </w:p>
        </w:tc>
        <w:tc>
          <w:tcPr>
            <w:tcW w:w="5788" w:type="dxa"/>
            <w:vAlign w:val="center"/>
          </w:tcPr>
          <w:p w:rsidR="0088608D" w:rsidRPr="003F1085" w:rsidRDefault="0088608D" w:rsidP="004969E9">
            <w:pPr>
              <w:rPr>
                <w:rFonts w:cs="Calibri"/>
                <w:b/>
                <w:bCs/>
                <w:sz w:val="20"/>
                <w:szCs w:val="20"/>
              </w:rPr>
            </w:pPr>
            <w:r w:rsidRPr="003F1085">
              <w:rPr>
                <w:rFonts w:cs="Calibri"/>
                <w:b/>
                <w:bCs/>
                <w:sz w:val="20"/>
                <w:szCs w:val="20"/>
              </w:rPr>
              <w:t>DESIGNATIONS ET CARACTERISTIQUES TECHNIQUES</w:t>
            </w:r>
            <w:r w:rsidR="00E8139C">
              <w:rPr>
                <w:rFonts w:cs="Calibri"/>
                <w:b/>
                <w:bCs/>
                <w:sz w:val="20"/>
                <w:szCs w:val="20"/>
              </w:rPr>
              <w:t xml:space="preserve"> </w:t>
            </w:r>
          </w:p>
        </w:tc>
        <w:tc>
          <w:tcPr>
            <w:tcW w:w="1445" w:type="dxa"/>
            <w:vAlign w:val="center"/>
          </w:tcPr>
          <w:p w:rsidR="0088608D" w:rsidRPr="003F1085" w:rsidRDefault="0088608D"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Proposition du soumissionnaire</w:t>
            </w:r>
          </w:p>
        </w:tc>
        <w:tc>
          <w:tcPr>
            <w:tcW w:w="1413" w:type="dxa"/>
            <w:vAlign w:val="center"/>
          </w:tcPr>
          <w:p w:rsidR="0088608D" w:rsidRPr="003F1085" w:rsidRDefault="0088608D"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Appréciation de l’administration</w:t>
            </w:r>
          </w:p>
        </w:tc>
      </w:tr>
      <w:tr w:rsidR="003F1085" w:rsidRPr="003F1085" w:rsidTr="0056481B">
        <w:tc>
          <w:tcPr>
            <w:tcW w:w="988" w:type="dxa"/>
          </w:tcPr>
          <w:p w:rsidR="0088608D" w:rsidRPr="003F1085" w:rsidRDefault="0088608D" w:rsidP="004969E9">
            <w:r w:rsidRPr="003F1085">
              <w:t>1</w:t>
            </w:r>
          </w:p>
        </w:tc>
        <w:tc>
          <w:tcPr>
            <w:tcW w:w="5788" w:type="dxa"/>
            <w:tcBorders>
              <w:top w:val="single" w:sz="4" w:space="0" w:color="auto"/>
              <w:left w:val="single" w:sz="4" w:space="0" w:color="auto"/>
              <w:right w:val="single" w:sz="4" w:space="0" w:color="auto"/>
            </w:tcBorders>
            <w:shd w:val="clear" w:color="auto" w:fill="auto"/>
          </w:tcPr>
          <w:p w:rsidR="0088608D" w:rsidRPr="003F1085" w:rsidRDefault="0088608D" w:rsidP="004969E9">
            <w:pPr>
              <w:rPr>
                <w:rFonts w:cs="Calibri"/>
                <w:b/>
                <w:bCs/>
                <w:sz w:val="20"/>
                <w:szCs w:val="20"/>
                <w:u w:val="single"/>
              </w:rPr>
            </w:pPr>
            <w:r w:rsidRPr="003F1085">
              <w:rPr>
                <w:rFonts w:cs="Calibri"/>
                <w:b/>
                <w:bCs/>
                <w:sz w:val="20"/>
                <w:szCs w:val="20"/>
                <w:u w:val="single"/>
              </w:rPr>
              <w:t>Extracteur de jus d’agrumes / presse agrumes</w:t>
            </w:r>
          </w:p>
          <w:p w:rsidR="0088608D" w:rsidRPr="003F1085" w:rsidRDefault="0088608D" w:rsidP="004969E9">
            <w:pPr>
              <w:ind w:firstLineChars="100" w:firstLine="200"/>
              <w:rPr>
                <w:rFonts w:cs="Calibri"/>
                <w:sz w:val="20"/>
                <w:szCs w:val="20"/>
              </w:rPr>
            </w:pPr>
            <w:r w:rsidRPr="003F1085">
              <w:rPr>
                <w:rFonts w:cs="Calibri"/>
                <w:sz w:val="20"/>
                <w:szCs w:val="20"/>
              </w:rPr>
              <w:t xml:space="preserve">        </w:t>
            </w:r>
            <w:r w:rsidRPr="003F1085">
              <w:rPr>
                <w:rFonts w:cs="Calibri"/>
                <w:b/>
                <w:bCs/>
                <w:i/>
                <w:iCs/>
                <w:sz w:val="20"/>
                <w:szCs w:val="20"/>
              </w:rPr>
              <w:t>Marque :</w:t>
            </w:r>
          </w:p>
          <w:p w:rsidR="0088608D" w:rsidRPr="003F1085" w:rsidRDefault="0088608D" w:rsidP="004969E9">
            <w:pPr>
              <w:ind w:firstLineChars="100" w:firstLine="200"/>
              <w:rPr>
                <w:rFonts w:cs="Calibri"/>
                <w:sz w:val="20"/>
                <w:szCs w:val="20"/>
              </w:rPr>
            </w:pPr>
            <w:r w:rsidRPr="003F1085">
              <w:rPr>
                <w:rFonts w:cs="Calibri"/>
                <w:sz w:val="20"/>
                <w:szCs w:val="20"/>
              </w:rPr>
              <w:t xml:space="preserve">        </w:t>
            </w:r>
            <w:r w:rsidRPr="003F1085">
              <w:rPr>
                <w:rFonts w:cs="Calibri"/>
                <w:b/>
                <w:bCs/>
                <w:i/>
                <w:iCs/>
                <w:sz w:val="20"/>
                <w:szCs w:val="20"/>
              </w:rPr>
              <w:t>Référence :</w:t>
            </w:r>
          </w:p>
          <w:p w:rsidR="0088608D" w:rsidRPr="003F1085" w:rsidRDefault="0088608D" w:rsidP="0088608D">
            <w:pPr>
              <w:pStyle w:val="Paragraphedeliste"/>
              <w:numPr>
                <w:ilvl w:val="0"/>
                <w:numId w:val="41"/>
              </w:numPr>
              <w:contextualSpacing/>
              <w:rPr>
                <w:rFonts w:cs="Calibri"/>
              </w:rPr>
            </w:pPr>
            <w:r w:rsidRPr="003F1085">
              <w:rPr>
                <w:rFonts w:cs="Calibri"/>
              </w:rPr>
              <w:t>Extraction de jus à partir d’agrumes (mandarines, citrons, oranges, pamplemousses)</w:t>
            </w:r>
          </w:p>
          <w:p w:rsidR="0088608D" w:rsidRPr="003F1085" w:rsidRDefault="0088608D" w:rsidP="0088608D">
            <w:pPr>
              <w:pStyle w:val="Paragraphedeliste"/>
              <w:numPr>
                <w:ilvl w:val="0"/>
                <w:numId w:val="41"/>
              </w:numPr>
              <w:contextualSpacing/>
              <w:rPr>
                <w:rFonts w:cs="Calibri"/>
              </w:rPr>
            </w:pPr>
            <w:r w:rsidRPr="003F1085">
              <w:rPr>
                <w:rFonts w:cs="Calibri"/>
              </w:rPr>
              <w:t>Obus de pressage automatique, éjecteur à ressort</w:t>
            </w:r>
          </w:p>
          <w:p w:rsidR="0088608D" w:rsidRPr="003F1085" w:rsidRDefault="0088608D" w:rsidP="0088608D">
            <w:pPr>
              <w:pStyle w:val="Paragraphedeliste"/>
              <w:numPr>
                <w:ilvl w:val="0"/>
                <w:numId w:val="40"/>
              </w:numPr>
              <w:contextualSpacing/>
              <w:rPr>
                <w:rFonts w:cs="Calibri"/>
              </w:rPr>
            </w:pPr>
            <w:r w:rsidRPr="003F1085">
              <w:rPr>
                <w:rFonts w:cs="Calibri"/>
              </w:rPr>
              <w:t>Capacité 300 oranges / heures minimum ;</w:t>
            </w:r>
          </w:p>
          <w:p w:rsidR="0088608D" w:rsidRPr="003F1085" w:rsidRDefault="0088608D" w:rsidP="0088608D">
            <w:pPr>
              <w:pStyle w:val="Paragraphedeliste"/>
              <w:numPr>
                <w:ilvl w:val="0"/>
                <w:numId w:val="40"/>
              </w:numPr>
              <w:contextualSpacing/>
              <w:rPr>
                <w:rFonts w:cs="Calibri"/>
              </w:rPr>
            </w:pPr>
            <w:r w:rsidRPr="003F1085">
              <w:rPr>
                <w:rFonts w:cs="Calibri"/>
              </w:rPr>
              <w:t>Avec trémie de chargement</w:t>
            </w:r>
          </w:p>
          <w:p w:rsidR="0088608D" w:rsidRPr="003F1085" w:rsidRDefault="0088608D" w:rsidP="0088608D">
            <w:pPr>
              <w:pStyle w:val="Paragraphedeliste"/>
              <w:numPr>
                <w:ilvl w:val="0"/>
                <w:numId w:val="40"/>
              </w:numPr>
              <w:contextualSpacing/>
              <w:rPr>
                <w:rFonts w:cs="Calibri"/>
              </w:rPr>
            </w:pPr>
            <w:r w:rsidRPr="003F1085">
              <w:rPr>
                <w:rFonts w:cs="Calibri"/>
              </w:rPr>
              <w:t>Dispositif de filtration des jus incorporés</w:t>
            </w:r>
          </w:p>
          <w:p w:rsidR="0088608D" w:rsidRPr="003F1085" w:rsidRDefault="0088608D" w:rsidP="0088608D">
            <w:pPr>
              <w:pStyle w:val="Paragraphedeliste"/>
              <w:numPr>
                <w:ilvl w:val="0"/>
                <w:numId w:val="40"/>
              </w:numPr>
              <w:contextualSpacing/>
              <w:rPr>
                <w:rFonts w:cs="Calibri"/>
              </w:rPr>
            </w:pPr>
            <w:r w:rsidRPr="003F1085">
              <w:rPr>
                <w:rFonts w:cs="Calibri"/>
              </w:rPr>
              <w:t>Dispositif d’évacuation des écorces</w:t>
            </w:r>
          </w:p>
          <w:p w:rsidR="0088608D" w:rsidRPr="003F1085" w:rsidRDefault="0088608D" w:rsidP="0088608D">
            <w:pPr>
              <w:pStyle w:val="Paragraphedeliste"/>
              <w:numPr>
                <w:ilvl w:val="0"/>
                <w:numId w:val="40"/>
              </w:numPr>
              <w:contextualSpacing/>
              <w:rPr>
                <w:rFonts w:cs="Calibri"/>
              </w:rPr>
            </w:pPr>
            <w:r w:rsidRPr="003F1085">
              <w:rPr>
                <w:rFonts w:cs="Calibri"/>
              </w:rPr>
              <w:t>Structure inox 304 L</w:t>
            </w:r>
          </w:p>
          <w:p w:rsidR="0088608D" w:rsidRPr="003F1085" w:rsidRDefault="0088608D" w:rsidP="0088608D">
            <w:pPr>
              <w:pStyle w:val="Paragraphedeliste"/>
              <w:numPr>
                <w:ilvl w:val="0"/>
                <w:numId w:val="40"/>
              </w:numPr>
              <w:contextualSpacing/>
              <w:rPr>
                <w:rFonts w:cs="Calibri"/>
              </w:rPr>
            </w:pPr>
            <w:r w:rsidRPr="003F1085">
              <w:rPr>
                <w:rFonts w:cs="Calibri"/>
              </w:rPr>
              <w:t xml:space="preserve">Alimentation 220 V ou 380 V </w:t>
            </w:r>
          </w:p>
          <w:p w:rsidR="0088608D" w:rsidRPr="003F1085" w:rsidRDefault="0088608D" w:rsidP="0088608D">
            <w:pPr>
              <w:pStyle w:val="Paragraphedeliste"/>
              <w:numPr>
                <w:ilvl w:val="0"/>
                <w:numId w:val="40"/>
              </w:numPr>
              <w:contextualSpacing/>
              <w:rPr>
                <w:rFonts w:cs="Calibri"/>
              </w:rPr>
            </w:pPr>
            <w:r w:rsidRPr="003F1085">
              <w:rPr>
                <w:rFonts w:cs="Calibri"/>
              </w:rPr>
              <w:t>Notice technique en français</w:t>
            </w:r>
          </w:p>
          <w:p w:rsidR="0088608D" w:rsidRPr="003F1085" w:rsidRDefault="0088608D" w:rsidP="004969E9">
            <w:pPr>
              <w:rPr>
                <w:rFonts w:cs="Calibri"/>
                <w:b/>
                <w:bCs/>
                <w:i/>
                <w:iCs/>
                <w:sz w:val="20"/>
                <w:szCs w:val="20"/>
              </w:rPr>
            </w:pPr>
            <w:r w:rsidRPr="003F1085">
              <w:rPr>
                <w:rFonts w:cs="Calibri"/>
                <w:b/>
                <w:bCs/>
                <w:i/>
                <w:iCs/>
                <w:sz w:val="20"/>
                <w:szCs w:val="20"/>
              </w:rPr>
              <w:t>Accessoires</w:t>
            </w:r>
          </w:p>
          <w:p w:rsidR="0088608D" w:rsidRPr="003F1085" w:rsidRDefault="0088608D" w:rsidP="0088608D">
            <w:pPr>
              <w:pStyle w:val="Paragraphedeliste"/>
              <w:numPr>
                <w:ilvl w:val="0"/>
                <w:numId w:val="42"/>
              </w:numPr>
              <w:contextualSpacing/>
              <w:rPr>
                <w:rFonts w:cs="Calibri"/>
              </w:rPr>
            </w:pPr>
            <w:r w:rsidRPr="003F1085">
              <w:rPr>
                <w:rFonts w:cs="Calibri"/>
              </w:rPr>
              <w:t xml:space="preserve">Jeu de tête d’extraction permettant l’adaptation de l’appareil à trois calibres différents (pamplemousse, oranges et mandarines)  </w:t>
            </w:r>
          </w:p>
          <w:p w:rsidR="0088608D" w:rsidRPr="003F1085" w:rsidRDefault="0088608D" w:rsidP="0088608D">
            <w:pPr>
              <w:pStyle w:val="Paragraphedeliste"/>
              <w:numPr>
                <w:ilvl w:val="0"/>
                <w:numId w:val="42"/>
              </w:numPr>
              <w:contextualSpacing/>
              <w:rPr>
                <w:rFonts w:cs="Calibri"/>
                <w:b/>
                <w:bCs/>
                <w:sz w:val="20"/>
                <w:szCs w:val="20"/>
                <w:u w:val="single"/>
              </w:rPr>
            </w:pPr>
            <w:r w:rsidRPr="003F1085">
              <w:rPr>
                <w:rFonts w:cs="Calibri"/>
                <w:b/>
                <w:bCs/>
              </w:rPr>
              <w:t>Installation et mise en service</w:t>
            </w:r>
          </w:p>
        </w:tc>
        <w:tc>
          <w:tcPr>
            <w:tcW w:w="1445" w:type="dxa"/>
            <w:tcBorders>
              <w:top w:val="single" w:sz="4" w:space="0" w:color="auto"/>
              <w:left w:val="single" w:sz="4" w:space="0" w:color="auto"/>
              <w:right w:val="single" w:sz="4" w:space="0" w:color="auto"/>
            </w:tcBorders>
            <w:shd w:val="clear" w:color="auto" w:fill="auto"/>
          </w:tcPr>
          <w:p w:rsidR="0088608D" w:rsidRPr="003F1085" w:rsidRDefault="0088608D" w:rsidP="00187480">
            <w:pPr>
              <w:tabs>
                <w:tab w:val="left" w:pos="284"/>
              </w:tabs>
              <w:suppressAutoHyphens/>
              <w:autoSpaceDN w:val="0"/>
              <w:textAlignment w:val="baseline"/>
              <w:rPr>
                <w:rFonts w:ascii="Century Gothic" w:hAnsi="Century Gothic"/>
                <w:b/>
                <w:sz w:val="16"/>
                <w:szCs w:val="16"/>
              </w:rPr>
            </w:pPr>
            <w:r w:rsidRPr="003F1085">
              <w:rPr>
                <w:rFonts w:ascii="Century Gothic" w:hAnsi="Century Gothic"/>
                <w:b/>
                <w:sz w:val="16"/>
                <w:szCs w:val="16"/>
              </w:rPr>
              <w:t>Marque :</w:t>
            </w:r>
          </w:p>
          <w:p w:rsidR="0088608D" w:rsidRPr="003F1085" w:rsidRDefault="0088608D" w:rsidP="00187480">
            <w:pPr>
              <w:tabs>
                <w:tab w:val="left" w:pos="284"/>
              </w:tabs>
              <w:suppressAutoHyphens/>
              <w:autoSpaceDN w:val="0"/>
              <w:textAlignment w:val="baseline"/>
              <w:rPr>
                <w:rFonts w:ascii="Century Gothic" w:hAnsi="Century Gothic"/>
                <w:b/>
                <w:sz w:val="16"/>
                <w:szCs w:val="16"/>
              </w:rPr>
            </w:pPr>
            <w:r w:rsidRPr="003F1085">
              <w:rPr>
                <w:rFonts w:ascii="Century Gothic" w:hAnsi="Century Gothic"/>
                <w:b/>
                <w:sz w:val="16"/>
                <w:szCs w:val="16"/>
              </w:rPr>
              <w:t>Référence :</w:t>
            </w:r>
          </w:p>
          <w:p w:rsidR="0088608D" w:rsidRPr="003F1085" w:rsidRDefault="0088608D" w:rsidP="00187480">
            <w:pPr>
              <w:rPr>
                <w:rFonts w:cs="Calibri"/>
                <w:b/>
                <w:snapToGrid w:val="0"/>
                <w:sz w:val="20"/>
                <w:szCs w:val="20"/>
              </w:rPr>
            </w:pPr>
            <w:r w:rsidRPr="003F1085">
              <w:rPr>
                <w:rFonts w:ascii="Century Gothic" w:hAnsi="Century Gothic"/>
                <w:b/>
                <w:sz w:val="16"/>
                <w:szCs w:val="16"/>
              </w:rPr>
              <w:t>Caractéristique proposée </w:t>
            </w:r>
          </w:p>
        </w:tc>
        <w:tc>
          <w:tcPr>
            <w:tcW w:w="1413" w:type="dxa"/>
            <w:tcBorders>
              <w:top w:val="single" w:sz="4" w:space="0" w:color="auto"/>
              <w:left w:val="single" w:sz="4" w:space="0" w:color="auto"/>
              <w:right w:val="single" w:sz="4" w:space="0" w:color="auto"/>
            </w:tcBorders>
            <w:shd w:val="clear" w:color="auto" w:fill="auto"/>
          </w:tcPr>
          <w:p w:rsidR="0088608D" w:rsidRPr="003F1085" w:rsidRDefault="0088608D" w:rsidP="004969E9">
            <w:pPr>
              <w:jc w:val="both"/>
              <w:rPr>
                <w:rFonts w:cs="Calibri"/>
                <w:b/>
                <w:snapToGrid w:val="0"/>
                <w:sz w:val="20"/>
                <w:szCs w:val="20"/>
              </w:rPr>
            </w:pPr>
          </w:p>
        </w:tc>
      </w:tr>
      <w:tr w:rsidR="003F1085" w:rsidRPr="003F1085" w:rsidTr="0056481B">
        <w:tc>
          <w:tcPr>
            <w:tcW w:w="988" w:type="dxa"/>
          </w:tcPr>
          <w:p w:rsidR="0088608D" w:rsidRPr="003F1085" w:rsidRDefault="0088608D" w:rsidP="004969E9">
            <w:r w:rsidRPr="003F1085">
              <w:t>2</w:t>
            </w:r>
          </w:p>
        </w:tc>
        <w:tc>
          <w:tcPr>
            <w:tcW w:w="5788" w:type="dxa"/>
          </w:tcPr>
          <w:p w:rsidR="0088608D" w:rsidRPr="003F1085" w:rsidRDefault="0088608D" w:rsidP="004969E9">
            <w:pPr>
              <w:rPr>
                <w:b/>
                <w:bCs/>
                <w:u w:val="single"/>
              </w:rPr>
            </w:pPr>
            <w:r w:rsidRPr="003F1085">
              <w:rPr>
                <w:b/>
                <w:bCs/>
                <w:u w:val="single"/>
              </w:rPr>
              <w:t xml:space="preserve">Presse à paquets  </w:t>
            </w:r>
          </w:p>
          <w:p w:rsidR="0088608D" w:rsidRPr="003F1085" w:rsidRDefault="0088608D" w:rsidP="004969E9">
            <w:pPr>
              <w:rPr>
                <w:b/>
                <w:bCs/>
                <w:i/>
                <w:iCs/>
              </w:rPr>
            </w:pPr>
            <w:r w:rsidRPr="003F1085">
              <w:rPr>
                <w:b/>
                <w:bCs/>
                <w:i/>
                <w:iCs/>
              </w:rPr>
              <w:t xml:space="preserve">Dispositif </w:t>
            </w:r>
          </w:p>
          <w:p w:rsidR="0088608D" w:rsidRPr="003F1085" w:rsidRDefault="0088608D" w:rsidP="0088608D">
            <w:pPr>
              <w:numPr>
                <w:ilvl w:val="0"/>
                <w:numId w:val="42"/>
              </w:numPr>
            </w:pPr>
            <w:r w:rsidRPr="003F1085">
              <w:t xml:space="preserve">Machine montée sur bâti acier peint </w:t>
            </w:r>
          </w:p>
          <w:p w:rsidR="0088608D" w:rsidRPr="003F1085" w:rsidRDefault="0088608D" w:rsidP="0088608D">
            <w:pPr>
              <w:numPr>
                <w:ilvl w:val="0"/>
                <w:numId w:val="42"/>
              </w:numPr>
            </w:pPr>
            <w:r w:rsidRPr="003F1085">
              <w:t>Pression par vérin hydraulique</w:t>
            </w:r>
          </w:p>
          <w:p w:rsidR="0088608D" w:rsidRPr="003F1085" w:rsidRDefault="0088608D" w:rsidP="0088608D">
            <w:pPr>
              <w:numPr>
                <w:ilvl w:val="0"/>
                <w:numId w:val="42"/>
              </w:numPr>
            </w:pPr>
            <w:r w:rsidRPr="003F1085">
              <w:t>Vérin avec fin de course</w:t>
            </w:r>
          </w:p>
          <w:p w:rsidR="0088608D" w:rsidRPr="003F1085" w:rsidRDefault="0088608D" w:rsidP="0088608D">
            <w:pPr>
              <w:numPr>
                <w:ilvl w:val="0"/>
                <w:numId w:val="42"/>
              </w:numPr>
            </w:pPr>
            <w:r w:rsidRPr="003F1085">
              <w:t>Force : 2 tonnes minimum.</w:t>
            </w:r>
          </w:p>
          <w:p w:rsidR="0088608D" w:rsidRPr="003F1085" w:rsidRDefault="0088608D" w:rsidP="0088608D">
            <w:pPr>
              <w:numPr>
                <w:ilvl w:val="0"/>
                <w:numId w:val="42"/>
              </w:numPr>
            </w:pPr>
            <w:r w:rsidRPr="003F1085">
              <w:t>Hauteur au sol de la manette convenable</w:t>
            </w:r>
          </w:p>
          <w:p w:rsidR="0088608D" w:rsidRPr="003F1085" w:rsidRDefault="0088608D" w:rsidP="0088608D">
            <w:pPr>
              <w:numPr>
                <w:ilvl w:val="0"/>
                <w:numId w:val="42"/>
              </w:numPr>
            </w:pPr>
            <w:r w:rsidRPr="003F1085">
              <w:t>Piétement sur quatre platines en inox réglables en hauteur</w:t>
            </w:r>
          </w:p>
          <w:p w:rsidR="0088608D" w:rsidRPr="003F1085" w:rsidRDefault="0088608D" w:rsidP="0088608D">
            <w:pPr>
              <w:numPr>
                <w:ilvl w:val="0"/>
                <w:numId w:val="42"/>
              </w:numPr>
            </w:pPr>
            <w:r w:rsidRPr="003F1085">
              <w:t>Maie et plateau fixe en acier inoxydable</w:t>
            </w:r>
          </w:p>
          <w:p w:rsidR="0088608D" w:rsidRPr="003F1085" w:rsidRDefault="0088608D" w:rsidP="0088608D">
            <w:pPr>
              <w:numPr>
                <w:ilvl w:val="0"/>
                <w:numId w:val="42"/>
              </w:numPr>
            </w:pPr>
            <w:r w:rsidRPr="003F1085">
              <w:t>8 clayons en BOIS</w:t>
            </w:r>
          </w:p>
          <w:p w:rsidR="0088608D" w:rsidRPr="003F1085" w:rsidRDefault="0088608D" w:rsidP="0088608D">
            <w:pPr>
              <w:numPr>
                <w:ilvl w:val="0"/>
                <w:numId w:val="42"/>
              </w:numPr>
              <w:rPr>
                <w:b/>
                <w:bCs/>
                <w:u w:val="single"/>
              </w:rPr>
            </w:pPr>
            <w:r w:rsidRPr="003F1085">
              <w:t>7 Cadres en polypropylène ou  en toile.</w:t>
            </w:r>
          </w:p>
          <w:p w:rsidR="0088608D" w:rsidRPr="003F1085" w:rsidRDefault="0088608D" w:rsidP="0088608D">
            <w:pPr>
              <w:numPr>
                <w:ilvl w:val="0"/>
                <w:numId w:val="42"/>
              </w:numPr>
            </w:pPr>
            <w:r w:rsidRPr="003F1085">
              <w:t>Notice technique en français</w:t>
            </w:r>
          </w:p>
          <w:p w:rsidR="0088608D" w:rsidRPr="003F1085" w:rsidRDefault="0088608D" w:rsidP="004969E9">
            <w:r w:rsidRPr="003F1085">
              <w:rPr>
                <w:b/>
                <w:bCs/>
              </w:rPr>
              <w:t xml:space="preserve">Installation et mise en service </w:t>
            </w:r>
            <w:r w:rsidRPr="003F1085">
              <w:rPr>
                <w:b/>
              </w:rPr>
              <w:t>(production réelle, matière première à la charge du fournisseur)</w:t>
            </w:r>
          </w:p>
        </w:tc>
        <w:tc>
          <w:tcPr>
            <w:tcW w:w="1445" w:type="dxa"/>
          </w:tcPr>
          <w:p w:rsidR="0088608D" w:rsidRPr="003F1085" w:rsidRDefault="0088608D" w:rsidP="004969E9"/>
          <w:p w:rsidR="0088608D" w:rsidRPr="003F1085" w:rsidRDefault="0088608D" w:rsidP="00187480">
            <w:pPr>
              <w:tabs>
                <w:tab w:val="left" w:pos="284"/>
              </w:tabs>
              <w:suppressAutoHyphens/>
              <w:autoSpaceDN w:val="0"/>
              <w:textAlignment w:val="baseline"/>
              <w:rPr>
                <w:rFonts w:ascii="Century Gothic" w:hAnsi="Century Gothic"/>
                <w:b/>
                <w:sz w:val="16"/>
                <w:szCs w:val="16"/>
              </w:rPr>
            </w:pPr>
            <w:r w:rsidRPr="003F1085">
              <w:rPr>
                <w:rFonts w:ascii="Century Gothic" w:hAnsi="Century Gothic"/>
                <w:b/>
                <w:sz w:val="16"/>
                <w:szCs w:val="16"/>
              </w:rPr>
              <w:t>Marque :</w:t>
            </w:r>
          </w:p>
          <w:p w:rsidR="0088608D" w:rsidRPr="003F1085" w:rsidRDefault="0088608D" w:rsidP="00187480">
            <w:pPr>
              <w:tabs>
                <w:tab w:val="left" w:pos="284"/>
              </w:tabs>
              <w:suppressAutoHyphens/>
              <w:autoSpaceDN w:val="0"/>
              <w:textAlignment w:val="baseline"/>
              <w:rPr>
                <w:rFonts w:ascii="Century Gothic" w:hAnsi="Century Gothic"/>
                <w:b/>
                <w:sz w:val="16"/>
                <w:szCs w:val="16"/>
              </w:rPr>
            </w:pPr>
            <w:r w:rsidRPr="003F1085">
              <w:rPr>
                <w:rFonts w:ascii="Century Gothic" w:hAnsi="Century Gothic"/>
                <w:b/>
                <w:sz w:val="16"/>
                <w:szCs w:val="16"/>
              </w:rPr>
              <w:t>Référence :</w:t>
            </w:r>
          </w:p>
          <w:p w:rsidR="0088608D" w:rsidRPr="003F1085" w:rsidRDefault="0088608D" w:rsidP="00187480">
            <w:r w:rsidRPr="003F1085">
              <w:rPr>
                <w:rFonts w:ascii="Century Gothic" w:hAnsi="Century Gothic"/>
                <w:b/>
                <w:sz w:val="16"/>
                <w:szCs w:val="16"/>
              </w:rPr>
              <w:t>Caractéristique proposée </w:t>
            </w:r>
          </w:p>
        </w:tc>
        <w:tc>
          <w:tcPr>
            <w:tcW w:w="1413" w:type="dxa"/>
          </w:tcPr>
          <w:p w:rsidR="0088608D" w:rsidRPr="003F1085" w:rsidRDefault="0088608D" w:rsidP="004969E9"/>
          <w:p w:rsidR="0088608D" w:rsidRPr="003F1085" w:rsidRDefault="0088608D" w:rsidP="004969E9"/>
        </w:tc>
      </w:tr>
      <w:tr w:rsidR="003F1085" w:rsidRPr="003F1085" w:rsidTr="0056481B">
        <w:tc>
          <w:tcPr>
            <w:tcW w:w="988" w:type="dxa"/>
          </w:tcPr>
          <w:p w:rsidR="0088608D" w:rsidRPr="003F1085" w:rsidRDefault="0088608D" w:rsidP="004969E9">
            <w:r w:rsidRPr="003F1085">
              <w:t>3</w:t>
            </w:r>
          </w:p>
        </w:tc>
        <w:tc>
          <w:tcPr>
            <w:tcW w:w="5788" w:type="dxa"/>
          </w:tcPr>
          <w:p w:rsidR="0088608D" w:rsidRPr="003F1085" w:rsidRDefault="0088608D" w:rsidP="004969E9">
            <w:pPr>
              <w:rPr>
                <w:b/>
                <w:bCs/>
                <w:u w:val="single"/>
              </w:rPr>
            </w:pPr>
            <w:r w:rsidRPr="003F1085">
              <w:rPr>
                <w:b/>
                <w:bCs/>
                <w:u w:val="single"/>
              </w:rPr>
              <w:t>Filtre à plaques</w:t>
            </w:r>
          </w:p>
          <w:p w:rsidR="0088608D" w:rsidRPr="003F1085" w:rsidRDefault="0088608D" w:rsidP="0088608D">
            <w:pPr>
              <w:numPr>
                <w:ilvl w:val="0"/>
                <w:numId w:val="43"/>
              </w:numPr>
            </w:pPr>
            <w:r w:rsidRPr="003F1085">
              <w:t>Cadre de plaques en inox, plaques en polypropylène</w:t>
            </w:r>
          </w:p>
          <w:p w:rsidR="0088608D" w:rsidRPr="003F1085" w:rsidRDefault="0088608D" w:rsidP="0088608D">
            <w:pPr>
              <w:numPr>
                <w:ilvl w:val="0"/>
                <w:numId w:val="43"/>
              </w:numPr>
            </w:pPr>
            <w:r w:rsidRPr="003F1085">
              <w:lastRenderedPageBreak/>
              <w:t xml:space="preserve">20 plaques; Dimensions plaques : 20x 20 cm minimum </w:t>
            </w:r>
          </w:p>
          <w:p w:rsidR="0088608D" w:rsidRPr="003F1085" w:rsidRDefault="0088608D" w:rsidP="0088608D">
            <w:pPr>
              <w:numPr>
                <w:ilvl w:val="0"/>
                <w:numId w:val="43"/>
              </w:numPr>
            </w:pPr>
            <w:r w:rsidRPr="003F1085">
              <w:t>Serrage plaques : manuel à vis</w:t>
            </w:r>
          </w:p>
          <w:p w:rsidR="0088608D" w:rsidRPr="003F1085" w:rsidRDefault="0088608D" w:rsidP="0088608D">
            <w:pPr>
              <w:numPr>
                <w:ilvl w:val="0"/>
                <w:numId w:val="43"/>
              </w:numPr>
            </w:pPr>
            <w:r w:rsidRPr="003F1085">
              <w:t>Implantation des raccords d’alimentation et de sortie du filtre garantissant une pression homogène  sur toute  la surface des plaques et un nettoyage facile des cadres</w:t>
            </w:r>
          </w:p>
          <w:p w:rsidR="0088608D" w:rsidRPr="003F1085" w:rsidRDefault="0088608D" w:rsidP="0088608D">
            <w:pPr>
              <w:numPr>
                <w:ilvl w:val="0"/>
                <w:numId w:val="43"/>
              </w:numPr>
            </w:pPr>
            <w:r w:rsidRPr="003F1085">
              <w:t xml:space="preserve">Châssis, vis de serrage et  parties en contact avec produit : Inox 304 L </w:t>
            </w:r>
          </w:p>
          <w:p w:rsidR="0088608D" w:rsidRPr="003F1085" w:rsidRDefault="0088608D" w:rsidP="0088608D">
            <w:pPr>
              <w:numPr>
                <w:ilvl w:val="0"/>
                <w:numId w:val="44"/>
              </w:numPr>
            </w:pPr>
            <w:r w:rsidRPr="003F1085">
              <w:t>Bâti sur roulettes avec freins</w:t>
            </w:r>
          </w:p>
          <w:p w:rsidR="0088608D" w:rsidRPr="003F1085" w:rsidRDefault="0088608D" w:rsidP="0088608D">
            <w:pPr>
              <w:numPr>
                <w:ilvl w:val="0"/>
                <w:numId w:val="44"/>
              </w:numPr>
            </w:pPr>
            <w:r w:rsidRPr="003F1085">
              <w:t>Entrée, sortie : vanne inox avec embout cannelé pour tuyau souple</w:t>
            </w:r>
          </w:p>
          <w:p w:rsidR="0088608D" w:rsidRPr="003F1085" w:rsidRDefault="0088608D" w:rsidP="0088608D">
            <w:pPr>
              <w:numPr>
                <w:ilvl w:val="0"/>
                <w:numId w:val="44"/>
              </w:numPr>
            </w:pPr>
            <w:r w:rsidRPr="003F1085">
              <w:t>Raccords SMS ou DIN en inox</w:t>
            </w:r>
          </w:p>
          <w:p w:rsidR="0088608D" w:rsidRPr="003F1085" w:rsidRDefault="0088608D" w:rsidP="0088608D">
            <w:pPr>
              <w:numPr>
                <w:ilvl w:val="0"/>
                <w:numId w:val="44"/>
              </w:numPr>
            </w:pPr>
            <w:r w:rsidRPr="003F1085">
              <w:t>2 Manomètres bars monté en entrée et sorte de filtre</w:t>
            </w:r>
          </w:p>
          <w:p w:rsidR="0088608D" w:rsidRPr="003F1085" w:rsidRDefault="0088608D" w:rsidP="004969E9">
            <w:r w:rsidRPr="003F1085">
              <w:t xml:space="preserve">      - 1 500  plaques de filtration en acétate de cellulose à usage unique</w:t>
            </w:r>
          </w:p>
          <w:p w:rsidR="0088608D" w:rsidRPr="003F1085" w:rsidRDefault="0088608D" w:rsidP="004969E9">
            <w:r w:rsidRPr="003F1085">
              <w:t>·       - 20 toiles de filtrage</w:t>
            </w:r>
          </w:p>
          <w:p w:rsidR="0088608D" w:rsidRPr="003F1085" w:rsidRDefault="0088608D" w:rsidP="0088608D">
            <w:pPr>
              <w:numPr>
                <w:ilvl w:val="0"/>
                <w:numId w:val="44"/>
              </w:numPr>
            </w:pPr>
            <w:r w:rsidRPr="003F1085">
              <w:t xml:space="preserve">Notice technique en français </w:t>
            </w:r>
          </w:p>
          <w:p w:rsidR="0088608D" w:rsidRPr="003F1085" w:rsidRDefault="0088608D" w:rsidP="004969E9">
            <w:r w:rsidRPr="003F1085">
              <w:rPr>
                <w:b/>
                <w:bCs/>
              </w:rPr>
              <w:t xml:space="preserve">Installation et mise en service </w:t>
            </w:r>
            <w:r w:rsidRPr="003F1085">
              <w:rPr>
                <w:b/>
              </w:rPr>
              <w:t>(production réelle, matière première à la charge du fournisseur)</w:t>
            </w:r>
          </w:p>
        </w:tc>
        <w:tc>
          <w:tcPr>
            <w:tcW w:w="1445" w:type="dxa"/>
          </w:tcPr>
          <w:p w:rsidR="0088608D" w:rsidRPr="003F1085" w:rsidRDefault="0088608D" w:rsidP="004969E9"/>
          <w:p w:rsidR="0088608D" w:rsidRPr="003F1085" w:rsidRDefault="0088608D" w:rsidP="00187480">
            <w:pPr>
              <w:tabs>
                <w:tab w:val="left" w:pos="284"/>
              </w:tabs>
              <w:suppressAutoHyphens/>
              <w:autoSpaceDN w:val="0"/>
              <w:textAlignment w:val="baseline"/>
              <w:rPr>
                <w:rFonts w:ascii="Century Gothic" w:hAnsi="Century Gothic"/>
                <w:b/>
                <w:sz w:val="16"/>
                <w:szCs w:val="16"/>
              </w:rPr>
            </w:pPr>
            <w:r w:rsidRPr="003F1085">
              <w:rPr>
                <w:rFonts w:ascii="Century Gothic" w:hAnsi="Century Gothic"/>
                <w:b/>
                <w:sz w:val="16"/>
                <w:szCs w:val="16"/>
              </w:rPr>
              <w:t>Marque :</w:t>
            </w:r>
          </w:p>
          <w:p w:rsidR="0088608D" w:rsidRPr="003F1085" w:rsidRDefault="0088608D" w:rsidP="00187480">
            <w:pPr>
              <w:tabs>
                <w:tab w:val="left" w:pos="284"/>
              </w:tabs>
              <w:suppressAutoHyphens/>
              <w:autoSpaceDN w:val="0"/>
              <w:textAlignment w:val="baseline"/>
              <w:rPr>
                <w:rFonts w:ascii="Century Gothic" w:hAnsi="Century Gothic"/>
                <w:b/>
                <w:sz w:val="16"/>
                <w:szCs w:val="16"/>
              </w:rPr>
            </w:pPr>
            <w:r w:rsidRPr="003F1085">
              <w:rPr>
                <w:rFonts w:ascii="Century Gothic" w:hAnsi="Century Gothic"/>
                <w:b/>
                <w:sz w:val="16"/>
                <w:szCs w:val="16"/>
              </w:rPr>
              <w:t>Référence :</w:t>
            </w:r>
          </w:p>
          <w:p w:rsidR="0088608D" w:rsidRPr="003F1085" w:rsidRDefault="0088608D" w:rsidP="00187480">
            <w:r w:rsidRPr="003F1085">
              <w:rPr>
                <w:rFonts w:ascii="Century Gothic" w:hAnsi="Century Gothic"/>
                <w:b/>
                <w:sz w:val="16"/>
                <w:szCs w:val="16"/>
              </w:rPr>
              <w:t>Caractéristique proposée </w:t>
            </w:r>
          </w:p>
        </w:tc>
        <w:tc>
          <w:tcPr>
            <w:tcW w:w="1413" w:type="dxa"/>
          </w:tcPr>
          <w:p w:rsidR="0088608D" w:rsidRPr="003F1085" w:rsidRDefault="0088608D" w:rsidP="004969E9"/>
          <w:p w:rsidR="0088608D" w:rsidRPr="003F1085" w:rsidRDefault="0088608D" w:rsidP="004969E9"/>
        </w:tc>
      </w:tr>
      <w:tr w:rsidR="003F1085" w:rsidRPr="003F1085" w:rsidTr="0056481B">
        <w:tc>
          <w:tcPr>
            <w:tcW w:w="988" w:type="dxa"/>
          </w:tcPr>
          <w:p w:rsidR="0088608D" w:rsidRPr="003F1085" w:rsidRDefault="0088608D" w:rsidP="004969E9">
            <w:r w:rsidRPr="003F1085">
              <w:lastRenderedPageBreak/>
              <w:t>4</w:t>
            </w:r>
          </w:p>
        </w:tc>
        <w:tc>
          <w:tcPr>
            <w:tcW w:w="5788" w:type="dxa"/>
            <w:tcBorders>
              <w:top w:val="single" w:sz="4" w:space="0" w:color="auto"/>
              <w:left w:val="single" w:sz="4" w:space="0" w:color="auto"/>
              <w:right w:val="single" w:sz="4" w:space="0" w:color="auto"/>
            </w:tcBorders>
            <w:shd w:val="clear" w:color="auto" w:fill="auto"/>
          </w:tcPr>
          <w:p w:rsidR="00FD4C38" w:rsidRPr="003F1085" w:rsidRDefault="00FD4C38" w:rsidP="00FD4C38">
            <w:pPr>
              <w:rPr>
                <w:rFonts w:cs="Calibri"/>
                <w:b/>
                <w:bCs/>
                <w:sz w:val="20"/>
                <w:szCs w:val="20"/>
                <w:u w:val="single"/>
              </w:rPr>
            </w:pPr>
            <w:r w:rsidRPr="003F1085">
              <w:rPr>
                <w:rFonts w:cs="Calibri"/>
                <w:b/>
                <w:bCs/>
                <w:sz w:val="20"/>
                <w:szCs w:val="20"/>
                <w:u w:val="single"/>
              </w:rPr>
              <w:t>pompe centrifuge sur roulettes</w:t>
            </w:r>
          </w:p>
          <w:p w:rsidR="00FD4C38" w:rsidRPr="003F1085" w:rsidRDefault="00FD4C38" w:rsidP="00FD4C38">
            <w:pPr>
              <w:rPr>
                <w:rFonts w:cs="Calibri"/>
                <w:b/>
                <w:bCs/>
                <w:sz w:val="20"/>
                <w:szCs w:val="20"/>
              </w:rPr>
            </w:pPr>
            <w:r w:rsidRPr="003F1085">
              <w:rPr>
                <w:rFonts w:cs="Calibri"/>
                <w:b/>
                <w:bCs/>
                <w:sz w:val="20"/>
                <w:szCs w:val="20"/>
              </w:rPr>
              <w:t xml:space="preserve">Fonction : </w:t>
            </w:r>
            <w:r w:rsidRPr="003F1085">
              <w:rPr>
                <w:rFonts w:cs="Calibri"/>
                <w:sz w:val="20"/>
                <w:szCs w:val="20"/>
              </w:rPr>
              <w:t xml:space="preserve">Alimentation du filtre presse </w:t>
            </w:r>
          </w:p>
          <w:p w:rsidR="00FD4C38" w:rsidRPr="003F1085" w:rsidRDefault="00FD4C38" w:rsidP="00FD4C38">
            <w:pPr>
              <w:rPr>
                <w:rFonts w:cs="Calibri"/>
                <w:sz w:val="20"/>
                <w:szCs w:val="20"/>
              </w:rPr>
            </w:pPr>
          </w:p>
          <w:p w:rsidR="00FD4C38" w:rsidRPr="003F1085" w:rsidRDefault="00FD4C38" w:rsidP="00FD4C38">
            <w:pPr>
              <w:rPr>
                <w:rFonts w:cs="Calibri"/>
                <w:b/>
                <w:bCs/>
                <w:sz w:val="20"/>
                <w:szCs w:val="20"/>
              </w:rPr>
            </w:pPr>
            <w:r w:rsidRPr="003F1085">
              <w:rPr>
                <w:rFonts w:cs="Calibri"/>
                <w:b/>
                <w:bCs/>
                <w:sz w:val="20"/>
                <w:szCs w:val="20"/>
              </w:rPr>
              <w:t xml:space="preserve">Descriptif : </w:t>
            </w:r>
          </w:p>
          <w:p w:rsidR="00FD4C38" w:rsidRPr="003F1085" w:rsidRDefault="00FD4C38" w:rsidP="00FD4C38">
            <w:pPr>
              <w:pStyle w:val="Paragraphedeliste"/>
              <w:numPr>
                <w:ilvl w:val="0"/>
                <w:numId w:val="45"/>
              </w:numPr>
              <w:contextualSpacing/>
              <w:rPr>
                <w:rFonts w:cs="Calibri"/>
              </w:rPr>
            </w:pPr>
            <w:r w:rsidRPr="003F1085">
              <w:rPr>
                <w:rFonts w:cs="Calibri"/>
              </w:rPr>
              <w:t>Débit min. 300 L /h avec réglage de débit</w:t>
            </w:r>
          </w:p>
          <w:p w:rsidR="00FD4C38" w:rsidRPr="003F1085" w:rsidRDefault="00FD4C38" w:rsidP="00FD4C38">
            <w:pPr>
              <w:pStyle w:val="Paragraphedeliste"/>
              <w:numPr>
                <w:ilvl w:val="0"/>
                <w:numId w:val="45"/>
              </w:numPr>
              <w:contextualSpacing/>
              <w:rPr>
                <w:rFonts w:cs="Calibri"/>
              </w:rPr>
            </w:pPr>
            <w:r w:rsidRPr="003F1085">
              <w:rPr>
                <w:rFonts w:cs="Calibri"/>
              </w:rPr>
              <w:t>Pompe auto amorçant même à basse vitesse</w:t>
            </w:r>
          </w:p>
          <w:p w:rsidR="00FD4C38" w:rsidRPr="003F1085" w:rsidRDefault="00FD4C38" w:rsidP="00FD4C38">
            <w:pPr>
              <w:pStyle w:val="Paragraphedeliste"/>
              <w:numPr>
                <w:ilvl w:val="0"/>
                <w:numId w:val="45"/>
              </w:numPr>
              <w:contextualSpacing/>
              <w:rPr>
                <w:rFonts w:cs="Calibri"/>
              </w:rPr>
            </w:pPr>
            <w:r w:rsidRPr="003F1085">
              <w:rPr>
                <w:rFonts w:cs="Calibri"/>
              </w:rPr>
              <w:t xml:space="preserve">Fonctionnement en aspiration </w:t>
            </w:r>
          </w:p>
          <w:p w:rsidR="00FD4C38" w:rsidRPr="003F1085" w:rsidRDefault="00FD4C38" w:rsidP="00FD4C38">
            <w:pPr>
              <w:pStyle w:val="Paragraphedeliste"/>
              <w:numPr>
                <w:ilvl w:val="0"/>
                <w:numId w:val="45"/>
              </w:numPr>
              <w:contextualSpacing/>
              <w:rPr>
                <w:rFonts w:cs="Calibri"/>
              </w:rPr>
            </w:pPr>
            <w:r w:rsidRPr="003F1085">
              <w:rPr>
                <w:rFonts w:cs="Calibri"/>
              </w:rPr>
              <w:t>Raccord SMS ou DIN en inox</w:t>
            </w:r>
          </w:p>
          <w:p w:rsidR="00FD4C38" w:rsidRPr="003F1085" w:rsidRDefault="00FD4C38" w:rsidP="00FD4C38">
            <w:pPr>
              <w:pStyle w:val="Paragraphedeliste"/>
              <w:numPr>
                <w:ilvl w:val="0"/>
                <w:numId w:val="45"/>
              </w:numPr>
              <w:contextualSpacing/>
              <w:rPr>
                <w:rFonts w:cs="Calibri"/>
              </w:rPr>
            </w:pPr>
            <w:r w:rsidRPr="003F1085">
              <w:rPr>
                <w:rFonts w:cs="Calibri"/>
              </w:rPr>
              <w:t>Interrupteur marche arrêt</w:t>
            </w:r>
          </w:p>
          <w:p w:rsidR="00FD4C38" w:rsidRPr="003F1085" w:rsidRDefault="00FD4C38" w:rsidP="00FD4C38">
            <w:pPr>
              <w:pStyle w:val="Paragraphedeliste"/>
              <w:numPr>
                <w:ilvl w:val="0"/>
                <w:numId w:val="45"/>
              </w:numPr>
              <w:contextualSpacing/>
              <w:rPr>
                <w:rFonts w:cs="Calibri"/>
              </w:rPr>
            </w:pPr>
            <w:r w:rsidRPr="003F1085">
              <w:rPr>
                <w:rFonts w:cs="Calibri"/>
              </w:rPr>
              <w:t>Hauteur de refoulement : 4,5 mètres minimum</w:t>
            </w:r>
          </w:p>
          <w:p w:rsidR="00FD4C38" w:rsidRPr="003F1085" w:rsidRDefault="00FD4C38" w:rsidP="00FD4C38">
            <w:pPr>
              <w:pStyle w:val="Paragraphedeliste"/>
              <w:numPr>
                <w:ilvl w:val="0"/>
                <w:numId w:val="45"/>
              </w:numPr>
              <w:contextualSpacing/>
              <w:rPr>
                <w:rFonts w:cs="Calibri"/>
              </w:rPr>
            </w:pPr>
            <w:r w:rsidRPr="003F1085">
              <w:rPr>
                <w:rFonts w:cs="Calibri"/>
              </w:rPr>
              <w:t xml:space="preserve">Moteur monophasé 220 v- 50hz </w:t>
            </w:r>
          </w:p>
          <w:p w:rsidR="00FD4C38" w:rsidRPr="003F1085" w:rsidRDefault="00FD4C38" w:rsidP="00FD4C38">
            <w:pPr>
              <w:pStyle w:val="Paragraphedeliste"/>
              <w:numPr>
                <w:ilvl w:val="0"/>
                <w:numId w:val="45"/>
              </w:numPr>
              <w:contextualSpacing/>
              <w:rPr>
                <w:rFonts w:cs="Calibri"/>
              </w:rPr>
            </w:pPr>
            <w:r w:rsidRPr="003F1085">
              <w:rPr>
                <w:rFonts w:cs="Calibri"/>
              </w:rPr>
              <w:t>Câble de raccordement de type alimentaire de 10 mètres avec fiche double sens de rotation pour le transfert du liquide</w:t>
            </w:r>
          </w:p>
          <w:p w:rsidR="0088608D" w:rsidRPr="003F1085" w:rsidRDefault="00FD4C38" w:rsidP="00FD4C38">
            <w:pPr>
              <w:contextualSpacing/>
              <w:rPr>
                <w:rFonts w:cs="Calibri"/>
              </w:rPr>
            </w:pPr>
            <w:r w:rsidRPr="003F1085">
              <w:rPr>
                <w:rFonts w:cs="Calibri"/>
              </w:rPr>
              <w:t>Notice technique en français</w:t>
            </w:r>
          </w:p>
          <w:p w:rsidR="00AA3CC4" w:rsidRPr="003F1085" w:rsidRDefault="00AA3CC4" w:rsidP="00FD4C38">
            <w:pPr>
              <w:contextualSpacing/>
              <w:rPr>
                <w:rFonts w:cs="Calibri"/>
                <w:b/>
                <w:bCs/>
                <w:sz w:val="20"/>
                <w:szCs w:val="20"/>
                <w:u w:val="single"/>
              </w:rPr>
            </w:pPr>
          </w:p>
        </w:tc>
        <w:tc>
          <w:tcPr>
            <w:tcW w:w="1445" w:type="dxa"/>
            <w:tcBorders>
              <w:top w:val="single" w:sz="4" w:space="0" w:color="auto"/>
              <w:left w:val="single" w:sz="4" w:space="0" w:color="auto"/>
              <w:right w:val="single" w:sz="4" w:space="0" w:color="auto"/>
            </w:tcBorders>
            <w:shd w:val="clear" w:color="auto" w:fill="auto"/>
          </w:tcPr>
          <w:p w:rsidR="0088608D" w:rsidRPr="003F1085" w:rsidRDefault="0088608D" w:rsidP="004969E9">
            <w:pPr>
              <w:rPr>
                <w:rFonts w:cs="Calibri"/>
                <w:b/>
                <w:bCs/>
                <w:sz w:val="20"/>
                <w:szCs w:val="20"/>
                <w:u w:val="single"/>
              </w:rPr>
            </w:pPr>
          </w:p>
          <w:p w:rsidR="0088608D" w:rsidRPr="003F1085" w:rsidRDefault="0088608D" w:rsidP="00187480">
            <w:pPr>
              <w:tabs>
                <w:tab w:val="left" w:pos="284"/>
              </w:tabs>
              <w:suppressAutoHyphens/>
              <w:autoSpaceDN w:val="0"/>
              <w:jc w:val="both"/>
              <w:textAlignment w:val="baseline"/>
              <w:rPr>
                <w:rFonts w:ascii="Century Gothic" w:hAnsi="Century Gothic"/>
                <w:b/>
                <w:sz w:val="16"/>
                <w:szCs w:val="16"/>
              </w:rPr>
            </w:pPr>
            <w:r w:rsidRPr="003F1085">
              <w:rPr>
                <w:rFonts w:ascii="Century Gothic" w:hAnsi="Century Gothic"/>
                <w:b/>
                <w:sz w:val="16"/>
                <w:szCs w:val="16"/>
              </w:rPr>
              <w:t>Marque :</w:t>
            </w:r>
          </w:p>
          <w:p w:rsidR="0088608D" w:rsidRPr="003F1085" w:rsidRDefault="0088608D" w:rsidP="00187480">
            <w:pPr>
              <w:tabs>
                <w:tab w:val="left" w:pos="284"/>
              </w:tabs>
              <w:suppressAutoHyphens/>
              <w:autoSpaceDN w:val="0"/>
              <w:jc w:val="both"/>
              <w:textAlignment w:val="baseline"/>
              <w:rPr>
                <w:rFonts w:ascii="Century Gothic" w:hAnsi="Century Gothic"/>
                <w:b/>
                <w:sz w:val="16"/>
                <w:szCs w:val="16"/>
              </w:rPr>
            </w:pPr>
            <w:r w:rsidRPr="003F1085">
              <w:rPr>
                <w:rFonts w:ascii="Century Gothic" w:hAnsi="Century Gothic"/>
                <w:b/>
                <w:sz w:val="16"/>
                <w:szCs w:val="16"/>
              </w:rPr>
              <w:t>Référence :</w:t>
            </w:r>
          </w:p>
          <w:p w:rsidR="0088608D" w:rsidRPr="003F1085" w:rsidRDefault="0088608D" w:rsidP="00187480">
            <w:pPr>
              <w:contextualSpacing/>
              <w:rPr>
                <w:rFonts w:cs="Calibri"/>
                <w:b/>
                <w:bCs/>
                <w:sz w:val="20"/>
                <w:szCs w:val="20"/>
                <w:u w:val="single"/>
              </w:rPr>
            </w:pPr>
            <w:r w:rsidRPr="003F1085">
              <w:rPr>
                <w:rFonts w:ascii="Century Gothic" w:hAnsi="Century Gothic"/>
                <w:b/>
                <w:sz w:val="16"/>
                <w:szCs w:val="16"/>
              </w:rPr>
              <w:t>Caractéristique proposée</w:t>
            </w:r>
          </w:p>
        </w:tc>
        <w:tc>
          <w:tcPr>
            <w:tcW w:w="1413" w:type="dxa"/>
            <w:tcBorders>
              <w:top w:val="single" w:sz="4" w:space="0" w:color="auto"/>
              <w:left w:val="single" w:sz="4" w:space="0" w:color="auto"/>
              <w:right w:val="single" w:sz="4" w:space="0" w:color="auto"/>
            </w:tcBorders>
            <w:shd w:val="clear" w:color="auto" w:fill="auto"/>
          </w:tcPr>
          <w:p w:rsidR="0088608D" w:rsidRPr="003F1085" w:rsidRDefault="0088608D" w:rsidP="004969E9">
            <w:pPr>
              <w:rPr>
                <w:rFonts w:cs="Calibri"/>
                <w:b/>
                <w:bCs/>
                <w:sz w:val="20"/>
                <w:szCs w:val="20"/>
                <w:u w:val="single"/>
              </w:rPr>
            </w:pPr>
          </w:p>
          <w:p w:rsidR="0088608D" w:rsidRPr="003F1085" w:rsidRDefault="0088608D" w:rsidP="004969E9">
            <w:pPr>
              <w:pStyle w:val="Paragraphedeliste"/>
              <w:ind w:left="720"/>
              <w:contextualSpacing/>
              <w:rPr>
                <w:rFonts w:cs="Calibri"/>
                <w:b/>
                <w:bCs/>
                <w:sz w:val="20"/>
                <w:szCs w:val="20"/>
                <w:u w:val="single"/>
              </w:rPr>
            </w:pPr>
          </w:p>
        </w:tc>
      </w:tr>
      <w:tr w:rsidR="003F1085" w:rsidRPr="003F1085" w:rsidTr="0056481B">
        <w:tc>
          <w:tcPr>
            <w:tcW w:w="988" w:type="dxa"/>
          </w:tcPr>
          <w:p w:rsidR="00243142" w:rsidRPr="003F1085" w:rsidRDefault="0056481B" w:rsidP="004969E9">
            <w:r>
              <w:t>5</w:t>
            </w:r>
          </w:p>
        </w:tc>
        <w:tc>
          <w:tcPr>
            <w:tcW w:w="5788" w:type="dxa"/>
          </w:tcPr>
          <w:p w:rsidR="00243142" w:rsidRPr="003F1085" w:rsidRDefault="00243142" w:rsidP="004969E9">
            <w:pPr>
              <w:rPr>
                <w:rFonts w:cs="Calibri"/>
                <w:b/>
                <w:bCs/>
                <w:sz w:val="20"/>
                <w:szCs w:val="20"/>
                <w:u w:val="single"/>
              </w:rPr>
            </w:pPr>
            <w:r w:rsidRPr="003F1085">
              <w:rPr>
                <w:rFonts w:cs="Calibri"/>
                <w:b/>
                <w:bCs/>
                <w:sz w:val="20"/>
                <w:szCs w:val="20"/>
                <w:u w:val="single"/>
              </w:rPr>
              <w:t>Cuve  double enveloppe d’</w:t>
            </w:r>
            <w:proofErr w:type="spellStart"/>
            <w:r w:rsidRPr="003F1085">
              <w:rPr>
                <w:rFonts w:cs="Calibri"/>
                <w:b/>
                <w:bCs/>
                <w:sz w:val="20"/>
                <w:szCs w:val="20"/>
                <w:u w:val="single"/>
              </w:rPr>
              <w:t>enzymation</w:t>
            </w:r>
            <w:proofErr w:type="spellEnd"/>
            <w:r w:rsidRPr="003F1085">
              <w:rPr>
                <w:rFonts w:cs="Calibri"/>
                <w:b/>
                <w:bCs/>
                <w:sz w:val="20"/>
                <w:szCs w:val="20"/>
                <w:u w:val="single"/>
              </w:rPr>
              <w:t xml:space="preserve"> stockage</w:t>
            </w:r>
          </w:p>
          <w:p w:rsidR="00243142" w:rsidRPr="003F1085" w:rsidRDefault="00243142" w:rsidP="004969E9">
            <w:pPr>
              <w:rPr>
                <w:rFonts w:cs="Calibri"/>
                <w:sz w:val="20"/>
                <w:szCs w:val="20"/>
              </w:rPr>
            </w:pPr>
            <w:r w:rsidRPr="003F1085">
              <w:rPr>
                <w:rFonts w:cs="Calibri"/>
                <w:sz w:val="20"/>
                <w:szCs w:val="20"/>
              </w:rPr>
              <w:t>·   Montage sur plateforme avec piétement, cuve déplaçable à l’aide de transpalette</w:t>
            </w:r>
          </w:p>
          <w:p w:rsidR="00243142" w:rsidRPr="003F1085" w:rsidRDefault="00243142" w:rsidP="004969E9">
            <w:pPr>
              <w:rPr>
                <w:rFonts w:cs="Calibri"/>
                <w:sz w:val="20"/>
                <w:szCs w:val="20"/>
              </w:rPr>
            </w:pPr>
            <w:r w:rsidRPr="003F1085">
              <w:rPr>
                <w:rFonts w:cs="Calibri"/>
                <w:sz w:val="20"/>
                <w:szCs w:val="20"/>
              </w:rPr>
              <w:t>·  Cuve à double enveloppe ; piquage pour remplissage double enveloppe</w:t>
            </w:r>
          </w:p>
          <w:p w:rsidR="00243142" w:rsidRPr="003F1085" w:rsidRDefault="00243142" w:rsidP="004969E9">
            <w:pPr>
              <w:rPr>
                <w:rFonts w:cs="Calibri"/>
                <w:sz w:val="20"/>
                <w:szCs w:val="20"/>
              </w:rPr>
            </w:pPr>
            <w:r w:rsidRPr="003F1085">
              <w:rPr>
                <w:rFonts w:cs="Calibri"/>
                <w:sz w:val="20"/>
                <w:szCs w:val="20"/>
              </w:rPr>
              <w:t>·  Capacité : 15 à 30 litres; Température de chauffe : 100°C minimum</w:t>
            </w:r>
          </w:p>
          <w:p w:rsidR="00243142" w:rsidRPr="003F1085" w:rsidRDefault="00243142" w:rsidP="004969E9">
            <w:pPr>
              <w:rPr>
                <w:rFonts w:cs="Calibri"/>
                <w:sz w:val="20"/>
                <w:szCs w:val="20"/>
              </w:rPr>
            </w:pPr>
            <w:r w:rsidRPr="003F1085">
              <w:rPr>
                <w:rFonts w:cs="Calibri"/>
                <w:sz w:val="20"/>
                <w:szCs w:val="20"/>
              </w:rPr>
              <w:t xml:space="preserve">·  Chauffage par thermoplongeur électrique régulé </w:t>
            </w:r>
          </w:p>
          <w:p w:rsidR="00243142" w:rsidRPr="003F1085" w:rsidRDefault="00243142" w:rsidP="004969E9">
            <w:pPr>
              <w:rPr>
                <w:rFonts w:cs="Calibri"/>
                <w:sz w:val="20"/>
                <w:szCs w:val="20"/>
              </w:rPr>
            </w:pPr>
            <w:r w:rsidRPr="003F1085">
              <w:rPr>
                <w:rFonts w:cs="Calibri"/>
                <w:sz w:val="20"/>
                <w:szCs w:val="20"/>
              </w:rPr>
              <w:t>·  Couvercle ½ ouvrant amovible, ouverture protégée</w:t>
            </w:r>
          </w:p>
          <w:p w:rsidR="00243142" w:rsidRPr="003F1085" w:rsidRDefault="00243142" w:rsidP="004969E9">
            <w:pPr>
              <w:rPr>
                <w:rFonts w:cs="Calibri"/>
                <w:sz w:val="20"/>
                <w:szCs w:val="20"/>
              </w:rPr>
            </w:pPr>
            <w:r w:rsidRPr="003F1085">
              <w:rPr>
                <w:rFonts w:cs="Calibri"/>
                <w:sz w:val="20"/>
                <w:szCs w:val="20"/>
              </w:rPr>
              <w:lastRenderedPageBreak/>
              <w:t>·   Vanne de soutirage dans l’axe avec coude décanteur, fermeture par vanne ¼   tour, raccord SMS ou  DIN en inox</w:t>
            </w:r>
          </w:p>
          <w:p w:rsidR="00243142" w:rsidRPr="003F1085" w:rsidRDefault="00243142" w:rsidP="004969E9">
            <w:pPr>
              <w:rPr>
                <w:rFonts w:cs="Calibri"/>
                <w:sz w:val="20"/>
                <w:szCs w:val="20"/>
              </w:rPr>
            </w:pPr>
            <w:r w:rsidRPr="003F1085">
              <w:rPr>
                <w:rFonts w:cs="Calibri"/>
                <w:sz w:val="20"/>
                <w:szCs w:val="20"/>
              </w:rPr>
              <w:t>·  Piquage sur double enveloppe pour passage des sondes de température</w:t>
            </w:r>
          </w:p>
          <w:p w:rsidR="00243142" w:rsidRPr="003F1085" w:rsidRDefault="00243142" w:rsidP="004969E9">
            <w:pPr>
              <w:rPr>
                <w:rFonts w:cs="Calibri"/>
                <w:sz w:val="20"/>
                <w:szCs w:val="20"/>
              </w:rPr>
            </w:pPr>
            <w:r w:rsidRPr="003F1085">
              <w:rPr>
                <w:rFonts w:cs="Calibri"/>
                <w:sz w:val="20"/>
                <w:szCs w:val="20"/>
              </w:rPr>
              <w:t xml:space="preserve">·  Cuve en inox 304 L </w:t>
            </w:r>
          </w:p>
          <w:p w:rsidR="00243142" w:rsidRPr="003F1085" w:rsidRDefault="00243142" w:rsidP="004969E9">
            <w:pPr>
              <w:rPr>
                <w:rFonts w:cs="Calibri"/>
                <w:sz w:val="20"/>
                <w:szCs w:val="20"/>
              </w:rPr>
            </w:pPr>
            <w:r w:rsidRPr="003F1085">
              <w:rPr>
                <w:rFonts w:cs="Calibri"/>
                <w:sz w:val="20"/>
                <w:szCs w:val="20"/>
              </w:rPr>
              <w:t>·  Vanne de purge de la double enveloppe</w:t>
            </w:r>
          </w:p>
          <w:p w:rsidR="00243142" w:rsidRPr="003F1085" w:rsidRDefault="00243142" w:rsidP="004969E9">
            <w:pPr>
              <w:tabs>
                <w:tab w:val="left" w:pos="252"/>
                <w:tab w:val="left" w:pos="687"/>
              </w:tabs>
              <w:rPr>
                <w:rFonts w:cs="Calibri"/>
                <w:sz w:val="20"/>
                <w:szCs w:val="20"/>
              </w:rPr>
            </w:pPr>
            <w:r w:rsidRPr="003F1085">
              <w:rPr>
                <w:rFonts w:cs="Calibri"/>
                <w:sz w:val="20"/>
                <w:szCs w:val="20"/>
              </w:rPr>
              <w:t>·  Alimentation  de 380 V – 50 Hz</w:t>
            </w:r>
          </w:p>
          <w:p w:rsidR="00243142" w:rsidRPr="003F1085" w:rsidRDefault="00243142" w:rsidP="004969E9">
            <w:pPr>
              <w:tabs>
                <w:tab w:val="left" w:pos="252"/>
                <w:tab w:val="left" w:pos="687"/>
              </w:tabs>
              <w:rPr>
                <w:rFonts w:cs="Calibri"/>
                <w:sz w:val="20"/>
                <w:szCs w:val="20"/>
              </w:rPr>
            </w:pPr>
            <w:r w:rsidRPr="003F1085">
              <w:rPr>
                <w:rFonts w:cs="Calibri"/>
                <w:sz w:val="20"/>
                <w:szCs w:val="20"/>
              </w:rPr>
              <w:t>·  Armoire de commande ; affichage des paramètres de fonctionnement</w:t>
            </w:r>
          </w:p>
          <w:p w:rsidR="00243142" w:rsidRPr="003F1085" w:rsidRDefault="00243142" w:rsidP="004969E9">
            <w:pPr>
              <w:rPr>
                <w:rFonts w:cs="Calibri"/>
                <w:sz w:val="20"/>
                <w:szCs w:val="20"/>
              </w:rPr>
            </w:pPr>
            <w:r w:rsidRPr="003F1085">
              <w:rPr>
                <w:rFonts w:cs="Calibri"/>
                <w:sz w:val="20"/>
                <w:szCs w:val="20"/>
              </w:rPr>
              <w:t xml:space="preserve">·  Agitateur monté sur couvercle, régulation  de la vitesse d’agitation  </w:t>
            </w:r>
          </w:p>
          <w:p w:rsidR="00243142" w:rsidRPr="003F1085" w:rsidRDefault="00243142" w:rsidP="004969E9">
            <w:pPr>
              <w:rPr>
                <w:rFonts w:cs="Calibri"/>
                <w:sz w:val="20"/>
                <w:szCs w:val="20"/>
              </w:rPr>
            </w:pPr>
            <w:r w:rsidRPr="003F1085">
              <w:rPr>
                <w:rFonts w:cs="Calibri"/>
                <w:sz w:val="20"/>
                <w:szCs w:val="20"/>
              </w:rPr>
              <w:t>·   boîtier de commande</w:t>
            </w:r>
          </w:p>
          <w:p w:rsidR="00243142" w:rsidRPr="003F1085" w:rsidRDefault="00243142" w:rsidP="004969E9">
            <w:pPr>
              <w:rPr>
                <w:rFonts w:cs="Calibri"/>
                <w:b/>
                <w:bCs/>
                <w:i/>
                <w:iCs/>
                <w:sz w:val="20"/>
                <w:szCs w:val="20"/>
              </w:rPr>
            </w:pPr>
            <w:r w:rsidRPr="003F1085">
              <w:rPr>
                <w:rFonts w:cs="Calibri"/>
                <w:b/>
                <w:bCs/>
                <w:i/>
                <w:iCs/>
                <w:sz w:val="20"/>
                <w:szCs w:val="20"/>
              </w:rPr>
              <w:t>Accessoires</w:t>
            </w:r>
          </w:p>
          <w:p w:rsidR="00243142" w:rsidRPr="003F1085" w:rsidRDefault="00243142" w:rsidP="004969E9">
            <w:pPr>
              <w:rPr>
                <w:rFonts w:cs="Calibri"/>
                <w:sz w:val="20"/>
                <w:szCs w:val="20"/>
              </w:rPr>
            </w:pPr>
            <w:r w:rsidRPr="003F1085">
              <w:rPr>
                <w:rFonts w:cs="Calibri"/>
                <w:sz w:val="20"/>
                <w:szCs w:val="20"/>
              </w:rPr>
              <w:t>·     sondes de mesure PT 100  pour mesure de la température du produit et du fluide caloporteur</w:t>
            </w:r>
          </w:p>
          <w:p w:rsidR="00243142" w:rsidRPr="003F1085" w:rsidRDefault="00243142" w:rsidP="004969E9">
            <w:pPr>
              <w:rPr>
                <w:rFonts w:cs="Calibri"/>
                <w:sz w:val="20"/>
                <w:szCs w:val="20"/>
              </w:rPr>
            </w:pPr>
            <w:r w:rsidRPr="003F1085">
              <w:rPr>
                <w:rFonts w:cs="Calibri"/>
                <w:sz w:val="20"/>
                <w:szCs w:val="20"/>
              </w:rPr>
              <w:t>·   notice technique en langue française</w:t>
            </w:r>
          </w:p>
          <w:p w:rsidR="00243142" w:rsidRPr="003F1085" w:rsidRDefault="00243142" w:rsidP="004969E9"/>
        </w:tc>
        <w:tc>
          <w:tcPr>
            <w:tcW w:w="1445" w:type="dxa"/>
          </w:tcPr>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243142" w:rsidRPr="003F1085" w:rsidRDefault="00243142" w:rsidP="004969E9">
            <w:pPr>
              <w:jc w:val="both"/>
              <w:rPr>
                <w:rFonts w:cs="Calibri"/>
                <w:b/>
                <w:snapToGrid w:val="0"/>
                <w:sz w:val="20"/>
                <w:szCs w:val="20"/>
              </w:rPr>
            </w:pPr>
            <w:r w:rsidRPr="003F1085">
              <w:rPr>
                <w:rFonts w:ascii="Century Gothic" w:hAnsi="Century Gothic"/>
                <w:b/>
                <w:sz w:val="16"/>
                <w:szCs w:val="16"/>
              </w:rPr>
              <w:t>Caractéristique proposée </w:t>
            </w:r>
          </w:p>
        </w:tc>
        <w:tc>
          <w:tcPr>
            <w:tcW w:w="1413" w:type="dxa"/>
          </w:tcPr>
          <w:p w:rsidR="00243142" w:rsidRPr="003F1085" w:rsidRDefault="00243142" w:rsidP="004969E9">
            <w:pPr>
              <w:jc w:val="both"/>
              <w:rPr>
                <w:rFonts w:cs="Calibri"/>
                <w:b/>
                <w:snapToGrid w:val="0"/>
                <w:sz w:val="20"/>
                <w:szCs w:val="20"/>
              </w:rPr>
            </w:pPr>
          </w:p>
        </w:tc>
      </w:tr>
      <w:tr w:rsidR="003F1085" w:rsidRPr="003F1085" w:rsidTr="0056481B">
        <w:tc>
          <w:tcPr>
            <w:tcW w:w="988" w:type="dxa"/>
          </w:tcPr>
          <w:p w:rsidR="00243142" w:rsidRPr="003F1085" w:rsidRDefault="0056481B" w:rsidP="004969E9">
            <w:r>
              <w:lastRenderedPageBreak/>
              <w:t>6</w:t>
            </w:r>
          </w:p>
        </w:tc>
        <w:tc>
          <w:tcPr>
            <w:tcW w:w="5788" w:type="dxa"/>
          </w:tcPr>
          <w:p w:rsidR="00243142" w:rsidRPr="003F1085" w:rsidRDefault="00243142" w:rsidP="004969E9">
            <w:pPr>
              <w:rPr>
                <w:rFonts w:cs="Calibri"/>
                <w:b/>
                <w:bCs/>
                <w:sz w:val="20"/>
                <w:szCs w:val="20"/>
                <w:u w:val="single"/>
              </w:rPr>
            </w:pPr>
            <w:r w:rsidRPr="003F1085">
              <w:rPr>
                <w:rFonts w:cs="Calibri"/>
                <w:b/>
                <w:bCs/>
                <w:sz w:val="20"/>
                <w:szCs w:val="20"/>
                <w:u w:val="single"/>
              </w:rPr>
              <w:t xml:space="preserve">Cuve simple paroi </w:t>
            </w:r>
          </w:p>
          <w:p w:rsidR="00243142" w:rsidRPr="003F1085" w:rsidRDefault="00243142" w:rsidP="004969E9">
            <w:pPr>
              <w:rPr>
                <w:rFonts w:cs="Calibri"/>
                <w:sz w:val="20"/>
                <w:szCs w:val="20"/>
              </w:rPr>
            </w:pPr>
            <w:r w:rsidRPr="003F1085">
              <w:rPr>
                <w:rFonts w:cs="Calibri"/>
                <w:sz w:val="20"/>
                <w:szCs w:val="20"/>
              </w:rPr>
              <w:t xml:space="preserve">·   Structure  en inox avec robinet de soutirage latéral, et couvercle </w:t>
            </w:r>
          </w:p>
          <w:p w:rsidR="00243142" w:rsidRPr="003F1085" w:rsidRDefault="00243142" w:rsidP="004969E9">
            <w:pPr>
              <w:rPr>
                <w:rFonts w:cs="Calibri"/>
                <w:sz w:val="20"/>
                <w:szCs w:val="20"/>
              </w:rPr>
            </w:pPr>
            <w:r w:rsidRPr="003F1085">
              <w:rPr>
                <w:rFonts w:cs="Calibri"/>
                <w:sz w:val="20"/>
                <w:szCs w:val="20"/>
              </w:rPr>
              <w:t xml:space="preserve">·   Capacité 15 à 30 litres </w:t>
            </w:r>
          </w:p>
          <w:p w:rsidR="00243142" w:rsidRPr="003F1085" w:rsidRDefault="00243142" w:rsidP="004969E9">
            <w:pPr>
              <w:rPr>
                <w:rFonts w:cs="Calibri"/>
                <w:sz w:val="20"/>
                <w:szCs w:val="20"/>
              </w:rPr>
            </w:pPr>
            <w:r w:rsidRPr="003F1085">
              <w:rPr>
                <w:rFonts w:cs="Calibri"/>
                <w:sz w:val="20"/>
                <w:szCs w:val="20"/>
              </w:rPr>
              <w:t>·   Robinet de soutirage latéral garantissant la vidange complète de la cuve</w:t>
            </w:r>
          </w:p>
          <w:p w:rsidR="00243142" w:rsidRPr="003F1085" w:rsidRDefault="00243142" w:rsidP="004969E9">
            <w:pPr>
              <w:rPr>
                <w:rFonts w:cs="Calibri"/>
                <w:sz w:val="20"/>
                <w:szCs w:val="20"/>
              </w:rPr>
            </w:pPr>
            <w:r w:rsidRPr="003F1085">
              <w:rPr>
                <w:rFonts w:cs="Calibri"/>
                <w:sz w:val="20"/>
                <w:szCs w:val="20"/>
              </w:rPr>
              <w:t>·   Robinet fileté ¼ de tour permettant le branchement des tuyauteries de raccordement aux autres appareils de l’installation, raccord SMS ou DIN en inox</w:t>
            </w:r>
          </w:p>
          <w:p w:rsidR="00243142" w:rsidRPr="003F1085" w:rsidRDefault="00243142" w:rsidP="004969E9">
            <w:r w:rsidRPr="003F1085">
              <w:rPr>
                <w:rFonts w:cs="Calibri"/>
                <w:sz w:val="20"/>
                <w:szCs w:val="20"/>
              </w:rPr>
              <w:t>·    Piétement inox,  sur roulettes avec freins</w:t>
            </w:r>
          </w:p>
        </w:tc>
        <w:tc>
          <w:tcPr>
            <w:tcW w:w="1445" w:type="dxa"/>
          </w:tcPr>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243142" w:rsidRPr="003F1085" w:rsidRDefault="00243142" w:rsidP="004969E9">
            <w:r w:rsidRPr="003F1085">
              <w:rPr>
                <w:rFonts w:ascii="Century Gothic" w:hAnsi="Century Gothic"/>
                <w:b/>
                <w:sz w:val="16"/>
                <w:szCs w:val="16"/>
              </w:rPr>
              <w:t>Caractéristique proposée </w:t>
            </w:r>
          </w:p>
        </w:tc>
        <w:tc>
          <w:tcPr>
            <w:tcW w:w="1413" w:type="dxa"/>
          </w:tcPr>
          <w:p w:rsidR="00243142" w:rsidRPr="003F1085" w:rsidRDefault="00243142" w:rsidP="004969E9"/>
        </w:tc>
      </w:tr>
      <w:tr w:rsidR="003F1085" w:rsidRPr="003F1085" w:rsidTr="0056481B">
        <w:tc>
          <w:tcPr>
            <w:tcW w:w="988" w:type="dxa"/>
          </w:tcPr>
          <w:p w:rsidR="00243142" w:rsidRPr="003F1085" w:rsidRDefault="0056481B" w:rsidP="004969E9">
            <w:r>
              <w:t>7</w:t>
            </w:r>
          </w:p>
        </w:tc>
        <w:tc>
          <w:tcPr>
            <w:tcW w:w="5788" w:type="dxa"/>
          </w:tcPr>
          <w:p w:rsidR="00243142" w:rsidRPr="003F1085" w:rsidRDefault="00243142" w:rsidP="004969E9">
            <w:pPr>
              <w:rPr>
                <w:rFonts w:cs="Calibri"/>
                <w:sz w:val="20"/>
                <w:szCs w:val="20"/>
              </w:rPr>
            </w:pPr>
            <w:r w:rsidRPr="003F1085">
              <w:rPr>
                <w:rFonts w:cs="Calibri"/>
                <w:b/>
                <w:bCs/>
                <w:sz w:val="20"/>
                <w:szCs w:val="20"/>
                <w:u w:val="single"/>
              </w:rPr>
              <w:t>Pasteurisateur tubulaire</w:t>
            </w:r>
          </w:p>
          <w:p w:rsidR="00243142" w:rsidRPr="003F1085" w:rsidRDefault="00243142" w:rsidP="004969E9">
            <w:pPr>
              <w:rPr>
                <w:rFonts w:cs="Calibri"/>
                <w:sz w:val="20"/>
                <w:szCs w:val="20"/>
              </w:rPr>
            </w:pPr>
            <w:r w:rsidRPr="003F1085">
              <w:rPr>
                <w:rFonts w:cs="Calibri"/>
                <w:sz w:val="20"/>
                <w:szCs w:val="20"/>
              </w:rPr>
              <w:t>Pasteurisation de jus de fruits clarifiés ou peu pulpeux (jus de fruits filtrés /jus d’agrumes)</w:t>
            </w:r>
          </w:p>
          <w:p w:rsidR="00243142" w:rsidRPr="003F1085" w:rsidRDefault="00243142" w:rsidP="004969E9">
            <w:pPr>
              <w:rPr>
                <w:rFonts w:cs="Calibri"/>
                <w:sz w:val="20"/>
                <w:szCs w:val="20"/>
              </w:rPr>
            </w:pPr>
          </w:p>
          <w:p w:rsidR="00243142" w:rsidRPr="003F1085" w:rsidRDefault="00243142" w:rsidP="004969E9">
            <w:pPr>
              <w:rPr>
                <w:rFonts w:cs="Calibri"/>
                <w:sz w:val="20"/>
                <w:szCs w:val="20"/>
              </w:rPr>
            </w:pPr>
            <w:r w:rsidRPr="003F1085">
              <w:rPr>
                <w:rFonts w:cs="Calibri"/>
                <w:sz w:val="20"/>
                <w:szCs w:val="20"/>
              </w:rPr>
              <w:t>Chauffage électrique par résistance électrique ; modalités d’implantation du dispositif de chauffe à préciser par soumissionnaire ; le circuit de chauffe doit pouvoir être déconnecté des échangeurs</w:t>
            </w:r>
          </w:p>
          <w:p w:rsidR="00243142" w:rsidRPr="003F1085" w:rsidRDefault="00243142" w:rsidP="004969E9">
            <w:pPr>
              <w:rPr>
                <w:rFonts w:cs="Calibri"/>
                <w:sz w:val="20"/>
                <w:szCs w:val="20"/>
              </w:rPr>
            </w:pPr>
            <w:r w:rsidRPr="003F1085">
              <w:rPr>
                <w:rFonts w:cs="Calibri"/>
                <w:sz w:val="20"/>
                <w:szCs w:val="20"/>
              </w:rPr>
              <w:t>Température entrée produit : température ambiante</w:t>
            </w:r>
          </w:p>
          <w:p w:rsidR="00243142" w:rsidRPr="003F1085" w:rsidRDefault="00243142" w:rsidP="004969E9">
            <w:pPr>
              <w:rPr>
                <w:rFonts w:cs="Calibri"/>
                <w:sz w:val="20"/>
                <w:szCs w:val="20"/>
              </w:rPr>
            </w:pPr>
            <w:r w:rsidRPr="003F1085">
              <w:rPr>
                <w:rFonts w:cs="Calibri"/>
                <w:sz w:val="20"/>
                <w:szCs w:val="20"/>
              </w:rPr>
              <w:t>·Température interne (produit) à atteindre environ : 100°C</w:t>
            </w:r>
          </w:p>
          <w:p w:rsidR="00243142" w:rsidRPr="003F1085" w:rsidRDefault="00243142" w:rsidP="004969E9">
            <w:pPr>
              <w:rPr>
                <w:rFonts w:cs="Calibri"/>
                <w:sz w:val="20"/>
                <w:szCs w:val="20"/>
              </w:rPr>
            </w:pPr>
            <w:r w:rsidRPr="003F1085">
              <w:rPr>
                <w:rFonts w:cs="Calibri"/>
                <w:sz w:val="20"/>
                <w:szCs w:val="20"/>
              </w:rPr>
              <w:t>· Dispositif de mesure par thermocouple ou sonde PT 100, les sondes doivent être équipées de prises permettant leur raccordement à une centrale de mesure ou à un intégrateur calculateur de valeur pasteurisatrice</w:t>
            </w:r>
          </w:p>
          <w:p w:rsidR="00243142" w:rsidRPr="003F1085" w:rsidRDefault="00243142" w:rsidP="004969E9">
            <w:pPr>
              <w:rPr>
                <w:rFonts w:cs="Calibri"/>
                <w:sz w:val="20"/>
                <w:szCs w:val="20"/>
              </w:rPr>
            </w:pPr>
            <w:r w:rsidRPr="003F1085">
              <w:rPr>
                <w:rFonts w:cs="Calibri"/>
                <w:sz w:val="20"/>
                <w:szCs w:val="20"/>
              </w:rPr>
              <w:tab/>
              <w:t>-Les paramètres à mesurer sont</w:t>
            </w:r>
          </w:p>
          <w:p w:rsidR="00243142" w:rsidRPr="003F1085" w:rsidRDefault="00243142" w:rsidP="004969E9">
            <w:pPr>
              <w:rPr>
                <w:rFonts w:cs="Calibri"/>
                <w:sz w:val="20"/>
                <w:szCs w:val="20"/>
              </w:rPr>
            </w:pPr>
            <w:r w:rsidRPr="003F1085">
              <w:rPr>
                <w:rFonts w:cs="Calibri"/>
                <w:sz w:val="20"/>
                <w:szCs w:val="20"/>
              </w:rPr>
              <w:tab/>
              <w:t>-La température d’entrée et de sortie du produit à traiter</w:t>
            </w:r>
          </w:p>
          <w:p w:rsidR="00243142" w:rsidRPr="003F1085" w:rsidRDefault="00243142" w:rsidP="004969E9">
            <w:pPr>
              <w:rPr>
                <w:rFonts w:cs="Calibri"/>
                <w:sz w:val="20"/>
                <w:szCs w:val="20"/>
              </w:rPr>
            </w:pPr>
            <w:r w:rsidRPr="003F1085">
              <w:rPr>
                <w:rFonts w:cs="Calibri"/>
                <w:sz w:val="20"/>
                <w:szCs w:val="20"/>
              </w:rPr>
              <w:tab/>
              <w:t>-La température d’entrée et de sortie du fluide caloporteur</w:t>
            </w:r>
          </w:p>
          <w:p w:rsidR="00243142" w:rsidRPr="003F1085" w:rsidRDefault="00243142" w:rsidP="004969E9">
            <w:pPr>
              <w:rPr>
                <w:rFonts w:cs="Calibri"/>
                <w:sz w:val="20"/>
                <w:szCs w:val="20"/>
              </w:rPr>
            </w:pPr>
            <w:r w:rsidRPr="003F1085">
              <w:rPr>
                <w:rFonts w:cs="Calibri"/>
                <w:sz w:val="20"/>
                <w:szCs w:val="20"/>
              </w:rPr>
              <w:tab/>
              <w:t>-La température d’entrée et de sortie du fluide réfrigérant</w:t>
            </w:r>
          </w:p>
          <w:p w:rsidR="00243142" w:rsidRPr="003F1085" w:rsidRDefault="00243142" w:rsidP="004969E9">
            <w:pPr>
              <w:rPr>
                <w:rFonts w:cs="Calibri"/>
                <w:sz w:val="20"/>
                <w:szCs w:val="20"/>
              </w:rPr>
            </w:pPr>
          </w:p>
          <w:p w:rsidR="00243142" w:rsidRPr="003F1085" w:rsidRDefault="00243142" w:rsidP="004969E9">
            <w:pPr>
              <w:rPr>
                <w:rFonts w:cs="Calibri"/>
                <w:sz w:val="20"/>
                <w:szCs w:val="20"/>
              </w:rPr>
            </w:pPr>
            <w:r w:rsidRPr="003F1085">
              <w:rPr>
                <w:rFonts w:cs="Calibri"/>
                <w:sz w:val="20"/>
                <w:szCs w:val="20"/>
              </w:rPr>
              <w:t>· Construction de l’échangeur</w:t>
            </w:r>
          </w:p>
          <w:p w:rsidR="00243142" w:rsidRPr="003F1085" w:rsidRDefault="00243142" w:rsidP="004969E9">
            <w:pPr>
              <w:rPr>
                <w:rFonts w:cs="Calibri"/>
                <w:sz w:val="20"/>
                <w:szCs w:val="20"/>
              </w:rPr>
            </w:pPr>
            <w:r w:rsidRPr="003F1085">
              <w:rPr>
                <w:rFonts w:cs="Calibri"/>
                <w:sz w:val="20"/>
                <w:szCs w:val="20"/>
              </w:rPr>
              <w:t xml:space="preserve">Le matériel doit comprendre un échangeur tubulaire </w:t>
            </w:r>
          </w:p>
          <w:p w:rsidR="00243142" w:rsidRPr="003F1085" w:rsidRDefault="00243142" w:rsidP="004969E9">
            <w:pPr>
              <w:rPr>
                <w:rFonts w:cs="Calibri"/>
                <w:sz w:val="20"/>
                <w:szCs w:val="20"/>
              </w:rPr>
            </w:pPr>
            <w:r w:rsidRPr="003F1085">
              <w:rPr>
                <w:rFonts w:cs="Calibri"/>
                <w:sz w:val="20"/>
                <w:szCs w:val="20"/>
              </w:rPr>
              <w:t xml:space="preserve"> L’organisation des raccordements à la centrale de production d’eau chaude et à l’unité d’eau glacée doit être organisée en conséquence</w:t>
            </w:r>
          </w:p>
          <w:p w:rsidR="00243142" w:rsidRPr="003F1085" w:rsidRDefault="00243142" w:rsidP="004969E9">
            <w:pPr>
              <w:rPr>
                <w:rFonts w:cs="Calibri"/>
                <w:sz w:val="20"/>
                <w:szCs w:val="20"/>
              </w:rPr>
            </w:pPr>
            <w:r w:rsidRPr="003F1085">
              <w:rPr>
                <w:rFonts w:cs="Calibri"/>
                <w:sz w:val="20"/>
                <w:szCs w:val="20"/>
              </w:rPr>
              <w:t xml:space="preserve"> Le dispositif de </w:t>
            </w:r>
            <w:proofErr w:type="spellStart"/>
            <w:r w:rsidRPr="003F1085">
              <w:rPr>
                <w:rFonts w:cs="Calibri"/>
                <w:sz w:val="20"/>
                <w:szCs w:val="20"/>
              </w:rPr>
              <w:t>chambrage</w:t>
            </w:r>
            <w:proofErr w:type="spellEnd"/>
            <w:r w:rsidRPr="003F1085">
              <w:rPr>
                <w:rFonts w:cs="Calibri"/>
                <w:sz w:val="20"/>
                <w:szCs w:val="20"/>
              </w:rPr>
              <w:t xml:space="preserve"> doit assurer une durée minimale de </w:t>
            </w:r>
            <w:proofErr w:type="spellStart"/>
            <w:r w:rsidRPr="003F1085">
              <w:rPr>
                <w:rFonts w:cs="Calibri"/>
                <w:sz w:val="20"/>
                <w:szCs w:val="20"/>
              </w:rPr>
              <w:t>chambrage</w:t>
            </w:r>
            <w:proofErr w:type="spellEnd"/>
            <w:r w:rsidRPr="003F1085">
              <w:rPr>
                <w:rFonts w:cs="Calibri"/>
                <w:sz w:val="20"/>
                <w:szCs w:val="20"/>
              </w:rPr>
              <w:t xml:space="preserve"> de 3 min </w:t>
            </w:r>
          </w:p>
          <w:p w:rsidR="00243142" w:rsidRPr="003F1085" w:rsidRDefault="00243142" w:rsidP="004969E9">
            <w:pPr>
              <w:rPr>
                <w:rFonts w:cs="Calibri"/>
                <w:sz w:val="20"/>
                <w:szCs w:val="20"/>
              </w:rPr>
            </w:pPr>
            <w:r w:rsidRPr="003F1085">
              <w:rPr>
                <w:rFonts w:cs="Calibri"/>
                <w:sz w:val="20"/>
                <w:szCs w:val="20"/>
              </w:rPr>
              <w:t xml:space="preserve"> Le matériel doit être équipé d’un dispositif de recyclage automatique du jus en cas de chute de température</w:t>
            </w:r>
          </w:p>
          <w:p w:rsidR="00243142" w:rsidRPr="003F1085" w:rsidRDefault="00243142" w:rsidP="004969E9">
            <w:pPr>
              <w:rPr>
                <w:rFonts w:cs="Calibri"/>
                <w:sz w:val="20"/>
                <w:szCs w:val="20"/>
              </w:rPr>
            </w:pPr>
            <w:r w:rsidRPr="003F1085">
              <w:rPr>
                <w:rFonts w:cs="Calibri"/>
                <w:sz w:val="20"/>
                <w:szCs w:val="20"/>
              </w:rPr>
              <w:lastRenderedPageBreak/>
              <w:t xml:space="preserve"> Le Dispositif de refroidissement doit permettre de réguler la température de sortie / embouteillage du produit</w:t>
            </w:r>
          </w:p>
          <w:p w:rsidR="00243142" w:rsidRPr="003F1085" w:rsidRDefault="00243142" w:rsidP="004969E9">
            <w:pPr>
              <w:rPr>
                <w:rFonts w:cs="Calibri"/>
                <w:sz w:val="20"/>
                <w:szCs w:val="20"/>
              </w:rPr>
            </w:pPr>
            <w:r w:rsidRPr="003F1085">
              <w:rPr>
                <w:rFonts w:cs="Calibri"/>
                <w:sz w:val="20"/>
                <w:szCs w:val="20"/>
              </w:rPr>
              <w:t>·         Débit  minimal du produit à traiter : ≥ 60 litres / heure</w:t>
            </w:r>
          </w:p>
          <w:p w:rsidR="00243142" w:rsidRPr="003F1085" w:rsidRDefault="00243142" w:rsidP="004969E9">
            <w:pPr>
              <w:rPr>
                <w:rFonts w:cs="Calibri"/>
                <w:sz w:val="20"/>
                <w:szCs w:val="20"/>
              </w:rPr>
            </w:pPr>
            <w:r w:rsidRPr="003F1085">
              <w:rPr>
                <w:rFonts w:cs="Calibri"/>
                <w:sz w:val="20"/>
                <w:szCs w:val="20"/>
              </w:rPr>
              <w:t>·         Centrale de mesure enregistreuse de données.</w:t>
            </w:r>
          </w:p>
          <w:p w:rsidR="00243142" w:rsidRPr="003F1085" w:rsidRDefault="00243142" w:rsidP="004969E9">
            <w:pPr>
              <w:rPr>
                <w:rFonts w:cs="Calibri"/>
                <w:sz w:val="20"/>
                <w:szCs w:val="20"/>
              </w:rPr>
            </w:pPr>
            <w:r w:rsidRPr="003F1085">
              <w:rPr>
                <w:rFonts w:cs="Calibri"/>
                <w:sz w:val="20"/>
                <w:szCs w:val="20"/>
              </w:rPr>
              <w:t>·         dispositif permettant de calculer le débit</w:t>
            </w:r>
          </w:p>
          <w:p w:rsidR="00243142" w:rsidRPr="003F1085" w:rsidRDefault="00243142" w:rsidP="004969E9">
            <w:pPr>
              <w:rPr>
                <w:rFonts w:cs="Calibri"/>
                <w:sz w:val="20"/>
                <w:szCs w:val="20"/>
              </w:rPr>
            </w:pPr>
            <w:r w:rsidRPr="003F1085">
              <w:rPr>
                <w:rFonts w:cs="Calibri"/>
                <w:sz w:val="20"/>
                <w:szCs w:val="20"/>
              </w:rPr>
              <w:t>  Du produit à traiter</w:t>
            </w:r>
          </w:p>
          <w:p w:rsidR="00243142" w:rsidRPr="003F1085" w:rsidRDefault="00243142" w:rsidP="004969E9">
            <w:pPr>
              <w:rPr>
                <w:rFonts w:cs="Calibri"/>
                <w:sz w:val="20"/>
                <w:szCs w:val="20"/>
              </w:rPr>
            </w:pPr>
            <w:r w:rsidRPr="003F1085">
              <w:rPr>
                <w:rFonts w:cs="Calibri"/>
                <w:sz w:val="20"/>
                <w:szCs w:val="20"/>
              </w:rPr>
              <w:t>  Du fluide caloporteur et réfrigérant circulant dans la double enveloppe</w:t>
            </w:r>
          </w:p>
          <w:p w:rsidR="00243142" w:rsidRPr="003F1085" w:rsidRDefault="00243142" w:rsidP="004969E9">
            <w:pPr>
              <w:rPr>
                <w:rFonts w:cs="Calibri"/>
                <w:sz w:val="20"/>
                <w:szCs w:val="20"/>
              </w:rPr>
            </w:pPr>
            <w:r w:rsidRPr="003F1085">
              <w:rPr>
                <w:rFonts w:cs="Calibri"/>
                <w:sz w:val="20"/>
                <w:szCs w:val="20"/>
              </w:rPr>
              <w:t xml:space="preserve">·         Raccord inox SMS ou DIN pour raccord à </w:t>
            </w:r>
            <w:proofErr w:type="spellStart"/>
            <w:r w:rsidRPr="003F1085">
              <w:rPr>
                <w:rFonts w:cs="Calibri"/>
                <w:sz w:val="20"/>
                <w:szCs w:val="20"/>
              </w:rPr>
              <w:t>soutireuse</w:t>
            </w:r>
            <w:proofErr w:type="spellEnd"/>
            <w:r w:rsidRPr="003F1085">
              <w:rPr>
                <w:rFonts w:cs="Calibri"/>
                <w:sz w:val="20"/>
                <w:szCs w:val="20"/>
              </w:rPr>
              <w:t xml:space="preserve"> et à cuve tampon</w:t>
            </w:r>
          </w:p>
          <w:p w:rsidR="00243142" w:rsidRPr="003F1085" w:rsidRDefault="00243142" w:rsidP="004969E9">
            <w:pPr>
              <w:rPr>
                <w:rFonts w:cs="Calibri"/>
                <w:sz w:val="20"/>
                <w:szCs w:val="20"/>
              </w:rPr>
            </w:pPr>
            <w:r w:rsidRPr="003F1085">
              <w:rPr>
                <w:rFonts w:cs="Calibri"/>
                <w:sz w:val="20"/>
                <w:szCs w:val="20"/>
              </w:rPr>
              <w:t>·         Montage sur châssis mobile à roues auto bloquantes</w:t>
            </w:r>
          </w:p>
          <w:p w:rsidR="00243142" w:rsidRPr="003F1085" w:rsidRDefault="00243142" w:rsidP="004969E9">
            <w:pPr>
              <w:rPr>
                <w:rFonts w:cs="Calibri"/>
                <w:sz w:val="20"/>
                <w:szCs w:val="20"/>
              </w:rPr>
            </w:pPr>
            <w:r w:rsidRPr="003F1085">
              <w:rPr>
                <w:rFonts w:cs="Calibri"/>
                <w:sz w:val="20"/>
                <w:szCs w:val="20"/>
              </w:rPr>
              <w:t>·         Vanne 3 voies permettant de passer du fluide caloporteur ou le fluide réfrigérant dans l’installation sans démontage de tuyauterie</w:t>
            </w:r>
          </w:p>
          <w:p w:rsidR="00243142" w:rsidRPr="003F1085" w:rsidRDefault="00243142" w:rsidP="004969E9">
            <w:pPr>
              <w:rPr>
                <w:rFonts w:cs="Calibri"/>
                <w:b/>
                <w:bCs/>
                <w:i/>
                <w:iCs/>
                <w:sz w:val="20"/>
                <w:szCs w:val="20"/>
              </w:rPr>
            </w:pPr>
            <w:r w:rsidRPr="003F1085">
              <w:rPr>
                <w:rFonts w:cs="Calibri"/>
                <w:b/>
                <w:bCs/>
                <w:i/>
                <w:iCs/>
                <w:sz w:val="20"/>
                <w:szCs w:val="20"/>
              </w:rPr>
              <w:t>Construction :</w:t>
            </w:r>
          </w:p>
          <w:p w:rsidR="00243142" w:rsidRPr="003F1085" w:rsidRDefault="00243142" w:rsidP="004969E9">
            <w:pPr>
              <w:ind w:firstLineChars="300" w:firstLine="600"/>
              <w:rPr>
                <w:rFonts w:cs="Calibri"/>
                <w:sz w:val="20"/>
                <w:szCs w:val="20"/>
              </w:rPr>
            </w:pPr>
            <w:r w:rsidRPr="003F1085">
              <w:rPr>
                <w:rFonts w:cs="Calibri"/>
                <w:sz w:val="20"/>
                <w:szCs w:val="20"/>
              </w:rPr>
              <w:t>·    En inox 304L</w:t>
            </w:r>
          </w:p>
          <w:p w:rsidR="00243142" w:rsidRPr="003F1085" w:rsidRDefault="00243142" w:rsidP="004969E9">
            <w:pPr>
              <w:rPr>
                <w:rFonts w:cs="Calibri"/>
                <w:b/>
                <w:bCs/>
                <w:i/>
                <w:iCs/>
                <w:sz w:val="20"/>
                <w:szCs w:val="20"/>
              </w:rPr>
            </w:pPr>
            <w:r w:rsidRPr="003F1085">
              <w:rPr>
                <w:rFonts w:cs="Calibri"/>
                <w:b/>
                <w:bCs/>
                <w:i/>
                <w:iCs/>
                <w:sz w:val="20"/>
                <w:szCs w:val="20"/>
              </w:rPr>
              <w:t>fluides / raccordement</w:t>
            </w:r>
          </w:p>
          <w:p w:rsidR="00243142" w:rsidRPr="003F1085" w:rsidRDefault="00243142" w:rsidP="004969E9">
            <w:pPr>
              <w:ind w:firstLineChars="300" w:firstLine="600"/>
              <w:rPr>
                <w:rFonts w:cs="Calibri"/>
                <w:sz w:val="20"/>
                <w:szCs w:val="20"/>
              </w:rPr>
            </w:pPr>
            <w:r w:rsidRPr="003F1085">
              <w:rPr>
                <w:rFonts w:cs="Calibri"/>
                <w:sz w:val="20"/>
                <w:szCs w:val="20"/>
              </w:rPr>
              <w:t>·  Tension de 380 V – 50Hz</w:t>
            </w:r>
          </w:p>
          <w:p w:rsidR="00243142" w:rsidRPr="003F1085" w:rsidRDefault="00243142" w:rsidP="004969E9">
            <w:pPr>
              <w:ind w:firstLineChars="300" w:firstLine="600"/>
              <w:rPr>
                <w:rFonts w:cs="Calibri"/>
                <w:sz w:val="20"/>
                <w:szCs w:val="20"/>
              </w:rPr>
            </w:pPr>
            <w:r w:rsidRPr="003F1085">
              <w:rPr>
                <w:rFonts w:cs="Calibri"/>
                <w:sz w:val="20"/>
                <w:szCs w:val="20"/>
              </w:rPr>
              <w:t>. Eau froide / eau glycolée : raccord rapide avec tuyauterie au générateur d’eau glycolée</w:t>
            </w:r>
          </w:p>
          <w:p w:rsidR="00243142" w:rsidRPr="003F1085" w:rsidRDefault="00243142" w:rsidP="004969E9">
            <w:pPr>
              <w:ind w:firstLineChars="300" w:firstLine="600"/>
              <w:rPr>
                <w:rFonts w:cs="Calibri"/>
                <w:sz w:val="20"/>
                <w:szCs w:val="20"/>
              </w:rPr>
            </w:pPr>
            <w:r w:rsidRPr="003F1085">
              <w:rPr>
                <w:rFonts w:cs="Calibri"/>
                <w:sz w:val="20"/>
                <w:szCs w:val="20"/>
              </w:rPr>
              <w:t>· Entrée air comprimé par raccord rapide</w:t>
            </w:r>
          </w:p>
          <w:p w:rsidR="00243142" w:rsidRPr="003F1085" w:rsidRDefault="00243142" w:rsidP="004969E9">
            <w:pPr>
              <w:rPr>
                <w:rFonts w:cs="Calibri"/>
                <w:b/>
                <w:bCs/>
                <w:i/>
                <w:iCs/>
                <w:sz w:val="20"/>
                <w:szCs w:val="20"/>
              </w:rPr>
            </w:pPr>
            <w:r w:rsidRPr="003F1085">
              <w:rPr>
                <w:rFonts w:cs="Calibri"/>
                <w:b/>
                <w:bCs/>
                <w:i/>
                <w:iCs/>
                <w:sz w:val="20"/>
                <w:szCs w:val="20"/>
              </w:rPr>
              <w:t>Commande / régulation</w:t>
            </w:r>
          </w:p>
          <w:p w:rsidR="00243142" w:rsidRPr="003F1085" w:rsidRDefault="00243142" w:rsidP="004969E9">
            <w:pPr>
              <w:rPr>
                <w:rFonts w:cs="Calibri"/>
                <w:sz w:val="20"/>
                <w:szCs w:val="20"/>
              </w:rPr>
            </w:pPr>
            <w:r w:rsidRPr="003F1085">
              <w:rPr>
                <w:rFonts w:cs="Calibri"/>
                <w:sz w:val="20"/>
                <w:szCs w:val="20"/>
              </w:rPr>
              <w:t>·  Affichage digital des températures entrées et sortie du fluide de chauffe</w:t>
            </w:r>
          </w:p>
          <w:p w:rsidR="00243142" w:rsidRPr="003F1085" w:rsidRDefault="00243142" w:rsidP="004969E9">
            <w:pPr>
              <w:rPr>
                <w:rFonts w:cs="Calibri"/>
                <w:sz w:val="20"/>
                <w:szCs w:val="20"/>
              </w:rPr>
            </w:pPr>
            <w:r w:rsidRPr="003F1085">
              <w:rPr>
                <w:rFonts w:cs="Calibri"/>
                <w:sz w:val="20"/>
                <w:szCs w:val="20"/>
              </w:rPr>
              <w:t>·  Affichage Température entrée et sortie échangeur : produit</w:t>
            </w:r>
          </w:p>
          <w:p w:rsidR="00243142" w:rsidRPr="003F1085" w:rsidRDefault="00243142" w:rsidP="004969E9">
            <w:pPr>
              <w:rPr>
                <w:rFonts w:cs="Calibri"/>
                <w:sz w:val="20"/>
                <w:szCs w:val="20"/>
              </w:rPr>
            </w:pPr>
            <w:r w:rsidRPr="003F1085">
              <w:rPr>
                <w:rFonts w:cs="Calibri"/>
                <w:sz w:val="20"/>
                <w:szCs w:val="20"/>
              </w:rPr>
              <w:t>·         Commande/ régulation du débit (par réglage pompe)</w:t>
            </w:r>
          </w:p>
          <w:p w:rsidR="00243142" w:rsidRPr="003F1085" w:rsidRDefault="00243142" w:rsidP="004969E9">
            <w:pPr>
              <w:rPr>
                <w:rFonts w:cs="Calibri"/>
                <w:sz w:val="20"/>
                <w:szCs w:val="20"/>
              </w:rPr>
            </w:pPr>
            <w:r w:rsidRPr="003F1085">
              <w:rPr>
                <w:rFonts w:cs="Calibri"/>
                <w:sz w:val="20"/>
                <w:szCs w:val="20"/>
              </w:rPr>
              <w:t>·         Commande / régulation de la température</w:t>
            </w:r>
          </w:p>
          <w:p w:rsidR="00243142" w:rsidRPr="003F1085" w:rsidRDefault="00243142" w:rsidP="004969E9">
            <w:pPr>
              <w:ind w:firstLineChars="300" w:firstLine="600"/>
              <w:rPr>
                <w:rFonts w:cs="Calibri"/>
                <w:sz w:val="20"/>
                <w:szCs w:val="20"/>
              </w:rPr>
            </w:pPr>
            <w:r w:rsidRPr="003F1085">
              <w:rPr>
                <w:rFonts w:cs="Calibri"/>
                <w:sz w:val="20"/>
                <w:szCs w:val="20"/>
              </w:rPr>
              <w:t>        Température circuit de chauffage</w:t>
            </w:r>
          </w:p>
          <w:p w:rsidR="00243142" w:rsidRPr="003F1085" w:rsidRDefault="00243142" w:rsidP="004969E9">
            <w:pPr>
              <w:ind w:firstLineChars="300" w:firstLine="600"/>
              <w:rPr>
                <w:rFonts w:cs="Calibri"/>
                <w:sz w:val="20"/>
                <w:szCs w:val="20"/>
              </w:rPr>
            </w:pPr>
            <w:r w:rsidRPr="003F1085">
              <w:rPr>
                <w:rFonts w:cs="Calibri"/>
                <w:sz w:val="20"/>
                <w:szCs w:val="20"/>
              </w:rPr>
              <w:t>        Température circuit de refroidissement</w:t>
            </w:r>
          </w:p>
          <w:p w:rsidR="00243142" w:rsidRPr="003F1085" w:rsidRDefault="00243142" w:rsidP="004969E9">
            <w:pPr>
              <w:rPr>
                <w:rFonts w:cs="Calibri"/>
                <w:sz w:val="20"/>
                <w:szCs w:val="20"/>
              </w:rPr>
            </w:pPr>
            <w:r w:rsidRPr="003F1085">
              <w:rPr>
                <w:rFonts w:cs="Calibri"/>
                <w:sz w:val="20"/>
                <w:szCs w:val="20"/>
              </w:rPr>
              <w:t>·         Enregistrement des températures de l’installation sur  papier</w:t>
            </w:r>
          </w:p>
          <w:p w:rsidR="00243142" w:rsidRPr="003F1085" w:rsidRDefault="00243142" w:rsidP="004969E9">
            <w:pPr>
              <w:rPr>
                <w:rFonts w:cs="Calibri"/>
                <w:sz w:val="20"/>
                <w:szCs w:val="20"/>
              </w:rPr>
            </w:pPr>
            <w:r w:rsidRPr="003F1085">
              <w:rPr>
                <w:rFonts w:cs="Calibri"/>
                <w:sz w:val="20"/>
                <w:szCs w:val="20"/>
              </w:rPr>
              <w:t>·  Panneau de connexion permettant de relier les sondes de températures à une centrale de mesure / enregistreur de données</w:t>
            </w:r>
          </w:p>
          <w:p w:rsidR="00243142" w:rsidRPr="003F1085" w:rsidRDefault="00243142" w:rsidP="004969E9">
            <w:pPr>
              <w:rPr>
                <w:rFonts w:cs="Calibri"/>
                <w:b/>
                <w:bCs/>
                <w:sz w:val="20"/>
                <w:szCs w:val="20"/>
                <w:u w:val="single"/>
              </w:rPr>
            </w:pPr>
            <w:r w:rsidRPr="003F1085">
              <w:rPr>
                <w:rFonts w:cs="Calibri"/>
                <w:b/>
                <w:bCs/>
                <w:sz w:val="20"/>
                <w:szCs w:val="20"/>
                <w:u w:val="single"/>
              </w:rPr>
              <w:t xml:space="preserve">Accessoires </w:t>
            </w:r>
          </w:p>
          <w:p w:rsidR="00243142" w:rsidRPr="003F1085" w:rsidRDefault="00243142" w:rsidP="004969E9">
            <w:pPr>
              <w:ind w:firstLineChars="100" w:firstLine="200"/>
              <w:rPr>
                <w:rFonts w:cs="Calibri"/>
                <w:sz w:val="20"/>
                <w:szCs w:val="20"/>
              </w:rPr>
            </w:pPr>
            <w:r w:rsidRPr="003F1085">
              <w:rPr>
                <w:rFonts w:cs="Calibri"/>
                <w:sz w:val="20"/>
                <w:szCs w:val="20"/>
              </w:rPr>
              <w:t>·  Tank de lancement , capacité de 30 litres minimum</w:t>
            </w:r>
          </w:p>
          <w:p w:rsidR="00243142" w:rsidRPr="003F1085" w:rsidRDefault="00243142" w:rsidP="004969E9">
            <w:pPr>
              <w:ind w:firstLineChars="100" w:firstLine="200"/>
              <w:rPr>
                <w:rFonts w:cs="Calibri"/>
                <w:sz w:val="20"/>
                <w:szCs w:val="20"/>
              </w:rPr>
            </w:pPr>
            <w:r w:rsidRPr="003F1085">
              <w:rPr>
                <w:rFonts w:cs="Calibri"/>
                <w:sz w:val="20"/>
                <w:szCs w:val="20"/>
              </w:rPr>
              <w:t xml:space="preserve">·  Pompe volumétrique : alimentation produit , débit ≥ 50l/ h réglable </w:t>
            </w:r>
          </w:p>
          <w:p w:rsidR="00243142" w:rsidRPr="003F1085" w:rsidRDefault="00243142" w:rsidP="004969E9">
            <w:pPr>
              <w:ind w:firstLineChars="100" w:firstLine="200"/>
              <w:rPr>
                <w:rFonts w:cs="Calibri"/>
                <w:sz w:val="20"/>
                <w:szCs w:val="20"/>
              </w:rPr>
            </w:pPr>
            <w:r w:rsidRPr="003F1085">
              <w:rPr>
                <w:rFonts w:cs="Calibri"/>
                <w:sz w:val="20"/>
                <w:szCs w:val="20"/>
              </w:rPr>
              <w:t>·  Paquet de 2000 papiers enregistreurs</w:t>
            </w:r>
          </w:p>
          <w:p w:rsidR="00243142" w:rsidRPr="003F1085" w:rsidRDefault="00243142" w:rsidP="004969E9">
            <w:pPr>
              <w:ind w:firstLineChars="100" w:firstLine="200"/>
              <w:rPr>
                <w:rFonts w:cs="Calibri"/>
                <w:sz w:val="20"/>
                <w:szCs w:val="20"/>
              </w:rPr>
            </w:pPr>
            <w:r w:rsidRPr="003F1085">
              <w:rPr>
                <w:rFonts w:cs="Calibri"/>
                <w:sz w:val="20"/>
                <w:szCs w:val="20"/>
              </w:rPr>
              <w:t xml:space="preserve">· Notice technique en langue française </w:t>
            </w:r>
          </w:p>
          <w:p w:rsidR="00243142" w:rsidRPr="003F1085" w:rsidRDefault="00243142" w:rsidP="004969E9">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tc>
        <w:tc>
          <w:tcPr>
            <w:tcW w:w="1445" w:type="dxa"/>
          </w:tcPr>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243142" w:rsidRPr="003F1085" w:rsidRDefault="00243142" w:rsidP="004969E9">
            <w:r w:rsidRPr="003F1085">
              <w:rPr>
                <w:rFonts w:ascii="Century Gothic" w:hAnsi="Century Gothic"/>
                <w:b/>
                <w:sz w:val="16"/>
                <w:szCs w:val="16"/>
              </w:rPr>
              <w:t>Caractéristique proposée </w:t>
            </w:r>
          </w:p>
        </w:tc>
        <w:tc>
          <w:tcPr>
            <w:tcW w:w="1413" w:type="dxa"/>
          </w:tcPr>
          <w:p w:rsidR="00243142" w:rsidRPr="003F1085" w:rsidRDefault="00243142" w:rsidP="004969E9"/>
        </w:tc>
      </w:tr>
      <w:tr w:rsidR="003F1085" w:rsidRPr="003F1085" w:rsidTr="0056481B">
        <w:tc>
          <w:tcPr>
            <w:tcW w:w="988" w:type="dxa"/>
          </w:tcPr>
          <w:p w:rsidR="00243142" w:rsidRPr="003F1085" w:rsidRDefault="0056481B" w:rsidP="004969E9">
            <w:r>
              <w:lastRenderedPageBreak/>
              <w:t>8</w:t>
            </w:r>
          </w:p>
        </w:tc>
        <w:tc>
          <w:tcPr>
            <w:tcW w:w="5788" w:type="dxa"/>
          </w:tcPr>
          <w:p w:rsidR="00243142" w:rsidRPr="003F1085" w:rsidRDefault="00243142" w:rsidP="004969E9">
            <w:pPr>
              <w:rPr>
                <w:rFonts w:cs="Calibri"/>
                <w:b/>
                <w:bCs/>
                <w:sz w:val="20"/>
                <w:szCs w:val="20"/>
                <w:u w:val="single"/>
              </w:rPr>
            </w:pPr>
            <w:r w:rsidRPr="003F1085">
              <w:rPr>
                <w:rFonts w:cs="Calibri"/>
                <w:b/>
                <w:bCs/>
                <w:sz w:val="20"/>
                <w:szCs w:val="20"/>
                <w:u w:val="single"/>
              </w:rPr>
              <w:t>Unité de production d’eau glacée</w:t>
            </w:r>
          </w:p>
          <w:p w:rsidR="00243142" w:rsidRPr="003F1085" w:rsidRDefault="00243142" w:rsidP="004969E9">
            <w:pPr>
              <w:rPr>
                <w:rFonts w:cs="Calibri"/>
                <w:sz w:val="20"/>
                <w:szCs w:val="20"/>
              </w:rPr>
            </w:pPr>
            <w:r w:rsidRPr="003F1085">
              <w:rPr>
                <w:rFonts w:cs="Calibri"/>
                <w:sz w:val="20"/>
                <w:szCs w:val="20"/>
              </w:rPr>
              <w:t>· Production d’un fluide à basse température  nécessaire  pour le refroidissement des jus en fin de pasteurisation jusqu’à 2 à 4°C </w:t>
            </w:r>
          </w:p>
          <w:p w:rsidR="00243142" w:rsidRPr="003F1085" w:rsidRDefault="00243142" w:rsidP="004969E9">
            <w:pPr>
              <w:rPr>
                <w:rFonts w:cs="Calibri"/>
                <w:sz w:val="20"/>
                <w:szCs w:val="20"/>
              </w:rPr>
            </w:pPr>
            <w:r w:rsidRPr="003F1085">
              <w:rPr>
                <w:rFonts w:cs="Calibri"/>
                <w:sz w:val="20"/>
                <w:szCs w:val="20"/>
              </w:rPr>
              <w:t>· Montage de l’unité sur roulette dont deux bloquante</w:t>
            </w:r>
          </w:p>
          <w:p w:rsidR="00243142" w:rsidRPr="003F1085" w:rsidRDefault="00243142" w:rsidP="004969E9">
            <w:pPr>
              <w:rPr>
                <w:rFonts w:cs="Calibri"/>
                <w:sz w:val="20"/>
                <w:szCs w:val="20"/>
              </w:rPr>
            </w:pPr>
            <w:r w:rsidRPr="003F1085">
              <w:rPr>
                <w:rFonts w:cs="Calibri"/>
                <w:sz w:val="20"/>
                <w:szCs w:val="20"/>
              </w:rPr>
              <w:t xml:space="preserve">· Solution réfrigérante : mélange d’eau et d’huile de glycérine atoxique restant   </w:t>
            </w:r>
          </w:p>
          <w:p w:rsidR="00243142" w:rsidRPr="003F1085" w:rsidRDefault="00243142" w:rsidP="004969E9">
            <w:pPr>
              <w:ind w:firstLineChars="100" w:firstLine="200"/>
              <w:rPr>
                <w:rFonts w:cs="Calibri"/>
                <w:sz w:val="20"/>
                <w:szCs w:val="20"/>
              </w:rPr>
            </w:pPr>
            <w:r w:rsidRPr="003F1085">
              <w:rPr>
                <w:rFonts w:cs="Calibri"/>
                <w:sz w:val="20"/>
                <w:szCs w:val="20"/>
              </w:rPr>
              <w:t>fluide aux basses températures</w:t>
            </w:r>
          </w:p>
          <w:p w:rsidR="00243142" w:rsidRPr="003F1085" w:rsidRDefault="00243142" w:rsidP="004969E9">
            <w:pPr>
              <w:rPr>
                <w:rFonts w:cs="Calibri"/>
                <w:sz w:val="20"/>
                <w:szCs w:val="20"/>
              </w:rPr>
            </w:pPr>
            <w:r w:rsidRPr="003F1085">
              <w:rPr>
                <w:rFonts w:cs="Calibri"/>
                <w:sz w:val="20"/>
                <w:szCs w:val="20"/>
              </w:rPr>
              <w:t>·  Température de fonctionnement avec glycols :à partir de 5°C.</w:t>
            </w:r>
          </w:p>
          <w:p w:rsidR="00243142" w:rsidRPr="003F1085" w:rsidRDefault="00243142" w:rsidP="004969E9">
            <w:pPr>
              <w:rPr>
                <w:rFonts w:cs="Calibri"/>
                <w:sz w:val="20"/>
                <w:szCs w:val="20"/>
              </w:rPr>
            </w:pPr>
            <w:r w:rsidRPr="003F1085">
              <w:rPr>
                <w:rFonts w:cs="Calibri"/>
                <w:sz w:val="20"/>
                <w:szCs w:val="20"/>
              </w:rPr>
              <w:t>·  Teneur de glycol: 20%  à 38%</w:t>
            </w:r>
          </w:p>
          <w:p w:rsidR="00243142" w:rsidRPr="003F1085" w:rsidRDefault="00243142" w:rsidP="004969E9">
            <w:pPr>
              <w:rPr>
                <w:rFonts w:cs="Calibri"/>
                <w:sz w:val="20"/>
                <w:szCs w:val="20"/>
              </w:rPr>
            </w:pPr>
            <w:r w:rsidRPr="003F1085">
              <w:rPr>
                <w:rFonts w:cs="Calibri"/>
                <w:sz w:val="20"/>
                <w:szCs w:val="20"/>
              </w:rPr>
              <w:t xml:space="preserve">·  Puissance frigorifique du mélange  eau  glycol min 4kw </w:t>
            </w:r>
          </w:p>
          <w:p w:rsidR="00243142" w:rsidRPr="003F1085" w:rsidRDefault="00243142" w:rsidP="004969E9">
            <w:pPr>
              <w:rPr>
                <w:rFonts w:cs="Calibri"/>
                <w:sz w:val="20"/>
                <w:szCs w:val="20"/>
              </w:rPr>
            </w:pPr>
            <w:r w:rsidRPr="003F1085">
              <w:rPr>
                <w:rFonts w:cs="Calibri"/>
                <w:sz w:val="20"/>
                <w:szCs w:val="20"/>
              </w:rPr>
              <w:t>·  Constitution du circuit froid</w:t>
            </w:r>
          </w:p>
          <w:p w:rsidR="00243142" w:rsidRPr="003F1085" w:rsidRDefault="00243142" w:rsidP="004969E9">
            <w:pPr>
              <w:ind w:firstLineChars="200" w:firstLine="400"/>
              <w:rPr>
                <w:rFonts w:cs="Calibri"/>
                <w:sz w:val="20"/>
                <w:szCs w:val="20"/>
              </w:rPr>
            </w:pPr>
            <w:r w:rsidRPr="003F1085">
              <w:rPr>
                <w:rFonts w:cs="Calibri"/>
                <w:sz w:val="20"/>
                <w:szCs w:val="20"/>
              </w:rPr>
              <w:t>Compresseur hermétique; R507, faible bruit</w:t>
            </w:r>
          </w:p>
          <w:p w:rsidR="00243142" w:rsidRPr="003F1085" w:rsidRDefault="00243142" w:rsidP="004969E9">
            <w:pPr>
              <w:ind w:firstLineChars="200" w:firstLine="400"/>
              <w:rPr>
                <w:rFonts w:cs="Calibri"/>
                <w:sz w:val="20"/>
                <w:szCs w:val="20"/>
              </w:rPr>
            </w:pPr>
            <w:r w:rsidRPr="003F1085">
              <w:rPr>
                <w:rFonts w:cs="Calibri"/>
                <w:sz w:val="20"/>
                <w:szCs w:val="20"/>
              </w:rPr>
              <w:t xml:space="preserve"> Condensateur à air forcé par ventilateur</w:t>
            </w:r>
          </w:p>
          <w:p w:rsidR="00243142" w:rsidRPr="003F1085" w:rsidRDefault="00243142" w:rsidP="004969E9">
            <w:pPr>
              <w:ind w:firstLineChars="200" w:firstLine="400"/>
              <w:rPr>
                <w:rFonts w:cs="Calibri"/>
                <w:sz w:val="20"/>
                <w:szCs w:val="20"/>
              </w:rPr>
            </w:pPr>
            <w:r w:rsidRPr="003F1085">
              <w:rPr>
                <w:rFonts w:cs="Calibri"/>
                <w:sz w:val="20"/>
                <w:szCs w:val="20"/>
              </w:rPr>
              <w:t> Pompe centrifuge de circulation de la solution réfrigérante</w:t>
            </w:r>
          </w:p>
          <w:p w:rsidR="00243142" w:rsidRPr="003F1085" w:rsidRDefault="00243142" w:rsidP="004969E9">
            <w:pPr>
              <w:ind w:firstLineChars="200" w:firstLine="400"/>
              <w:rPr>
                <w:rFonts w:cs="Calibri"/>
                <w:sz w:val="20"/>
                <w:szCs w:val="20"/>
              </w:rPr>
            </w:pPr>
            <w:r w:rsidRPr="003F1085">
              <w:rPr>
                <w:rFonts w:cs="Calibri"/>
                <w:sz w:val="20"/>
                <w:szCs w:val="20"/>
              </w:rPr>
              <w:lastRenderedPageBreak/>
              <w:t> Réservoir calorifugé contenant la solution réfrigérante, inox</w:t>
            </w:r>
          </w:p>
          <w:p w:rsidR="00243142" w:rsidRPr="003F1085" w:rsidRDefault="00243142" w:rsidP="004969E9">
            <w:pPr>
              <w:ind w:firstLineChars="200" w:firstLine="400"/>
              <w:rPr>
                <w:rFonts w:cs="Calibri"/>
                <w:sz w:val="20"/>
                <w:szCs w:val="20"/>
              </w:rPr>
            </w:pPr>
            <w:r w:rsidRPr="003F1085">
              <w:rPr>
                <w:rFonts w:cs="Calibri"/>
                <w:sz w:val="20"/>
                <w:szCs w:val="20"/>
              </w:rPr>
              <w:t xml:space="preserve"> Evaporateur à plaques à expansion sèche</w:t>
            </w:r>
          </w:p>
          <w:p w:rsidR="00243142" w:rsidRPr="003F1085" w:rsidRDefault="00243142" w:rsidP="004969E9">
            <w:pPr>
              <w:ind w:firstLineChars="200" w:firstLine="400"/>
              <w:rPr>
                <w:rFonts w:cs="Calibri"/>
                <w:sz w:val="20"/>
                <w:szCs w:val="20"/>
              </w:rPr>
            </w:pPr>
            <w:r w:rsidRPr="003F1085">
              <w:rPr>
                <w:rFonts w:cs="Calibri"/>
                <w:sz w:val="20"/>
                <w:szCs w:val="20"/>
              </w:rPr>
              <w:t> Thermorégulateur pour le contrôle de la vitesse du ventilateur</w:t>
            </w:r>
          </w:p>
          <w:p w:rsidR="00243142" w:rsidRPr="003F1085" w:rsidRDefault="00243142" w:rsidP="004969E9">
            <w:pPr>
              <w:ind w:firstLineChars="200" w:firstLine="400"/>
              <w:rPr>
                <w:rFonts w:cs="Calibri"/>
                <w:b/>
                <w:bCs/>
                <w:sz w:val="20"/>
                <w:szCs w:val="20"/>
                <w:u w:val="single"/>
              </w:rPr>
            </w:pPr>
            <w:r w:rsidRPr="003F1085">
              <w:rPr>
                <w:rFonts w:cs="Calibri"/>
                <w:sz w:val="20"/>
                <w:szCs w:val="20"/>
              </w:rPr>
              <w:t> Récepteur de liquide</w:t>
            </w:r>
          </w:p>
          <w:p w:rsidR="00243142" w:rsidRPr="003F1085" w:rsidRDefault="00243142" w:rsidP="004969E9">
            <w:pPr>
              <w:ind w:firstLineChars="200" w:firstLine="400"/>
              <w:rPr>
                <w:rFonts w:cs="Calibri"/>
                <w:sz w:val="20"/>
                <w:szCs w:val="20"/>
              </w:rPr>
            </w:pPr>
            <w:r w:rsidRPr="003F1085">
              <w:rPr>
                <w:rFonts w:cs="Calibri"/>
                <w:sz w:val="20"/>
                <w:szCs w:val="20"/>
              </w:rPr>
              <w:t> Thermorégulation du compresseur par thermostat électronique</w:t>
            </w:r>
          </w:p>
          <w:p w:rsidR="00243142" w:rsidRPr="003F1085" w:rsidRDefault="00243142" w:rsidP="004969E9">
            <w:r w:rsidRPr="003F1085">
              <w:rPr>
                <w:rFonts w:cs="Calibri"/>
                <w:b/>
                <w:bCs/>
                <w:sz w:val="20"/>
                <w:szCs w:val="20"/>
              </w:rPr>
              <w:t>Installation et mise en service</w:t>
            </w:r>
          </w:p>
        </w:tc>
        <w:tc>
          <w:tcPr>
            <w:tcW w:w="1445" w:type="dxa"/>
          </w:tcPr>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243142" w:rsidRPr="003F1085" w:rsidRDefault="00243142" w:rsidP="004969E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243142" w:rsidRPr="003F1085" w:rsidRDefault="00243142" w:rsidP="004969E9">
            <w:r w:rsidRPr="003F1085">
              <w:rPr>
                <w:rFonts w:ascii="Century Gothic" w:hAnsi="Century Gothic"/>
                <w:b/>
                <w:sz w:val="16"/>
                <w:szCs w:val="16"/>
              </w:rPr>
              <w:t>Caractéristique proposée </w:t>
            </w:r>
          </w:p>
        </w:tc>
        <w:tc>
          <w:tcPr>
            <w:tcW w:w="1413" w:type="dxa"/>
          </w:tcPr>
          <w:p w:rsidR="00243142" w:rsidRPr="003F1085" w:rsidRDefault="00243142" w:rsidP="004969E9"/>
        </w:tc>
      </w:tr>
    </w:tbl>
    <w:tbl>
      <w:tblPr>
        <w:tblW w:w="9639" w:type="dxa"/>
        <w:tblInd w:w="-5" w:type="dxa"/>
        <w:tblLayout w:type="fixed"/>
        <w:tblLook w:val="01E0" w:firstRow="1" w:lastRow="1" w:firstColumn="1" w:lastColumn="1" w:noHBand="0" w:noVBand="0"/>
      </w:tblPr>
      <w:tblGrid>
        <w:gridCol w:w="993"/>
        <w:gridCol w:w="5811"/>
        <w:gridCol w:w="1418"/>
        <w:gridCol w:w="1417"/>
      </w:tblGrid>
      <w:tr w:rsidR="003F1085" w:rsidRPr="003F1085" w:rsidTr="0056481B">
        <w:tc>
          <w:tcPr>
            <w:tcW w:w="993" w:type="dxa"/>
            <w:tcBorders>
              <w:top w:val="single" w:sz="4" w:space="0" w:color="auto"/>
              <w:left w:val="single" w:sz="4" w:space="0" w:color="auto"/>
              <w:right w:val="single" w:sz="4" w:space="0" w:color="auto"/>
            </w:tcBorders>
            <w:shd w:val="clear" w:color="auto" w:fill="auto"/>
          </w:tcPr>
          <w:p w:rsidR="000675D1" w:rsidRPr="003F1085" w:rsidRDefault="0056481B" w:rsidP="0056481B">
            <w:pPr>
              <w:rPr>
                <w:rFonts w:cs="Calibri"/>
                <w:sz w:val="20"/>
                <w:szCs w:val="20"/>
              </w:rPr>
            </w:pPr>
            <w:r>
              <w:rPr>
                <w:rFonts w:cs="Calibri"/>
                <w:b/>
                <w:bCs/>
                <w:snapToGrid w:val="0"/>
                <w:sz w:val="20"/>
                <w:szCs w:val="20"/>
              </w:rPr>
              <w:lastRenderedPageBreak/>
              <w:t>9</w:t>
            </w:r>
          </w:p>
        </w:tc>
        <w:tc>
          <w:tcPr>
            <w:tcW w:w="5811" w:type="dxa"/>
            <w:tcBorders>
              <w:top w:val="single" w:sz="4" w:space="0" w:color="auto"/>
              <w:left w:val="single" w:sz="4" w:space="0" w:color="auto"/>
              <w:right w:val="single" w:sz="4" w:space="0" w:color="auto"/>
            </w:tcBorders>
            <w:shd w:val="clear" w:color="auto" w:fill="auto"/>
          </w:tcPr>
          <w:p w:rsidR="000675D1" w:rsidRPr="003F1085" w:rsidRDefault="000675D1" w:rsidP="009E7812">
            <w:pPr>
              <w:rPr>
                <w:rFonts w:cs="Calibri"/>
                <w:b/>
                <w:bCs/>
                <w:sz w:val="20"/>
                <w:szCs w:val="20"/>
              </w:rPr>
            </w:pPr>
            <w:r w:rsidRPr="003F1085">
              <w:rPr>
                <w:rFonts w:cs="Calibri"/>
                <w:b/>
                <w:bCs/>
                <w:sz w:val="20"/>
                <w:szCs w:val="20"/>
              </w:rPr>
              <w:t xml:space="preserve">Cuve de lavage </w:t>
            </w:r>
          </w:p>
        </w:tc>
        <w:tc>
          <w:tcPr>
            <w:tcW w:w="1418" w:type="dxa"/>
            <w:tcBorders>
              <w:top w:val="single" w:sz="4" w:space="0" w:color="auto"/>
              <w:left w:val="single" w:sz="4" w:space="0" w:color="auto"/>
              <w:right w:val="single" w:sz="4" w:space="0" w:color="auto"/>
            </w:tcBorders>
            <w:shd w:val="clear" w:color="auto" w:fill="auto"/>
          </w:tcPr>
          <w:p w:rsidR="000675D1" w:rsidRPr="003F1085" w:rsidRDefault="000675D1" w:rsidP="00C2022A">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0675D1" w:rsidRPr="003F1085" w:rsidRDefault="000675D1" w:rsidP="00C2022A">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0675D1" w:rsidRPr="003F1085" w:rsidRDefault="000675D1" w:rsidP="00C2022A">
            <w:pPr>
              <w:jc w:val="both"/>
              <w:rPr>
                <w:rFonts w:cs="Calibri"/>
                <w:b/>
                <w:snapToGrid w:val="0"/>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right w:val="single" w:sz="4" w:space="0" w:color="auto"/>
            </w:tcBorders>
            <w:shd w:val="clear" w:color="auto" w:fill="auto"/>
          </w:tcPr>
          <w:p w:rsidR="000675D1" w:rsidRPr="003F1085" w:rsidRDefault="000675D1" w:rsidP="00C2022A">
            <w:pPr>
              <w:jc w:val="both"/>
              <w:rPr>
                <w:rFonts w:cs="Calibri"/>
                <w:b/>
                <w:snapToGrid w:val="0"/>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r w:rsidRPr="003F1085">
              <w:rPr>
                <w:rFonts w:cs="Calibri"/>
                <w:b/>
                <w:bCs/>
                <w:i/>
                <w:iCs/>
                <w:sz w:val="20"/>
                <w:szCs w:val="20"/>
              </w:rPr>
              <w:t xml:space="preserve">Fonction </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6"/>
              </w:numPr>
              <w:ind w:left="166" w:hanging="142"/>
              <w:rPr>
                <w:rFonts w:cs="Calibri"/>
                <w:sz w:val="20"/>
                <w:szCs w:val="20"/>
              </w:rPr>
            </w:pPr>
            <w:r w:rsidRPr="003F1085">
              <w:rPr>
                <w:rFonts w:cs="Calibri"/>
                <w:sz w:val="20"/>
                <w:szCs w:val="20"/>
              </w:rPr>
              <w:t>Lavage des Fruits et légumes : carottes, les olives, pomme de terre,…</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6"/>
              </w:numPr>
              <w:ind w:left="166" w:hanging="142"/>
              <w:rPr>
                <w:rFonts w:cs="Calibri"/>
                <w:sz w:val="20"/>
                <w:szCs w:val="20"/>
              </w:rPr>
            </w:pPr>
            <w:r w:rsidRPr="003F1085">
              <w:rPr>
                <w:rFonts w:cs="Calibri"/>
                <w:sz w:val="20"/>
                <w:szCs w:val="20"/>
              </w:rPr>
              <w:t>Déchargement manuel des produits dans la cuve</w:t>
            </w:r>
          </w:p>
          <w:p w:rsidR="000675D1" w:rsidRPr="003F1085" w:rsidRDefault="000675D1" w:rsidP="009E7812">
            <w:pPr>
              <w:ind w:left="166"/>
              <w:rPr>
                <w:rFonts w:cs="Calibri"/>
                <w:sz w:val="20"/>
                <w:szCs w:val="20"/>
              </w:rPr>
            </w:pPr>
          </w:p>
        </w:tc>
        <w:tc>
          <w:tcPr>
            <w:tcW w:w="1418" w:type="dxa"/>
            <w:tcBorders>
              <w:left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rsidP="000675D1">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r w:rsidRPr="003F1085">
              <w:rPr>
                <w:rFonts w:cs="Calibri"/>
                <w:b/>
                <w:bCs/>
                <w:i/>
                <w:iCs/>
                <w:sz w:val="20"/>
                <w:szCs w:val="20"/>
              </w:rPr>
              <w:t xml:space="preserve">Descriptif </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s>
              <w:ind w:hanging="1056"/>
              <w:rPr>
                <w:rFonts w:cs="Calibri"/>
                <w:sz w:val="20"/>
                <w:szCs w:val="20"/>
              </w:rPr>
            </w:pPr>
            <w:r w:rsidRPr="003F1085">
              <w:rPr>
                <w:rFonts w:cs="Calibri"/>
                <w:sz w:val="20"/>
                <w:szCs w:val="20"/>
              </w:rPr>
              <w:t>Construction inox 304 L, Epaisseur 15/10 min</w:t>
            </w:r>
          </w:p>
          <w:p w:rsidR="000675D1" w:rsidRPr="003F1085" w:rsidRDefault="000675D1" w:rsidP="00803736">
            <w:pPr>
              <w:numPr>
                <w:ilvl w:val="0"/>
                <w:numId w:val="47"/>
              </w:numPr>
              <w:tabs>
                <w:tab w:val="left" w:pos="166"/>
              </w:tabs>
              <w:ind w:hanging="1056"/>
              <w:rPr>
                <w:rFonts w:cs="Calibri"/>
                <w:sz w:val="20"/>
                <w:szCs w:val="20"/>
              </w:rPr>
            </w:pPr>
            <w:r w:rsidRPr="003F1085">
              <w:rPr>
                <w:rFonts w:cs="Calibri"/>
                <w:sz w:val="20"/>
                <w:szCs w:val="20"/>
              </w:rPr>
              <w:t>Dimensions du bac hauteur: 800 mm, largeur : 500 mm x400 ±10%,</w:t>
            </w:r>
          </w:p>
        </w:tc>
        <w:tc>
          <w:tcPr>
            <w:tcW w:w="1418" w:type="dxa"/>
            <w:tcBorders>
              <w:left w:val="single" w:sz="4" w:space="0" w:color="auto"/>
              <w:right w:val="single" w:sz="4" w:space="0" w:color="auto"/>
            </w:tcBorders>
            <w:shd w:val="clear" w:color="auto" w:fill="auto"/>
          </w:tcPr>
          <w:p w:rsidR="000675D1" w:rsidRPr="003F1085" w:rsidRDefault="000675D1" w:rsidP="000675D1">
            <w:pPr>
              <w:tabs>
                <w:tab w:val="left" w:pos="166"/>
              </w:tabs>
              <w:ind w:left="2832"/>
              <w:rPr>
                <w:rFonts w:cs="Calibri"/>
                <w:sz w:val="20"/>
                <w:szCs w:val="20"/>
              </w:rPr>
            </w:pPr>
          </w:p>
          <w:p w:rsidR="000675D1" w:rsidRPr="003F1085" w:rsidRDefault="000675D1" w:rsidP="000675D1">
            <w:pPr>
              <w:tabs>
                <w:tab w:val="left" w:pos="166"/>
              </w:tabs>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tabs>
                <w:tab w:val="left" w:pos="166"/>
              </w:tabs>
              <w:rPr>
                <w:rFonts w:cs="Calibri"/>
                <w:sz w:val="20"/>
                <w:szCs w:val="20"/>
              </w:rPr>
            </w:pPr>
          </w:p>
          <w:p w:rsidR="000675D1" w:rsidRPr="003F1085" w:rsidRDefault="000675D1" w:rsidP="000675D1">
            <w:pPr>
              <w:tabs>
                <w:tab w:val="left" w:pos="166"/>
              </w:tabs>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s>
              <w:ind w:hanging="1056"/>
              <w:rPr>
                <w:rFonts w:cs="Calibri"/>
                <w:sz w:val="20"/>
                <w:szCs w:val="20"/>
              </w:rPr>
            </w:pPr>
            <w:r w:rsidRPr="003F1085">
              <w:rPr>
                <w:rFonts w:cs="Calibri"/>
                <w:sz w:val="20"/>
                <w:szCs w:val="20"/>
              </w:rPr>
              <w:t xml:space="preserve">Piétement inox sur roulette dont 2 autobloquantes </w:t>
            </w:r>
          </w:p>
        </w:tc>
        <w:tc>
          <w:tcPr>
            <w:tcW w:w="1418" w:type="dxa"/>
            <w:tcBorders>
              <w:left w:val="single" w:sz="4" w:space="0" w:color="auto"/>
              <w:right w:val="single" w:sz="4" w:space="0" w:color="auto"/>
            </w:tcBorders>
            <w:shd w:val="clear" w:color="auto" w:fill="auto"/>
          </w:tcPr>
          <w:p w:rsidR="000675D1" w:rsidRPr="003F1085" w:rsidRDefault="000675D1" w:rsidP="000675D1">
            <w:pPr>
              <w:tabs>
                <w:tab w:val="left" w:pos="166"/>
              </w:tabs>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tabs>
                <w:tab w:val="left" w:pos="166"/>
              </w:tabs>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s>
              <w:ind w:hanging="1056"/>
              <w:rPr>
                <w:rFonts w:cs="Calibri"/>
                <w:sz w:val="20"/>
                <w:szCs w:val="20"/>
              </w:rPr>
            </w:pPr>
            <w:r w:rsidRPr="003F1085">
              <w:rPr>
                <w:rFonts w:cs="Calibri"/>
                <w:sz w:val="20"/>
                <w:szCs w:val="20"/>
              </w:rPr>
              <w:t>Plan de travail à ongle arrondie</w:t>
            </w:r>
          </w:p>
          <w:p w:rsidR="000675D1" w:rsidRPr="003F1085" w:rsidRDefault="000675D1" w:rsidP="00803736">
            <w:pPr>
              <w:numPr>
                <w:ilvl w:val="0"/>
                <w:numId w:val="47"/>
              </w:numPr>
              <w:tabs>
                <w:tab w:val="left" w:pos="166"/>
              </w:tabs>
              <w:ind w:hanging="1056"/>
              <w:rPr>
                <w:rFonts w:cs="Calibri"/>
                <w:sz w:val="20"/>
                <w:szCs w:val="20"/>
              </w:rPr>
            </w:pPr>
            <w:r w:rsidRPr="003F1085">
              <w:rPr>
                <w:rFonts w:cs="Calibri"/>
                <w:sz w:val="20"/>
                <w:szCs w:val="20"/>
              </w:rPr>
              <w:t xml:space="preserve">Cuve à fond arrondi facilitant la vidange </w:t>
            </w:r>
          </w:p>
        </w:tc>
        <w:tc>
          <w:tcPr>
            <w:tcW w:w="1418" w:type="dxa"/>
            <w:tcBorders>
              <w:left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rsidP="000675D1">
            <w:pPr>
              <w:tabs>
                <w:tab w:val="left" w:pos="166"/>
              </w:tabs>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rsidP="000675D1">
            <w:pPr>
              <w:tabs>
                <w:tab w:val="left" w:pos="166"/>
              </w:tabs>
              <w:rPr>
                <w:rFonts w:cs="Calibri"/>
                <w:sz w:val="20"/>
                <w:szCs w:val="20"/>
              </w:rPr>
            </w:pPr>
          </w:p>
        </w:tc>
      </w:tr>
      <w:tr w:rsidR="003F1085" w:rsidRPr="003F1085" w:rsidTr="0056481B">
        <w:tc>
          <w:tcPr>
            <w:tcW w:w="993" w:type="dxa"/>
            <w:tcBorders>
              <w:left w:val="single" w:sz="4" w:space="0" w:color="auto"/>
              <w:bottom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bottom w:val="single" w:sz="4" w:space="0" w:color="auto"/>
              <w:right w:val="single" w:sz="4" w:space="0" w:color="auto"/>
            </w:tcBorders>
            <w:shd w:val="clear" w:color="auto" w:fill="auto"/>
          </w:tcPr>
          <w:p w:rsidR="000675D1" w:rsidRPr="003F1085" w:rsidRDefault="000675D1" w:rsidP="009E7812">
            <w:pPr>
              <w:tabs>
                <w:tab w:val="left" w:pos="166"/>
              </w:tabs>
              <w:rPr>
                <w:rFonts w:cs="Calibri"/>
                <w:sz w:val="20"/>
                <w:szCs w:val="20"/>
              </w:rPr>
            </w:pPr>
            <w:r w:rsidRPr="003F1085">
              <w:rPr>
                <w:rFonts w:cs="Calibri"/>
                <w:sz w:val="20"/>
                <w:szCs w:val="20"/>
              </w:rPr>
              <w:t xml:space="preserve">- Douchette d’arrosage haut pression, </w:t>
            </w:r>
          </w:p>
          <w:p w:rsidR="000675D1" w:rsidRPr="003F1085" w:rsidRDefault="000675D1" w:rsidP="009E7812">
            <w:pPr>
              <w:tabs>
                <w:tab w:val="left" w:pos="166"/>
              </w:tabs>
              <w:rPr>
                <w:rFonts w:cs="Calibri"/>
                <w:sz w:val="20"/>
                <w:szCs w:val="20"/>
              </w:rPr>
            </w:pPr>
            <w:r w:rsidRPr="003F1085">
              <w:rPr>
                <w:rFonts w:cs="Calibri"/>
                <w:sz w:val="20"/>
                <w:szCs w:val="20"/>
              </w:rPr>
              <w:t>- Livré avec</w:t>
            </w:r>
          </w:p>
          <w:p w:rsidR="000675D1" w:rsidRPr="003F1085" w:rsidRDefault="000675D1" w:rsidP="00803736">
            <w:pPr>
              <w:pStyle w:val="Paragraphedeliste"/>
              <w:numPr>
                <w:ilvl w:val="0"/>
                <w:numId w:val="48"/>
              </w:numPr>
              <w:tabs>
                <w:tab w:val="left" w:pos="166"/>
              </w:tabs>
              <w:rPr>
                <w:rFonts w:cs="Calibri"/>
              </w:rPr>
            </w:pPr>
            <w:r w:rsidRPr="003F1085">
              <w:rPr>
                <w:rFonts w:cs="Calibri"/>
              </w:rPr>
              <w:t>1 Tuyaux 3 m pour vidange plastique armé qualité alimentaire, fixation par collier inox,</w:t>
            </w:r>
          </w:p>
          <w:p w:rsidR="000675D1" w:rsidRPr="003F1085" w:rsidRDefault="000675D1" w:rsidP="00803736">
            <w:pPr>
              <w:pStyle w:val="Paragraphedeliste"/>
              <w:numPr>
                <w:ilvl w:val="0"/>
                <w:numId w:val="48"/>
              </w:numPr>
              <w:tabs>
                <w:tab w:val="left" w:pos="166"/>
              </w:tabs>
              <w:rPr>
                <w:rFonts w:cs="Calibri"/>
              </w:rPr>
            </w:pPr>
            <w:r w:rsidRPr="003F1085">
              <w:rPr>
                <w:rFonts w:cs="Calibri"/>
              </w:rPr>
              <w:t xml:space="preserve">Deux jeux de paniers adaptés à la cuve à mailles en inox pour la manipulation des produits, </w:t>
            </w:r>
          </w:p>
          <w:p w:rsidR="000675D1" w:rsidRPr="003F1085" w:rsidRDefault="000675D1" w:rsidP="00803736">
            <w:pPr>
              <w:pStyle w:val="Paragraphedeliste"/>
              <w:numPr>
                <w:ilvl w:val="0"/>
                <w:numId w:val="48"/>
              </w:numPr>
              <w:tabs>
                <w:tab w:val="left" w:pos="166"/>
              </w:tabs>
              <w:rPr>
                <w:rFonts w:cs="Calibri"/>
              </w:rPr>
            </w:pPr>
            <w:r w:rsidRPr="003F1085">
              <w:rPr>
                <w:rFonts w:cs="Calibri"/>
              </w:rPr>
              <w:t xml:space="preserve">Ouverture de mailles compatibles avec éléments à évacuer et les produits comme : les carottes, les olives, pomme de terre, </w:t>
            </w:r>
            <w:proofErr w:type="spellStart"/>
            <w:r w:rsidRPr="003F1085">
              <w:rPr>
                <w:rFonts w:cs="Calibri"/>
              </w:rPr>
              <w:t>etc</w:t>
            </w:r>
            <w:proofErr w:type="spellEnd"/>
          </w:p>
          <w:p w:rsidR="000675D1" w:rsidRPr="003F1085" w:rsidRDefault="000675D1" w:rsidP="009E7812">
            <w:pPr>
              <w:tabs>
                <w:tab w:val="left" w:pos="166"/>
              </w:tabs>
              <w:rPr>
                <w:rFonts w:cs="Calibri"/>
                <w:sz w:val="20"/>
                <w:szCs w:val="20"/>
              </w:rPr>
            </w:pPr>
            <w:r w:rsidRPr="003F1085">
              <w:rPr>
                <w:rFonts w:cs="Calibri"/>
                <w:sz w:val="20"/>
                <w:szCs w:val="20"/>
              </w:rPr>
              <w:t>Notice technique en français</w:t>
            </w:r>
          </w:p>
        </w:tc>
        <w:tc>
          <w:tcPr>
            <w:tcW w:w="1418" w:type="dxa"/>
            <w:tcBorders>
              <w:left w:val="single" w:sz="4" w:space="0" w:color="auto"/>
              <w:bottom w:val="single" w:sz="4" w:space="0" w:color="auto"/>
              <w:right w:val="single" w:sz="4" w:space="0" w:color="auto"/>
            </w:tcBorders>
            <w:shd w:val="clear" w:color="auto" w:fill="auto"/>
          </w:tcPr>
          <w:p w:rsidR="000675D1" w:rsidRPr="003F1085" w:rsidRDefault="000675D1" w:rsidP="009E7812">
            <w:pPr>
              <w:tabs>
                <w:tab w:val="left" w:pos="166"/>
              </w:tabs>
              <w:rPr>
                <w:rFonts w:cs="Calibri"/>
                <w:sz w:val="20"/>
                <w:szCs w:val="20"/>
              </w:rPr>
            </w:pPr>
          </w:p>
        </w:tc>
        <w:tc>
          <w:tcPr>
            <w:tcW w:w="1417" w:type="dxa"/>
            <w:tcBorders>
              <w:left w:val="single" w:sz="4" w:space="0" w:color="auto"/>
              <w:bottom w:val="single" w:sz="4" w:space="0" w:color="auto"/>
              <w:right w:val="single" w:sz="4" w:space="0" w:color="auto"/>
            </w:tcBorders>
            <w:shd w:val="clear" w:color="auto" w:fill="auto"/>
          </w:tcPr>
          <w:p w:rsidR="000675D1" w:rsidRPr="003F1085" w:rsidRDefault="000675D1" w:rsidP="009E7812">
            <w:pPr>
              <w:tabs>
                <w:tab w:val="left" w:pos="166"/>
              </w:tabs>
              <w:rPr>
                <w:rFonts w:cs="Calibri"/>
                <w:sz w:val="20"/>
                <w:szCs w:val="20"/>
              </w:rPr>
            </w:pPr>
          </w:p>
        </w:tc>
      </w:tr>
      <w:tr w:rsidR="003F1085" w:rsidRPr="003F1085" w:rsidTr="0056481B">
        <w:tc>
          <w:tcPr>
            <w:tcW w:w="993" w:type="dxa"/>
            <w:tcBorders>
              <w:top w:val="single" w:sz="4" w:space="0" w:color="auto"/>
              <w:left w:val="single" w:sz="4" w:space="0" w:color="auto"/>
              <w:right w:val="single" w:sz="4" w:space="0" w:color="auto"/>
            </w:tcBorders>
            <w:shd w:val="clear" w:color="auto" w:fill="auto"/>
          </w:tcPr>
          <w:p w:rsidR="000675D1" w:rsidRPr="003F1085" w:rsidRDefault="0056481B" w:rsidP="009E7812">
            <w:pPr>
              <w:jc w:val="center"/>
              <w:rPr>
                <w:rFonts w:cs="Calibri"/>
                <w:sz w:val="20"/>
                <w:szCs w:val="20"/>
              </w:rPr>
            </w:pPr>
            <w:r>
              <w:rPr>
                <w:rFonts w:cs="Calibri"/>
                <w:sz w:val="20"/>
                <w:szCs w:val="20"/>
              </w:rPr>
              <w:t>10</w:t>
            </w:r>
          </w:p>
        </w:tc>
        <w:tc>
          <w:tcPr>
            <w:tcW w:w="5811" w:type="dxa"/>
            <w:tcBorders>
              <w:top w:val="single" w:sz="4" w:space="0" w:color="auto"/>
              <w:left w:val="single" w:sz="4" w:space="0" w:color="auto"/>
              <w:right w:val="single" w:sz="4" w:space="0" w:color="auto"/>
            </w:tcBorders>
            <w:shd w:val="clear" w:color="auto" w:fill="auto"/>
          </w:tcPr>
          <w:p w:rsidR="000675D1" w:rsidRPr="003F1085" w:rsidRDefault="000675D1" w:rsidP="009E7812">
            <w:pPr>
              <w:rPr>
                <w:rFonts w:cs="Calibri"/>
                <w:b/>
                <w:bCs/>
                <w:sz w:val="20"/>
                <w:szCs w:val="20"/>
              </w:rPr>
            </w:pPr>
            <w:r w:rsidRPr="003F1085">
              <w:rPr>
                <w:rFonts w:cs="Calibri"/>
                <w:b/>
                <w:bCs/>
                <w:sz w:val="20"/>
                <w:szCs w:val="20"/>
              </w:rPr>
              <w:t>Table de parage</w:t>
            </w:r>
          </w:p>
        </w:tc>
        <w:tc>
          <w:tcPr>
            <w:tcW w:w="1418" w:type="dxa"/>
            <w:tcBorders>
              <w:top w:val="single" w:sz="4" w:space="0" w:color="auto"/>
              <w:left w:val="single" w:sz="4" w:space="0" w:color="auto"/>
              <w:right w:val="single" w:sz="4" w:space="0" w:color="auto"/>
            </w:tcBorders>
            <w:shd w:val="clear" w:color="auto" w:fill="auto"/>
          </w:tcPr>
          <w:p w:rsidR="000675D1" w:rsidRPr="003F1085" w:rsidRDefault="000675D1" w:rsidP="000675D1">
            <w:pPr>
              <w:rPr>
                <w:rFonts w:cs="Calibri"/>
                <w:b/>
                <w:bCs/>
                <w:sz w:val="20"/>
                <w:szCs w:val="20"/>
              </w:rPr>
            </w:pPr>
          </w:p>
        </w:tc>
        <w:tc>
          <w:tcPr>
            <w:tcW w:w="1417" w:type="dxa"/>
            <w:tcBorders>
              <w:top w:val="single" w:sz="4" w:space="0" w:color="auto"/>
              <w:left w:val="single" w:sz="4" w:space="0" w:color="auto"/>
              <w:right w:val="single" w:sz="4" w:space="0" w:color="auto"/>
            </w:tcBorders>
            <w:shd w:val="clear" w:color="auto" w:fill="auto"/>
          </w:tcPr>
          <w:p w:rsidR="000675D1" w:rsidRPr="003F1085" w:rsidRDefault="000675D1" w:rsidP="000675D1">
            <w:pPr>
              <w:rPr>
                <w:rFonts w:cs="Calibri"/>
                <w:b/>
                <w:b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r w:rsidRPr="003F1085">
              <w:rPr>
                <w:rFonts w:cs="Calibri"/>
                <w:b/>
                <w:bCs/>
                <w:i/>
                <w:iCs/>
                <w:sz w:val="20"/>
                <w:szCs w:val="20"/>
              </w:rPr>
              <w:t xml:space="preserve">Fonction : </w:t>
            </w:r>
            <w:r w:rsidRPr="003F1085">
              <w:rPr>
                <w:rFonts w:cs="Calibri"/>
                <w:sz w:val="20"/>
                <w:szCs w:val="20"/>
              </w:rPr>
              <w:t>Parage des fruits et légumes</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p>
          <w:p w:rsidR="000675D1" w:rsidRPr="003F1085" w:rsidRDefault="000675D1" w:rsidP="009E7812">
            <w:pPr>
              <w:rPr>
                <w:rFonts w:cs="Calibri"/>
                <w:sz w:val="20"/>
                <w:szCs w:val="20"/>
              </w:rPr>
            </w:pPr>
            <w:r w:rsidRPr="003F1085">
              <w:rPr>
                <w:rFonts w:cs="Calibri"/>
                <w:b/>
                <w:bCs/>
                <w:i/>
                <w:iCs/>
                <w:sz w:val="20"/>
                <w:szCs w:val="20"/>
              </w:rPr>
              <w:t>Descriptif</w:t>
            </w:r>
          </w:p>
        </w:tc>
        <w:tc>
          <w:tcPr>
            <w:tcW w:w="1418" w:type="dxa"/>
            <w:tcBorders>
              <w:left w:val="single" w:sz="4" w:space="0" w:color="auto"/>
              <w:right w:val="single" w:sz="4" w:space="0" w:color="auto"/>
            </w:tcBorders>
            <w:shd w:val="clear" w:color="auto" w:fill="auto"/>
          </w:tcPr>
          <w:p w:rsidR="000675D1" w:rsidRPr="003F1085" w:rsidRDefault="000675D1" w:rsidP="000675D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0675D1" w:rsidRPr="003F1085" w:rsidRDefault="000675D1" w:rsidP="000675D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0675D1" w:rsidRPr="003F1085" w:rsidRDefault="000675D1" w:rsidP="000675D1">
            <w:pPr>
              <w:rPr>
                <w:rFonts w:cs="Calibri"/>
                <w:sz w:val="20"/>
                <w:szCs w:val="20"/>
              </w:rPr>
            </w:pPr>
            <w:r w:rsidRPr="003F1085">
              <w:rPr>
                <w:rFonts w:ascii="Century Gothic" w:hAnsi="Century Gothic"/>
                <w:b/>
                <w:sz w:val="16"/>
                <w:szCs w:val="16"/>
              </w:rPr>
              <w:t>Caractéristique proposée </w:t>
            </w:r>
          </w:p>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rsidP="000675D1">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s>
              <w:ind w:hanging="1056"/>
              <w:rPr>
                <w:rFonts w:cs="Calibri"/>
                <w:sz w:val="20"/>
                <w:szCs w:val="20"/>
              </w:rPr>
            </w:pPr>
            <w:r w:rsidRPr="003F1085">
              <w:rPr>
                <w:rFonts w:cs="Calibri"/>
                <w:sz w:val="20"/>
                <w:szCs w:val="20"/>
              </w:rPr>
              <w:t>Construction inox 304 L</w:t>
            </w:r>
          </w:p>
        </w:tc>
        <w:tc>
          <w:tcPr>
            <w:tcW w:w="1418" w:type="dxa"/>
            <w:tcBorders>
              <w:left w:val="single" w:sz="4" w:space="0" w:color="auto"/>
              <w:right w:val="single" w:sz="4" w:space="0" w:color="auto"/>
            </w:tcBorders>
            <w:shd w:val="clear" w:color="auto" w:fill="auto"/>
          </w:tcPr>
          <w:p w:rsidR="000675D1" w:rsidRPr="003F1085" w:rsidRDefault="000675D1" w:rsidP="000675D1">
            <w:pPr>
              <w:tabs>
                <w:tab w:val="left" w:pos="166"/>
              </w:tabs>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tabs>
                <w:tab w:val="left" w:pos="166"/>
              </w:tabs>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 w:val="left" w:pos="307"/>
              </w:tabs>
              <w:ind w:left="449" w:hanging="425"/>
              <w:rPr>
                <w:rFonts w:cs="Calibri"/>
                <w:sz w:val="20"/>
                <w:szCs w:val="20"/>
              </w:rPr>
            </w:pPr>
            <w:r w:rsidRPr="003F1085">
              <w:rPr>
                <w:rFonts w:cs="Calibri"/>
                <w:sz w:val="20"/>
                <w:szCs w:val="20"/>
              </w:rPr>
              <w:t>Dimensions : 2000 mm x 800 mm ± 10%</w:t>
            </w:r>
          </w:p>
        </w:tc>
        <w:tc>
          <w:tcPr>
            <w:tcW w:w="1418" w:type="dxa"/>
            <w:tcBorders>
              <w:left w:val="single" w:sz="4" w:space="0" w:color="auto"/>
              <w:right w:val="single" w:sz="4" w:space="0" w:color="auto"/>
            </w:tcBorders>
            <w:shd w:val="clear" w:color="auto" w:fill="auto"/>
          </w:tcPr>
          <w:p w:rsidR="000675D1" w:rsidRPr="003F1085" w:rsidRDefault="000675D1" w:rsidP="000675D1">
            <w:pPr>
              <w:tabs>
                <w:tab w:val="left" w:pos="166"/>
                <w:tab w:val="left" w:pos="307"/>
              </w:tabs>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tabs>
                <w:tab w:val="left" w:pos="166"/>
                <w:tab w:val="left" w:pos="307"/>
              </w:tabs>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keepNext/>
              <w:jc w:val="center"/>
              <w:rPr>
                <w:rFonts w:cs="Calibri"/>
                <w:b/>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 w:val="left" w:pos="307"/>
              </w:tabs>
              <w:ind w:left="449" w:hanging="425"/>
              <w:rPr>
                <w:rFonts w:cs="Calibri"/>
                <w:sz w:val="20"/>
                <w:szCs w:val="20"/>
              </w:rPr>
            </w:pPr>
            <w:r w:rsidRPr="003F1085">
              <w:rPr>
                <w:rFonts w:cs="Calibri"/>
                <w:sz w:val="20"/>
                <w:szCs w:val="20"/>
              </w:rPr>
              <w:t>Hauteur : 850 mm ± 10%</w:t>
            </w:r>
          </w:p>
          <w:p w:rsidR="000675D1" w:rsidRPr="003F1085" w:rsidRDefault="000675D1" w:rsidP="00803736">
            <w:pPr>
              <w:numPr>
                <w:ilvl w:val="0"/>
                <w:numId w:val="47"/>
              </w:numPr>
              <w:tabs>
                <w:tab w:val="left" w:pos="166"/>
                <w:tab w:val="left" w:pos="307"/>
              </w:tabs>
              <w:ind w:left="192" w:hanging="425"/>
              <w:rPr>
                <w:rFonts w:cs="Calibri"/>
                <w:sz w:val="20"/>
                <w:szCs w:val="20"/>
              </w:rPr>
            </w:pPr>
            <w:r w:rsidRPr="003F1085">
              <w:rPr>
                <w:rFonts w:cs="Calibri"/>
                <w:sz w:val="20"/>
                <w:szCs w:val="20"/>
              </w:rPr>
              <w:t>Surface de découpe en polyéthylène haute densité spéciale alimentaire, épaisseur minimum 20 mm, 1000 mm x 800 mm ± 10%</w:t>
            </w:r>
          </w:p>
        </w:tc>
        <w:tc>
          <w:tcPr>
            <w:tcW w:w="1418"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 w:val="left" w:pos="307"/>
              </w:tabs>
              <w:ind w:left="192" w:hanging="425"/>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 w:val="left" w:pos="307"/>
              </w:tabs>
              <w:ind w:left="192" w:hanging="425"/>
              <w:rPr>
                <w:rFonts w:cs="Calibri"/>
                <w:sz w:val="20"/>
                <w:szCs w:val="20"/>
              </w:rPr>
            </w:pPr>
          </w:p>
        </w:tc>
      </w:tr>
      <w:tr w:rsidR="003F1085" w:rsidRPr="003F1085" w:rsidTr="0056481B">
        <w:tc>
          <w:tcPr>
            <w:tcW w:w="993" w:type="dxa"/>
            <w:tcBorders>
              <w:left w:val="single" w:sz="4" w:space="0" w:color="auto"/>
              <w:bottom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bottom w:val="single" w:sz="4" w:space="0" w:color="auto"/>
              <w:right w:val="single" w:sz="4" w:space="0" w:color="auto"/>
            </w:tcBorders>
            <w:shd w:val="clear" w:color="auto" w:fill="auto"/>
          </w:tcPr>
          <w:p w:rsidR="000675D1" w:rsidRPr="003F1085" w:rsidRDefault="000675D1" w:rsidP="00803736">
            <w:pPr>
              <w:numPr>
                <w:ilvl w:val="0"/>
                <w:numId w:val="47"/>
              </w:numPr>
              <w:tabs>
                <w:tab w:val="left" w:pos="166"/>
                <w:tab w:val="left" w:pos="307"/>
              </w:tabs>
              <w:ind w:left="449" w:hanging="425"/>
              <w:rPr>
                <w:rFonts w:cs="Calibri"/>
                <w:sz w:val="20"/>
                <w:szCs w:val="20"/>
              </w:rPr>
            </w:pPr>
            <w:r w:rsidRPr="003F1085">
              <w:rPr>
                <w:rFonts w:cs="Calibri"/>
                <w:sz w:val="20"/>
                <w:szCs w:val="20"/>
              </w:rPr>
              <w:t xml:space="preserve">Piétement en acier réglable en hauteur </w:t>
            </w:r>
          </w:p>
          <w:p w:rsidR="000675D1" w:rsidRPr="003F1085" w:rsidRDefault="000675D1" w:rsidP="009E7812">
            <w:pPr>
              <w:tabs>
                <w:tab w:val="left" w:pos="166"/>
                <w:tab w:val="left" w:pos="307"/>
              </w:tabs>
              <w:rPr>
                <w:rFonts w:cs="Calibri"/>
                <w:sz w:val="20"/>
                <w:szCs w:val="20"/>
              </w:rPr>
            </w:pPr>
            <w:r w:rsidRPr="003F1085">
              <w:rPr>
                <w:rFonts w:cs="Calibri"/>
                <w:sz w:val="20"/>
                <w:szCs w:val="20"/>
              </w:rPr>
              <w:t>Notice technique en français</w:t>
            </w:r>
          </w:p>
        </w:tc>
        <w:tc>
          <w:tcPr>
            <w:tcW w:w="1418" w:type="dxa"/>
            <w:tcBorders>
              <w:left w:val="single" w:sz="4" w:space="0" w:color="auto"/>
              <w:bottom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rsidP="000675D1">
            <w:pPr>
              <w:tabs>
                <w:tab w:val="left" w:pos="166"/>
                <w:tab w:val="left" w:pos="307"/>
              </w:tabs>
              <w:rPr>
                <w:rFonts w:cs="Calibri"/>
                <w:sz w:val="20"/>
                <w:szCs w:val="20"/>
              </w:rPr>
            </w:pPr>
          </w:p>
        </w:tc>
        <w:tc>
          <w:tcPr>
            <w:tcW w:w="1417" w:type="dxa"/>
            <w:tcBorders>
              <w:left w:val="single" w:sz="4" w:space="0" w:color="auto"/>
              <w:bottom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rsidP="000675D1">
            <w:pPr>
              <w:tabs>
                <w:tab w:val="left" w:pos="166"/>
                <w:tab w:val="left" w:pos="307"/>
              </w:tabs>
              <w:rPr>
                <w:rFonts w:cs="Calibri"/>
                <w:sz w:val="20"/>
                <w:szCs w:val="20"/>
              </w:rPr>
            </w:pPr>
          </w:p>
        </w:tc>
      </w:tr>
      <w:tr w:rsidR="003F1085" w:rsidRPr="003F1085" w:rsidTr="0056481B">
        <w:trPr>
          <w:trHeight w:val="188"/>
        </w:trPr>
        <w:tc>
          <w:tcPr>
            <w:tcW w:w="993" w:type="dxa"/>
            <w:tcBorders>
              <w:left w:val="single" w:sz="4" w:space="0" w:color="auto"/>
              <w:right w:val="single" w:sz="4" w:space="0" w:color="auto"/>
            </w:tcBorders>
            <w:shd w:val="clear" w:color="auto" w:fill="auto"/>
          </w:tcPr>
          <w:p w:rsidR="000675D1" w:rsidRPr="003F1085" w:rsidRDefault="0056481B" w:rsidP="009E7812">
            <w:pPr>
              <w:jc w:val="center"/>
              <w:rPr>
                <w:rFonts w:cs="Calibri"/>
                <w:sz w:val="20"/>
                <w:szCs w:val="20"/>
              </w:rPr>
            </w:pPr>
            <w:r>
              <w:rPr>
                <w:rFonts w:cs="Calibri"/>
                <w:sz w:val="20"/>
                <w:szCs w:val="20"/>
              </w:rPr>
              <w:t>11</w:t>
            </w: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sz w:val="20"/>
                <w:szCs w:val="20"/>
              </w:rPr>
            </w:pPr>
            <w:r w:rsidRPr="003F1085">
              <w:rPr>
                <w:rFonts w:cs="Calibri"/>
                <w:b/>
                <w:bCs/>
                <w:sz w:val="20"/>
                <w:szCs w:val="20"/>
              </w:rPr>
              <w:t>Coupe légume</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b/>
                <w:b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b/>
                <w:b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r w:rsidRPr="003F1085">
              <w:rPr>
                <w:rFonts w:cs="Calibri"/>
                <w:b/>
                <w:bCs/>
                <w:i/>
                <w:iCs/>
                <w:sz w:val="20"/>
                <w:szCs w:val="20"/>
              </w:rPr>
              <w:t>Fonction</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sz w:val="20"/>
                <w:szCs w:val="20"/>
              </w:rPr>
              <w:t xml:space="preserve">Tranchage effilage, </w:t>
            </w:r>
            <w:proofErr w:type="spellStart"/>
            <w:r w:rsidRPr="003F1085">
              <w:rPr>
                <w:rFonts w:cs="Calibri"/>
                <w:sz w:val="20"/>
                <w:szCs w:val="20"/>
              </w:rPr>
              <w:t>éminçage</w:t>
            </w:r>
            <w:proofErr w:type="spellEnd"/>
          </w:p>
        </w:tc>
        <w:tc>
          <w:tcPr>
            <w:tcW w:w="1418" w:type="dxa"/>
            <w:tcBorders>
              <w:left w:val="single" w:sz="4" w:space="0" w:color="auto"/>
              <w:right w:val="single" w:sz="4" w:space="0" w:color="auto"/>
            </w:tcBorders>
            <w:shd w:val="clear" w:color="auto" w:fill="auto"/>
          </w:tcPr>
          <w:p w:rsidR="000675D1" w:rsidRPr="003F1085" w:rsidRDefault="000675D1" w:rsidP="000675D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0675D1" w:rsidRPr="003F1085" w:rsidRDefault="000675D1" w:rsidP="000675D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0675D1" w:rsidRPr="003F1085" w:rsidRDefault="000675D1" w:rsidP="000675D1">
            <w:pPr>
              <w:rPr>
                <w:rFonts w:cs="Calibri"/>
                <w:sz w:val="20"/>
                <w:szCs w:val="20"/>
              </w:rPr>
            </w:pPr>
            <w:r w:rsidRPr="003F1085">
              <w:rPr>
                <w:rFonts w:ascii="Century Gothic" w:hAnsi="Century Gothic"/>
                <w:b/>
                <w:sz w:val="16"/>
                <w:szCs w:val="16"/>
              </w:rPr>
              <w:t>Caractéristique proposée </w:t>
            </w: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sz w:val="20"/>
                <w:szCs w:val="20"/>
              </w:rPr>
              <w:t>Accepte aubergine, betterave, carotte, céleri, choux, concombres, courgettes, navet, oignons, poireau, salades, tomates, pomme de terre,  amandes, banane, citron, orange, pomme.</w:t>
            </w:r>
          </w:p>
        </w:tc>
        <w:tc>
          <w:tcPr>
            <w:tcW w:w="1418"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p>
          <w:p w:rsidR="000675D1" w:rsidRPr="003F1085" w:rsidRDefault="000675D1" w:rsidP="009E7812">
            <w:pPr>
              <w:rPr>
                <w:rFonts w:cs="Calibri"/>
                <w:b/>
                <w:bCs/>
                <w:i/>
                <w:iCs/>
                <w:sz w:val="20"/>
                <w:szCs w:val="20"/>
              </w:rPr>
            </w:pPr>
            <w:r w:rsidRPr="003F1085">
              <w:rPr>
                <w:rFonts w:cs="Calibri"/>
                <w:b/>
                <w:bCs/>
                <w:i/>
                <w:iCs/>
                <w:sz w:val="20"/>
                <w:szCs w:val="20"/>
              </w:rPr>
              <w:t>Descriptif</w:t>
            </w:r>
          </w:p>
        </w:tc>
        <w:tc>
          <w:tcPr>
            <w:tcW w:w="1418" w:type="dxa"/>
            <w:tcBorders>
              <w:left w:val="single" w:sz="4" w:space="0" w:color="auto"/>
              <w:right w:val="single" w:sz="4" w:space="0" w:color="auto"/>
            </w:tcBorders>
            <w:shd w:val="clear" w:color="auto" w:fill="auto"/>
          </w:tcPr>
          <w:p w:rsidR="000675D1" w:rsidRPr="003F1085" w:rsidRDefault="000675D1">
            <w:pPr>
              <w:rPr>
                <w:rFonts w:cs="Calibri"/>
                <w:b/>
                <w:bCs/>
                <w:i/>
                <w:iCs/>
                <w:sz w:val="20"/>
                <w:szCs w:val="20"/>
              </w:rPr>
            </w:pPr>
          </w:p>
          <w:p w:rsidR="000675D1" w:rsidRPr="003F1085" w:rsidRDefault="000675D1" w:rsidP="000675D1">
            <w:pPr>
              <w:rPr>
                <w:rFonts w:cs="Calibri"/>
                <w:b/>
                <w:bCs/>
                <w:i/>
                <w:i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pPr>
              <w:rPr>
                <w:rFonts w:cs="Calibri"/>
                <w:b/>
                <w:bCs/>
                <w:i/>
                <w:iCs/>
                <w:sz w:val="20"/>
                <w:szCs w:val="20"/>
              </w:rPr>
            </w:pPr>
          </w:p>
          <w:p w:rsidR="000675D1" w:rsidRPr="003F1085" w:rsidRDefault="000675D1" w:rsidP="000675D1">
            <w:pPr>
              <w:rPr>
                <w:rFonts w:cs="Calibri"/>
                <w:b/>
                <w:bCs/>
                <w:i/>
                <w:iCs/>
                <w:sz w:val="20"/>
                <w:szCs w:val="20"/>
              </w:rPr>
            </w:pPr>
          </w:p>
        </w:tc>
      </w:tr>
      <w:tr w:rsidR="003F1085" w:rsidRPr="003F1085" w:rsidTr="0056481B">
        <w:tc>
          <w:tcPr>
            <w:tcW w:w="993" w:type="dxa"/>
            <w:tcBorders>
              <w:left w:val="single" w:sz="4" w:space="0" w:color="auto"/>
              <w:bottom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bottom w:val="single" w:sz="4" w:space="0" w:color="auto"/>
              <w:right w:val="single" w:sz="4" w:space="0" w:color="auto"/>
            </w:tcBorders>
            <w:shd w:val="clear" w:color="auto" w:fill="auto"/>
          </w:tcPr>
          <w:p w:rsidR="000675D1" w:rsidRPr="003F1085" w:rsidRDefault="000675D1" w:rsidP="009E7812">
            <w:pPr>
              <w:tabs>
                <w:tab w:val="left" w:pos="166"/>
              </w:tabs>
              <w:rPr>
                <w:rFonts w:cs="Calibri"/>
                <w:sz w:val="20"/>
                <w:szCs w:val="20"/>
              </w:rPr>
            </w:pPr>
            <w:r w:rsidRPr="003F1085">
              <w:rPr>
                <w:rFonts w:cs="Calibri"/>
                <w:sz w:val="20"/>
                <w:szCs w:val="20"/>
              </w:rPr>
              <w:t xml:space="preserve">- Charge unitaire de l’appareil ≥ 5 kg de légumes    </w:t>
            </w:r>
          </w:p>
          <w:p w:rsidR="000675D1" w:rsidRPr="003F1085" w:rsidRDefault="000675D1" w:rsidP="009E7812">
            <w:pPr>
              <w:tabs>
                <w:tab w:val="left" w:pos="166"/>
              </w:tabs>
              <w:rPr>
                <w:rFonts w:cs="Calibri"/>
                <w:sz w:val="20"/>
                <w:szCs w:val="20"/>
              </w:rPr>
            </w:pPr>
            <w:r w:rsidRPr="003F1085">
              <w:rPr>
                <w:rFonts w:cs="Calibri"/>
                <w:sz w:val="20"/>
                <w:szCs w:val="20"/>
              </w:rPr>
              <w:t>- Permet de trancher, râper, effiler et couper en dés et frites</w:t>
            </w:r>
          </w:p>
          <w:p w:rsidR="000675D1" w:rsidRPr="003F1085" w:rsidRDefault="000675D1" w:rsidP="009E7812">
            <w:pPr>
              <w:tabs>
                <w:tab w:val="left" w:pos="166"/>
              </w:tabs>
              <w:rPr>
                <w:rFonts w:cs="Calibri"/>
                <w:sz w:val="20"/>
                <w:szCs w:val="20"/>
              </w:rPr>
            </w:pPr>
            <w:r w:rsidRPr="003F1085">
              <w:rPr>
                <w:rFonts w:cs="Calibri"/>
                <w:sz w:val="20"/>
                <w:szCs w:val="20"/>
              </w:rPr>
              <w:t>- Modèle à 2 vitesses</w:t>
            </w:r>
          </w:p>
          <w:p w:rsidR="000675D1" w:rsidRPr="003F1085" w:rsidRDefault="000675D1" w:rsidP="009E7812">
            <w:pPr>
              <w:tabs>
                <w:tab w:val="left" w:pos="166"/>
              </w:tabs>
              <w:rPr>
                <w:rFonts w:cs="Calibri"/>
                <w:sz w:val="20"/>
                <w:szCs w:val="20"/>
              </w:rPr>
            </w:pPr>
            <w:r w:rsidRPr="003F1085">
              <w:rPr>
                <w:rFonts w:cs="Calibri"/>
                <w:sz w:val="20"/>
                <w:szCs w:val="20"/>
              </w:rPr>
              <w:t>- Lames de coupe démontables (Démontage et nettoyage aisé des équipements de coupe)</w:t>
            </w:r>
          </w:p>
          <w:p w:rsidR="000675D1" w:rsidRPr="003F1085" w:rsidRDefault="000675D1" w:rsidP="009E7812">
            <w:pPr>
              <w:tabs>
                <w:tab w:val="left" w:pos="166"/>
              </w:tabs>
              <w:rPr>
                <w:rFonts w:cs="Calibri"/>
                <w:sz w:val="20"/>
                <w:szCs w:val="20"/>
              </w:rPr>
            </w:pPr>
            <w:r w:rsidRPr="003F1085">
              <w:rPr>
                <w:rFonts w:cs="Calibri"/>
                <w:sz w:val="20"/>
                <w:szCs w:val="20"/>
              </w:rPr>
              <w:t xml:space="preserve">- Chambre de coupe en inox 304 L ou en polyamide qualité alimentaire    </w:t>
            </w:r>
          </w:p>
          <w:p w:rsidR="000675D1" w:rsidRPr="003F1085" w:rsidRDefault="000675D1" w:rsidP="009E7812">
            <w:pPr>
              <w:tabs>
                <w:tab w:val="left" w:pos="166"/>
              </w:tabs>
              <w:rPr>
                <w:rFonts w:cs="Calibri"/>
                <w:sz w:val="20"/>
                <w:szCs w:val="20"/>
              </w:rPr>
            </w:pPr>
            <w:r w:rsidRPr="003F1085">
              <w:rPr>
                <w:rFonts w:cs="Calibri"/>
                <w:sz w:val="20"/>
                <w:szCs w:val="20"/>
              </w:rPr>
              <w:t>- Machines sur piétement inox monté sur roulettes avec dispositif de blocage                                             Livré avec :</w:t>
            </w:r>
          </w:p>
          <w:p w:rsidR="000675D1" w:rsidRPr="003F1085" w:rsidRDefault="000675D1" w:rsidP="009E7812">
            <w:pPr>
              <w:tabs>
                <w:tab w:val="left" w:pos="166"/>
              </w:tabs>
              <w:rPr>
                <w:rFonts w:cs="Calibri"/>
                <w:sz w:val="20"/>
                <w:szCs w:val="20"/>
              </w:rPr>
            </w:pPr>
            <w:r w:rsidRPr="003F1085">
              <w:rPr>
                <w:rFonts w:cs="Calibri"/>
                <w:sz w:val="20"/>
                <w:szCs w:val="20"/>
              </w:rPr>
              <w:t>-trémie fonctionnant avec un levier et support mobile en inox comprenant un range-plateaux.</w:t>
            </w:r>
          </w:p>
          <w:p w:rsidR="000675D1" w:rsidRPr="003F1085" w:rsidRDefault="000675D1" w:rsidP="009E7812">
            <w:pPr>
              <w:tabs>
                <w:tab w:val="left" w:pos="166"/>
              </w:tabs>
              <w:rPr>
                <w:rFonts w:cs="Calibri"/>
                <w:sz w:val="20"/>
                <w:szCs w:val="20"/>
              </w:rPr>
            </w:pPr>
            <w:r w:rsidRPr="003F1085">
              <w:rPr>
                <w:rFonts w:cs="Calibri"/>
                <w:sz w:val="20"/>
                <w:szCs w:val="20"/>
              </w:rPr>
              <w:t>- Alimentation 220V mono ou 380V triphasée – 50 Hz</w:t>
            </w:r>
          </w:p>
          <w:p w:rsidR="000675D1" w:rsidRPr="003F1085" w:rsidRDefault="000675D1" w:rsidP="009E7812">
            <w:pPr>
              <w:tabs>
                <w:tab w:val="left" w:pos="166"/>
              </w:tabs>
              <w:rPr>
                <w:rFonts w:cs="Calibri"/>
                <w:sz w:val="20"/>
                <w:szCs w:val="20"/>
              </w:rPr>
            </w:pPr>
            <w:r w:rsidRPr="003F1085">
              <w:rPr>
                <w:rFonts w:cs="Calibri"/>
                <w:sz w:val="20"/>
                <w:szCs w:val="20"/>
              </w:rPr>
              <w:t xml:space="preserve">Notice technique en français </w:t>
            </w:r>
          </w:p>
        </w:tc>
        <w:tc>
          <w:tcPr>
            <w:tcW w:w="1418" w:type="dxa"/>
            <w:tcBorders>
              <w:left w:val="single" w:sz="4" w:space="0" w:color="auto"/>
              <w:bottom w:val="single" w:sz="4" w:space="0" w:color="auto"/>
              <w:right w:val="single" w:sz="4" w:space="0" w:color="auto"/>
            </w:tcBorders>
            <w:shd w:val="clear" w:color="auto" w:fill="auto"/>
          </w:tcPr>
          <w:p w:rsidR="000675D1" w:rsidRPr="003F1085" w:rsidRDefault="000675D1" w:rsidP="009E7812">
            <w:pPr>
              <w:tabs>
                <w:tab w:val="left" w:pos="166"/>
              </w:tabs>
              <w:rPr>
                <w:rFonts w:cs="Calibri"/>
                <w:sz w:val="20"/>
                <w:szCs w:val="20"/>
              </w:rPr>
            </w:pPr>
          </w:p>
        </w:tc>
        <w:tc>
          <w:tcPr>
            <w:tcW w:w="1417" w:type="dxa"/>
            <w:tcBorders>
              <w:left w:val="single" w:sz="4" w:space="0" w:color="auto"/>
              <w:bottom w:val="single" w:sz="4" w:space="0" w:color="auto"/>
              <w:right w:val="single" w:sz="4" w:space="0" w:color="auto"/>
            </w:tcBorders>
            <w:shd w:val="clear" w:color="auto" w:fill="auto"/>
          </w:tcPr>
          <w:p w:rsidR="000675D1" w:rsidRPr="003F1085" w:rsidRDefault="000675D1" w:rsidP="009E7812">
            <w:pPr>
              <w:tabs>
                <w:tab w:val="left" w:pos="166"/>
              </w:tabs>
              <w:rPr>
                <w:rFonts w:cs="Calibri"/>
                <w:sz w:val="20"/>
                <w:szCs w:val="20"/>
              </w:rPr>
            </w:pPr>
          </w:p>
        </w:tc>
      </w:tr>
      <w:tr w:rsidR="003F1085" w:rsidRPr="003F1085" w:rsidTr="0056481B">
        <w:tc>
          <w:tcPr>
            <w:tcW w:w="993" w:type="dxa"/>
            <w:tcBorders>
              <w:top w:val="single" w:sz="4" w:space="0" w:color="auto"/>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top w:val="single" w:sz="4" w:space="0" w:color="auto"/>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p>
        </w:tc>
        <w:tc>
          <w:tcPr>
            <w:tcW w:w="1418" w:type="dxa"/>
            <w:tcBorders>
              <w:top w:val="single" w:sz="4" w:space="0" w:color="auto"/>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p>
        </w:tc>
        <w:tc>
          <w:tcPr>
            <w:tcW w:w="1417" w:type="dxa"/>
            <w:tcBorders>
              <w:top w:val="single" w:sz="4" w:space="0" w:color="auto"/>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56481B" w:rsidP="009E7812">
            <w:pPr>
              <w:jc w:val="center"/>
              <w:rPr>
                <w:rFonts w:cs="Calibri"/>
                <w:sz w:val="20"/>
                <w:szCs w:val="20"/>
              </w:rPr>
            </w:pPr>
            <w:r>
              <w:rPr>
                <w:rFonts w:cs="Calibri"/>
                <w:sz w:val="20"/>
                <w:szCs w:val="20"/>
              </w:rPr>
              <w:t>12</w:t>
            </w: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sz w:val="20"/>
                <w:szCs w:val="20"/>
              </w:rPr>
            </w:pPr>
            <w:r w:rsidRPr="003F1085">
              <w:rPr>
                <w:rFonts w:cs="Calibri"/>
                <w:b/>
                <w:bCs/>
                <w:sz w:val="20"/>
                <w:szCs w:val="20"/>
              </w:rPr>
              <w:t xml:space="preserve">Eplucheuse tubercules et des oignons </w:t>
            </w:r>
          </w:p>
          <w:p w:rsidR="000675D1" w:rsidRPr="003F1085" w:rsidRDefault="000675D1" w:rsidP="009E7812">
            <w:pPr>
              <w:rPr>
                <w:rFonts w:cs="Calibri"/>
                <w:b/>
                <w:bCs/>
                <w:sz w:val="20"/>
                <w:szCs w:val="20"/>
              </w:rPr>
            </w:pPr>
          </w:p>
        </w:tc>
        <w:tc>
          <w:tcPr>
            <w:tcW w:w="1418" w:type="dxa"/>
            <w:tcBorders>
              <w:left w:val="single" w:sz="4" w:space="0" w:color="auto"/>
              <w:right w:val="single" w:sz="4" w:space="0" w:color="auto"/>
            </w:tcBorders>
            <w:shd w:val="clear" w:color="auto" w:fill="auto"/>
          </w:tcPr>
          <w:p w:rsidR="000675D1" w:rsidRPr="003F1085" w:rsidRDefault="000675D1">
            <w:pPr>
              <w:rPr>
                <w:rFonts w:cs="Calibri"/>
                <w:b/>
                <w:bCs/>
                <w:sz w:val="20"/>
                <w:szCs w:val="20"/>
              </w:rPr>
            </w:pPr>
          </w:p>
          <w:p w:rsidR="000675D1" w:rsidRPr="003F1085" w:rsidRDefault="000675D1" w:rsidP="000675D1">
            <w:pPr>
              <w:rPr>
                <w:rFonts w:cs="Calibri"/>
                <w:b/>
                <w:b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pPr>
              <w:rPr>
                <w:rFonts w:cs="Calibri"/>
                <w:b/>
                <w:bCs/>
                <w:sz w:val="20"/>
                <w:szCs w:val="20"/>
              </w:rPr>
            </w:pPr>
          </w:p>
          <w:p w:rsidR="000675D1" w:rsidRPr="003F1085" w:rsidRDefault="000675D1" w:rsidP="000675D1">
            <w:pPr>
              <w:rPr>
                <w:rFonts w:cs="Calibri"/>
                <w:b/>
                <w:b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b/>
                <w:bCs/>
                <w:i/>
                <w:iCs/>
                <w:sz w:val="20"/>
                <w:szCs w:val="20"/>
              </w:rPr>
              <w:t xml:space="preserve">Fonction : </w:t>
            </w:r>
            <w:r w:rsidRPr="003F1085">
              <w:rPr>
                <w:rFonts w:cs="Calibri"/>
                <w:sz w:val="20"/>
                <w:szCs w:val="20"/>
              </w:rPr>
              <w:t>Lavage, brossage, épluchage essorage des tubercules et des oignons</w:t>
            </w:r>
          </w:p>
          <w:p w:rsidR="000675D1" w:rsidRPr="003F1085" w:rsidRDefault="000675D1" w:rsidP="009E7812">
            <w:pPr>
              <w:rPr>
                <w:rFonts w:cs="Calibri"/>
                <w:b/>
                <w:bCs/>
                <w:sz w:val="20"/>
                <w:szCs w:val="20"/>
              </w:rPr>
            </w:pPr>
          </w:p>
        </w:tc>
        <w:tc>
          <w:tcPr>
            <w:tcW w:w="1418" w:type="dxa"/>
            <w:tcBorders>
              <w:left w:val="single" w:sz="4" w:space="0" w:color="auto"/>
              <w:right w:val="single" w:sz="4" w:space="0" w:color="auto"/>
            </w:tcBorders>
            <w:shd w:val="clear" w:color="auto" w:fill="auto"/>
          </w:tcPr>
          <w:p w:rsidR="000675D1" w:rsidRPr="003F1085" w:rsidRDefault="000675D1" w:rsidP="000675D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0675D1" w:rsidRPr="003F1085" w:rsidRDefault="000675D1" w:rsidP="000675D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0675D1" w:rsidRPr="003F1085" w:rsidRDefault="000675D1" w:rsidP="000675D1">
            <w:pPr>
              <w:rPr>
                <w:rFonts w:cs="Calibri"/>
                <w:b/>
                <w:bCs/>
                <w:sz w:val="20"/>
                <w:szCs w:val="20"/>
              </w:rPr>
            </w:pPr>
            <w:r w:rsidRPr="003F1085">
              <w:rPr>
                <w:rFonts w:ascii="Century Gothic" w:hAnsi="Century Gothic"/>
                <w:b/>
                <w:sz w:val="16"/>
                <w:szCs w:val="16"/>
              </w:rPr>
              <w:t>Caractéristique proposée </w:t>
            </w:r>
          </w:p>
          <w:p w:rsidR="000675D1" w:rsidRPr="003F1085" w:rsidRDefault="000675D1" w:rsidP="000675D1">
            <w:pPr>
              <w:rPr>
                <w:rFonts w:cs="Calibri"/>
                <w:b/>
                <w:b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pPr>
              <w:rPr>
                <w:rFonts w:cs="Calibri"/>
                <w:b/>
                <w:bCs/>
                <w:sz w:val="20"/>
                <w:szCs w:val="20"/>
              </w:rPr>
            </w:pPr>
          </w:p>
          <w:p w:rsidR="000675D1" w:rsidRPr="003F1085" w:rsidRDefault="000675D1" w:rsidP="000675D1">
            <w:pPr>
              <w:rPr>
                <w:rFonts w:cs="Calibri"/>
                <w:b/>
                <w:b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b/>
                <w:bCs/>
                <w:i/>
                <w:iCs/>
                <w:sz w:val="20"/>
                <w:szCs w:val="20"/>
              </w:rPr>
            </w:pPr>
            <w:r w:rsidRPr="003F1085">
              <w:rPr>
                <w:rFonts w:cs="Calibri"/>
                <w:b/>
                <w:bCs/>
                <w:i/>
                <w:iCs/>
                <w:sz w:val="20"/>
                <w:szCs w:val="20"/>
              </w:rPr>
              <w:t>Descriptif</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b/>
                <w:bCs/>
                <w:i/>
                <w:i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sz w:val="20"/>
                <w:szCs w:val="20"/>
              </w:rPr>
              <w:t xml:space="preserve">          - Machine sur piétement inox </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sz w:val="20"/>
                <w:szCs w:val="20"/>
              </w:rPr>
              <w:t>          - Capacité d’épluchage / charge  ≥ 5kg</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sz w:val="20"/>
                <w:szCs w:val="20"/>
              </w:rPr>
              <w:t>          - Corps en acier inoxydable ; Couvercle avec sécurité, amovible et transparent</w:t>
            </w:r>
          </w:p>
        </w:tc>
        <w:tc>
          <w:tcPr>
            <w:tcW w:w="1418"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sz w:val="20"/>
                <w:szCs w:val="20"/>
              </w:rPr>
              <w:t>          - Alimentation monophasé 220V 50 Hz</w:t>
            </w:r>
          </w:p>
        </w:tc>
        <w:tc>
          <w:tcPr>
            <w:tcW w:w="1418"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rsidP="000675D1">
            <w:pPr>
              <w:rPr>
                <w:rFonts w:cs="Calibri"/>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p>
        </w:tc>
        <w:tc>
          <w:tcPr>
            <w:tcW w:w="5811" w:type="dxa"/>
            <w:tcBorders>
              <w:left w:val="single" w:sz="4" w:space="0" w:color="auto"/>
              <w:right w:val="single" w:sz="4" w:space="0" w:color="auto"/>
            </w:tcBorders>
            <w:shd w:val="clear" w:color="auto" w:fill="auto"/>
          </w:tcPr>
          <w:p w:rsidR="000675D1" w:rsidRPr="003F1085" w:rsidRDefault="000675D1" w:rsidP="009E7812">
            <w:pPr>
              <w:rPr>
                <w:rFonts w:cs="Calibri"/>
                <w:sz w:val="20"/>
                <w:szCs w:val="20"/>
              </w:rPr>
            </w:pPr>
            <w:r w:rsidRPr="003F1085">
              <w:rPr>
                <w:rFonts w:cs="Calibri"/>
                <w:sz w:val="20"/>
                <w:szCs w:val="20"/>
              </w:rPr>
              <w:t xml:space="preserve">          - Livré avec plateau et cylindre abrasifs.</w:t>
            </w:r>
          </w:p>
          <w:p w:rsidR="000675D1" w:rsidRPr="003F1085" w:rsidRDefault="000675D1" w:rsidP="009E7812">
            <w:pPr>
              <w:rPr>
                <w:rFonts w:cs="Calibri"/>
                <w:sz w:val="20"/>
                <w:szCs w:val="20"/>
              </w:rPr>
            </w:pPr>
            <w:r w:rsidRPr="003F1085">
              <w:rPr>
                <w:rFonts w:cs="Calibri"/>
                <w:sz w:val="20"/>
                <w:szCs w:val="20"/>
              </w:rPr>
              <w:t xml:space="preserve">          - Isolation du moteur IP 55</w:t>
            </w:r>
          </w:p>
          <w:p w:rsidR="000675D1" w:rsidRPr="003F1085" w:rsidRDefault="000675D1" w:rsidP="009E7812">
            <w:pPr>
              <w:ind w:firstLine="475"/>
              <w:rPr>
                <w:rFonts w:cs="Calibri"/>
                <w:sz w:val="20"/>
                <w:szCs w:val="20"/>
              </w:rPr>
            </w:pPr>
            <w:r w:rsidRPr="003F1085">
              <w:rPr>
                <w:rFonts w:cs="Calibri"/>
                <w:sz w:val="20"/>
                <w:szCs w:val="20"/>
              </w:rPr>
              <w:t>- Marche arrêt par bouton poussoir</w:t>
            </w:r>
          </w:p>
          <w:p w:rsidR="000675D1" w:rsidRPr="003F1085" w:rsidRDefault="000675D1" w:rsidP="009E7812">
            <w:pPr>
              <w:ind w:firstLine="475"/>
              <w:rPr>
                <w:rFonts w:cs="Calibri"/>
                <w:sz w:val="20"/>
                <w:szCs w:val="20"/>
              </w:rPr>
            </w:pPr>
            <w:r w:rsidRPr="003F1085">
              <w:rPr>
                <w:rFonts w:cs="Calibri"/>
                <w:sz w:val="20"/>
                <w:szCs w:val="20"/>
              </w:rPr>
              <w:t>- Vitesse de rotation réglable</w:t>
            </w:r>
          </w:p>
          <w:p w:rsidR="000675D1" w:rsidRPr="003F1085" w:rsidRDefault="000675D1" w:rsidP="009E7812">
            <w:pPr>
              <w:ind w:firstLine="475"/>
              <w:rPr>
                <w:rFonts w:cs="Calibri"/>
                <w:sz w:val="20"/>
                <w:szCs w:val="20"/>
              </w:rPr>
            </w:pPr>
            <w:r w:rsidRPr="003F1085">
              <w:rPr>
                <w:rFonts w:cs="Calibri"/>
                <w:sz w:val="20"/>
                <w:szCs w:val="20"/>
              </w:rPr>
              <w:t xml:space="preserve">Livré avec : </w:t>
            </w:r>
          </w:p>
          <w:p w:rsidR="000675D1" w:rsidRPr="003F1085" w:rsidRDefault="000675D1" w:rsidP="009E7812">
            <w:pPr>
              <w:ind w:firstLine="475"/>
              <w:rPr>
                <w:rFonts w:cs="Calibri"/>
                <w:sz w:val="20"/>
                <w:szCs w:val="20"/>
              </w:rPr>
            </w:pPr>
            <w:r w:rsidRPr="003F1085">
              <w:rPr>
                <w:rFonts w:cs="Calibri"/>
                <w:sz w:val="20"/>
                <w:szCs w:val="20"/>
              </w:rPr>
              <w:t>- Filtre à épluchures de grande capacité</w:t>
            </w:r>
          </w:p>
          <w:p w:rsidR="000675D1" w:rsidRPr="003F1085" w:rsidRDefault="000675D1" w:rsidP="009E7812">
            <w:pPr>
              <w:ind w:firstLine="475"/>
              <w:rPr>
                <w:rFonts w:cs="Calibri"/>
                <w:sz w:val="20"/>
                <w:szCs w:val="20"/>
              </w:rPr>
            </w:pPr>
            <w:r w:rsidRPr="003F1085">
              <w:rPr>
                <w:rFonts w:cs="Calibri"/>
                <w:sz w:val="20"/>
                <w:szCs w:val="20"/>
              </w:rPr>
              <w:t>- Plateau abrasif pour tubercules</w:t>
            </w:r>
          </w:p>
          <w:p w:rsidR="000675D1" w:rsidRPr="003F1085" w:rsidRDefault="000675D1" w:rsidP="009E7812">
            <w:pPr>
              <w:ind w:firstLine="475"/>
              <w:rPr>
                <w:rFonts w:cs="Calibri"/>
                <w:sz w:val="20"/>
                <w:szCs w:val="20"/>
              </w:rPr>
            </w:pPr>
            <w:r w:rsidRPr="003F1085">
              <w:rPr>
                <w:rFonts w:cs="Calibri"/>
                <w:sz w:val="20"/>
                <w:szCs w:val="20"/>
              </w:rPr>
              <w:t>- Plateau d’épluchage des oignons</w:t>
            </w:r>
          </w:p>
        </w:tc>
        <w:tc>
          <w:tcPr>
            <w:tcW w:w="1418" w:type="dxa"/>
            <w:tcBorders>
              <w:left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tcPr>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rsidP="000675D1">
            <w:pPr>
              <w:rPr>
                <w:rFonts w:cs="Calibri"/>
                <w:sz w:val="20"/>
                <w:szCs w:val="20"/>
              </w:rPr>
            </w:pPr>
          </w:p>
        </w:tc>
      </w:tr>
      <w:tr w:rsidR="003F1085" w:rsidRPr="003F1085" w:rsidTr="0056481B">
        <w:trPr>
          <w:trHeight w:val="331"/>
        </w:trPr>
        <w:tc>
          <w:tcPr>
            <w:tcW w:w="993" w:type="dxa"/>
            <w:tcBorders>
              <w:left w:val="single" w:sz="4" w:space="0" w:color="auto"/>
              <w:right w:val="single" w:sz="4" w:space="0" w:color="auto"/>
            </w:tcBorders>
            <w:shd w:val="clear" w:color="auto" w:fill="auto"/>
          </w:tcPr>
          <w:p w:rsidR="000675D1" w:rsidRPr="003F1085" w:rsidRDefault="000675D1" w:rsidP="009E7812">
            <w:pPr>
              <w:jc w:val="center"/>
              <w:rPr>
                <w:rFonts w:cs="Calibri"/>
                <w:b/>
                <w:bCs/>
                <w:sz w:val="20"/>
                <w:szCs w:val="20"/>
              </w:rPr>
            </w:pPr>
          </w:p>
        </w:tc>
        <w:tc>
          <w:tcPr>
            <w:tcW w:w="5811" w:type="dxa"/>
            <w:tcBorders>
              <w:left w:val="single" w:sz="4" w:space="0" w:color="auto"/>
              <w:right w:val="single" w:sz="4" w:space="0" w:color="auto"/>
            </w:tcBorders>
            <w:shd w:val="clear" w:color="auto" w:fill="auto"/>
            <w:vAlign w:val="bottom"/>
          </w:tcPr>
          <w:p w:rsidR="000675D1" w:rsidRPr="003F1085" w:rsidRDefault="000675D1" w:rsidP="009E7812">
            <w:pPr>
              <w:rPr>
                <w:rFonts w:cs="Calibri"/>
                <w:sz w:val="20"/>
                <w:szCs w:val="20"/>
              </w:rPr>
            </w:pPr>
            <w:r w:rsidRPr="003F1085">
              <w:rPr>
                <w:rFonts w:cs="Calibri"/>
                <w:sz w:val="20"/>
                <w:szCs w:val="20"/>
              </w:rPr>
              <w:t>Notice technique en français</w:t>
            </w:r>
          </w:p>
        </w:tc>
        <w:tc>
          <w:tcPr>
            <w:tcW w:w="1418" w:type="dxa"/>
            <w:tcBorders>
              <w:left w:val="single" w:sz="4" w:space="0" w:color="auto"/>
              <w:right w:val="single" w:sz="4" w:space="0" w:color="auto"/>
            </w:tcBorders>
            <w:shd w:val="clear" w:color="auto" w:fill="auto"/>
            <w:vAlign w:val="bottom"/>
          </w:tcPr>
          <w:p w:rsidR="000675D1" w:rsidRPr="003F1085" w:rsidRDefault="000675D1" w:rsidP="000675D1">
            <w:pPr>
              <w:rPr>
                <w:rFonts w:cs="Calibri"/>
                <w:sz w:val="20"/>
                <w:szCs w:val="20"/>
              </w:rPr>
            </w:pPr>
          </w:p>
        </w:tc>
        <w:tc>
          <w:tcPr>
            <w:tcW w:w="1417" w:type="dxa"/>
            <w:tcBorders>
              <w:left w:val="single" w:sz="4" w:space="0" w:color="auto"/>
              <w:right w:val="single" w:sz="4" w:space="0" w:color="auto"/>
            </w:tcBorders>
            <w:shd w:val="clear" w:color="auto" w:fill="auto"/>
            <w:vAlign w:val="bottom"/>
          </w:tcPr>
          <w:p w:rsidR="000675D1" w:rsidRPr="003F1085" w:rsidRDefault="000675D1" w:rsidP="000675D1">
            <w:pPr>
              <w:rPr>
                <w:rFonts w:cs="Calibri"/>
                <w:sz w:val="20"/>
                <w:szCs w:val="20"/>
              </w:rPr>
            </w:pPr>
          </w:p>
        </w:tc>
      </w:tr>
      <w:tr w:rsidR="003F1085" w:rsidRPr="003F1085" w:rsidTr="0056481B">
        <w:tc>
          <w:tcPr>
            <w:tcW w:w="993" w:type="dxa"/>
            <w:tcBorders>
              <w:top w:val="single" w:sz="4" w:space="0" w:color="auto"/>
              <w:left w:val="single" w:sz="4" w:space="0" w:color="auto"/>
              <w:bottom w:val="single" w:sz="4" w:space="0" w:color="auto"/>
              <w:right w:val="single" w:sz="4" w:space="0" w:color="auto"/>
            </w:tcBorders>
            <w:shd w:val="clear" w:color="auto" w:fill="auto"/>
          </w:tcPr>
          <w:p w:rsidR="000675D1" w:rsidRPr="003F1085" w:rsidRDefault="0056481B" w:rsidP="009E7812">
            <w:pPr>
              <w:jc w:val="center"/>
              <w:rPr>
                <w:rFonts w:cs="Calibri"/>
                <w:sz w:val="20"/>
                <w:szCs w:val="20"/>
              </w:rPr>
            </w:pPr>
            <w:r>
              <w:rPr>
                <w:rFonts w:cs="Calibri"/>
                <w:sz w:val="20"/>
                <w:szCs w:val="20"/>
              </w:rPr>
              <w:t>13</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rsidR="000675D1" w:rsidRPr="003F1085" w:rsidRDefault="000675D1" w:rsidP="009E7812">
            <w:pPr>
              <w:rPr>
                <w:rFonts w:cs="Calibri"/>
                <w:b/>
                <w:bCs/>
                <w:sz w:val="20"/>
                <w:szCs w:val="20"/>
              </w:rPr>
            </w:pPr>
            <w:r w:rsidRPr="003F1085">
              <w:rPr>
                <w:rFonts w:cs="Calibri"/>
                <w:b/>
                <w:bCs/>
                <w:sz w:val="20"/>
                <w:szCs w:val="20"/>
              </w:rPr>
              <w:t>RAFFINEUSE – DÉNOYAUTEUSE</w:t>
            </w:r>
          </w:p>
          <w:p w:rsidR="000675D1" w:rsidRPr="003F1085" w:rsidRDefault="000675D1" w:rsidP="009E7812">
            <w:pPr>
              <w:rPr>
                <w:rFonts w:cs="Calibri"/>
                <w:b/>
                <w:bCs/>
                <w:sz w:val="20"/>
                <w:szCs w:val="20"/>
              </w:rPr>
            </w:pPr>
            <w:r w:rsidRPr="003F1085">
              <w:rPr>
                <w:rFonts w:cs="Calibri"/>
                <w:b/>
                <w:bCs/>
                <w:sz w:val="20"/>
                <w:szCs w:val="20"/>
              </w:rPr>
              <w:t>Fonction</w:t>
            </w:r>
          </w:p>
          <w:p w:rsidR="000675D1" w:rsidRPr="003F1085" w:rsidRDefault="000675D1" w:rsidP="009E7812">
            <w:pPr>
              <w:rPr>
                <w:rFonts w:cs="Calibri"/>
                <w:sz w:val="20"/>
                <w:szCs w:val="20"/>
              </w:rPr>
            </w:pPr>
            <w:r w:rsidRPr="003F1085">
              <w:rPr>
                <w:rFonts w:cs="Calibri"/>
                <w:sz w:val="20"/>
                <w:szCs w:val="20"/>
              </w:rPr>
              <w:t>Dénoyauter les olives</w:t>
            </w:r>
          </w:p>
          <w:p w:rsidR="000675D1" w:rsidRPr="003F1085" w:rsidRDefault="000675D1" w:rsidP="009E7812">
            <w:pPr>
              <w:rPr>
                <w:rFonts w:cs="Calibri"/>
                <w:sz w:val="20"/>
                <w:szCs w:val="20"/>
              </w:rPr>
            </w:pPr>
            <w:r w:rsidRPr="003F1085">
              <w:rPr>
                <w:rFonts w:cs="Calibri"/>
                <w:sz w:val="20"/>
                <w:szCs w:val="20"/>
              </w:rPr>
              <w:t xml:space="preserve">Dénoyauter les fruits à noyaux </w:t>
            </w:r>
          </w:p>
          <w:p w:rsidR="000675D1" w:rsidRPr="003F1085" w:rsidRDefault="000675D1" w:rsidP="009E7812">
            <w:pPr>
              <w:rPr>
                <w:rFonts w:cs="Calibri"/>
                <w:b/>
                <w:bCs/>
                <w:sz w:val="20"/>
                <w:szCs w:val="20"/>
              </w:rPr>
            </w:pPr>
          </w:p>
          <w:p w:rsidR="000675D1" w:rsidRPr="003F1085" w:rsidRDefault="000675D1" w:rsidP="009E7812">
            <w:pPr>
              <w:rPr>
                <w:rFonts w:cs="Calibri"/>
                <w:b/>
                <w:bCs/>
                <w:sz w:val="20"/>
                <w:szCs w:val="20"/>
              </w:rPr>
            </w:pPr>
            <w:r w:rsidRPr="003F1085">
              <w:rPr>
                <w:rFonts w:cs="Calibri"/>
                <w:b/>
                <w:bCs/>
                <w:sz w:val="20"/>
                <w:szCs w:val="20"/>
              </w:rPr>
              <w:t>Descriptif</w:t>
            </w:r>
          </w:p>
          <w:p w:rsidR="000675D1" w:rsidRPr="003F1085" w:rsidRDefault="000675D1" w:rsidP="009E7812">
            <w:pPr>
              <w:rPr>
                <w:rFonts w:cs="Calibri"/>
                <w:sz w:val="20"/>
                <w:szCs w:val="20"/>
              </w:rPr>
            </w:pPr>
            <w:r w:rsidRPr="003F1085">
              <w:rPr>
                <w:rFonts w:cs="Calibri"/>
                <w:sz w:val="20"/>
                <w:szCs w:val="20"/>
              </w:rPr>
              <w:t>- Capacité charge ≥ 5kg</w:t>
            </w:r>
          </w:p>
          <w:p w:rsidR="000675D1" w:rsidRPr="003F1085" w:rsidRDefault="000675D1" w:rsidP="009E7812">
            <w:pPr>
              <w:rPr>
                <w:rFonts w:cs="Calibri"/>
                <w:sz w:val="20"/>
                <w:szCs w:val="20"/>
              </w:rPr>
            </w:pPr>
            <w:r w:rsidRPr="003F1085">
              <w:rPr>
                <w:rFonts w:cs="Calibri"/>
                <w:sz w:val="20"/>
                <w:szCs w:val="20"/>
              </w:rPr>
              <w:t xml:space="preserve">- Acier inoxydable AISI 304L  </w:t>
            </w:r>
          </w:p>
          <w:p w:rsidR="000675D1" w:rsidRPr="003F1085" w:rsidRDefault="000675D1" w:rsidP="009E7812">
            <w:pPr>
              <w:rPr>
                <w:rFonts w:cs="Calibri"/>
                <w:sz w:val="20"/>
                <w:szCs w:val="20"/>
              </w:rPr>
            </w:pPr>
            <w:r w:rsidRPr="003F1085">
              <w:rPr>
                <w:rFonts w:cs="Calibri"/>
                <w:sz w:val="20"/>
                <w:szCs w:val="20"/>
              </w:rPr>
              <w:t xml:space="preserve">- Trémie d’alimentation avec vis d’introduction </w:t>
            </w:r>
          </w:p>
          <w:p w:rsidR="000675D1" w:rsidRPr="003F1085" w:rsidRDefault="000675D1" w:rsidP="009E7812">
            <w:pPr>
              <w:rPr>
                <w:rFonts w:cs="Calibri"/>
                <w:sz w:val="20"/>
                <w:szCs w:val="20"/>
              </w:rPr>
            </w:pPr>
            <w:r w:rsidRPr="003F1085">
              <w:rPr>
                <w:rFonts w:cs="Calibri"/>
                <w:sz w:val="20"/>
                <w:szCs w:val="20"/>
              </w:rPr>
              <w:t xml:space="preserve">- Tamis inox interchangeable suivant les fruits, livré avec 4 tamis  </w:t>
            </w:r>
          </w:p>
          <w:p w:rsidR="000675D1" w:rsidRPr="003F1085" w:rsidRDefault="000675D1" w:rsidP="00803736">
            <w:pPr>
              <w:pStyle w:val="Paragraphedeliste"/>
              <w:numPr>
                <w:ilvl w:val="0"/>
                <w:numId w:val="50"/>
              </w:numPr>
              <w:ind w:left="617" w:hanging="284"/>
              <w:contextualSpacing/>
              <w:rPr>
                <w:rFonts w:cs="Calibri"/>
              </w:rPr>
            </w:pPr>
            <w:r w:rsidRPr="003F1085">
              <w:rPr>
                <w:rFonts w:cs="Calibri"/>
              </w:rPr>
              <w:t xml:space="preserve">1 Tamis de broyage/ dénoyautage, perforation 20 mm </w:t>
            </w:r>
          </w:p>
          <w:p w:rsidR="000675D1" w:rsidRPr="003F1085" w:rsidRDefault="000675D1" w:rsidP="00803736">
            <w:pPr>
              <w:pStyle w:val="Paragraphedeliste"/>
              <w:numPr>
                <w:ilvl w:val="0"/>
                <w:numId w:val="50"/>
              </w:numPr>
              <w:ind w:left="617" w:hanging="284"/>
              <w:contextualSpacing/>
              <w:rPr>
                <w:rFonts w:cs="Calibri"/>
              </w:rPr>
            </w:pPr>
            <w:r w:rsidRPr="003F1085">
              <w:rPr>
                <w:rFonts w:cs="Calibri"/>
              </w:rPr>
              <w:lastRenderedPageBreak/>
              <w:t xml:space="preserve">1 Tamis pour tamisage, perforation : 15 /10 </w:t>
            </w:r>
          </w:p>
          <w:p w:rsidR="000675D1" w:rsidRPr="003F1085" w:rsidRDefault="000675D1" w:rsidP="00803736">
            <w:pPr>
              <w:pStyle w:val="Paragraphedeliste"/>
              <w:numPr>
                <w:ilvl w:val="0"/>
                <w:numId w:val="50"/>
              </w:numPr>
              <w:ind w:left="617" w:hanging="284"/>
              <w:contextualSpacing/>
              <w:rPr>
                <w:rFonts w:cs="Calibri"/>
              </w:rPr>
            </w:pPr>
            <w:r w:rsidRPr="003F1085">
              <w:rPr>
                <w:rFonts w:cs="Calibri"/>
              </w:rPr>
              <w:t xml:space="preserve">1 Tamis pour raffinage, perforation 10 /10 </w:t>
            </w:r>
          </w:p>
          <w:p w:rsidR="000675D1" w:rsidRPr="003F1085" w:rsidRDefault="000675D1" w:rsidP="00803736">
            <w:pPr>
              <w:pStyle w:val="Paragraphedeliste"/>
              <w:numPr>
                <w:ilvl w:val="0"/>
                <w:numId w:val="50"/>
              </w:numPr>
              <w:ind w:left="617" w:hanging="284"/>
              <w:contextualSpacing/>
              <w:rPr>
                <w:rFonts w:cs="Calibri"/>
              </w:rPr>
            </w:pPr>
            <w:r w:rsidRPr="003F1085">
              <w:rPr>
                <w:rFonts w:cs="Calibri"/>
              </w:rPr>
              <w:t>1 Tamis pour raffinage, perforation 5 /10</w:t>
            </w:r>
          </w:p>
          <w:p w:rsidR="000675D1" w:rsidRPr="003F1085" w:rsidRDefault="000675D1" w:rsidP="009E7812">
            <w:pPr>
              <w:rPr>
                <w:rFonts w:cs="Calibri"/>
                <w:sz w:val="20"/>
                <w:szCs w:val="20"/>
              </w:rPr>
            </w:pPr>
            <w:r w:rsidRPr="003F1085">
              <w:rPr>
                <w:rFonts w:cs="Calibri"/>
                <w:sz w:val="20"/>
                <w:szCs w:val="20"/>
              </w:rPr>
              <w:t xml:space="preserve">- Ouverture rapide pour nettoyage et changement de tamis </w:t>
            </w:r>
          </w:p>
          <w:p w:rsidR="000675D1" w:rsidRPr="003F1085" w:rsidRDefault="000675D1" w:rsidP="009E7812">
            <w:pPr>
              <w:rPr>
                <w:rFonts w:cs="Calibri"/>
                <w:sz w:val="20"/>
                <w:szCs w:val="20"/>
              </w:rPr>
            </w:pPr>
            <w:r w:rsidRPr="003F1085">
              <w:rPr>
                <w:rFonts w:cs="Calibri"/>
                <w:sz w:val="20"/>
                <w:szCs w:val="20"/>
              </w:rPr>
              <w:t xml:space="preserve">- Machine sur roues – </w:t>
            </w:r>
          </w:p>
          <w:p w:rsidR="000675D1" w:rsidRPr="003F1085" w:rsidRDefault="000675D1" w:rsidP="009E7812">
            <w:pPr>
              <w:rPr>
                <w:rFonts w:cs="Calibri"/>
                <w:sz w:val="20"/>
                <w:szCs w:val="20"/>
              </w:rPr>
            </w:pPr>
            <w:r w:rsidRPr="003F1085">
              <w:rPr>
                <w:rFonts w:cs="Calibri"/>
                <w:sz w:val="20"/>
                <w:szCs w:val="20"/>
              </w:rPr>
              <w:t>- Alimentation 220 V Monophasé – 380V Triphasé.</w:t>
            </w:r>
          </w:p>
          <w:p w:rsidR="000675D1" w:rsidRPr="003F1085" w:rsidRDefault="000675D1" w:rsidP="009E7812">
            <w:pPr>
              <w:rPr>
                <w:rFonts w:cs="Calibri"/>
                <w:sz w:val="20"/>
                <w:szCs w:val="20"/>
              </w:rPr>
            </w:pPr>
            <w:r w:rsidRPr="003F1085">
              <w:rPr>
                <w:rFonts w:cs="Calibri"/>
                <w:sz w:val="20"/>
                <w:szCs w:val="20"/>
              </w:rPr>
              <w:t>Notice technique en français</w:t>
            </w:r>
          </w:p>
          <w:p w:rsidR="000675D1" w:rsidRPr="003F1085" w:rsidRDefault="000675D1" w:rsidP="009E7812">
            <w:pPr>
              <w:rPr>
                <w:rFonts w:cs="Calibri"/>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675D1" w:rsidRPr="003F1085" w:rsidRDefault="000675D1" w:rsidP="00E760B0">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0675D1" w:rsidRPr="003F1085" w:rsidRDefault="000675D1" w:rsidP="00E760B0">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0675D1" w:rsidRPr="003F1085" w:rsidRDefault="000675D1" w:rsidP="00E760B0">
            <w:pPr>
              <w:jc w:val="center"/>
              <w:rPr>
                <w:rFonts w:cs="Calibri"/>
                <w:sz w:val="20"/>
                <w:szCs w:val="20"/>
              </w:rPr>
            </w:pPr>
            <w:r w:rsidRPr="003F1085">
              <w:rPr>
                <w:rFonts w:ascii="Century Gothic" w:hAnsi="Century Gothic"/>
                <w:b/>
                <w:sz w:val="16"/>
                <w:szCs w:val="16"/>
              </w:rPr>
              <w:t>Caractéristique proposée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675D1" w:rsidRPr="003F1085" w:rsidRDefault="000675D1" w:rsidP="009E7812">
            <w:pPr>
              <w:rPr>
                <w:rFonts w:cs="Calibri"/>
                <w:sz w:val="20"/>
                <w:szCs w:val="20"/>
              </w:rPr>
            </w:pPr>
          </w:p>
        </w:tc>
      </w:tr>
      <w:tr w:rsidR="003F1085" w:rsidRPr="003F1085" w:rsidTr="0056481B">
        <w:trPr>
          <w:trHeight w:val="250"/>
        </w:trPr>
        <w:tc>
          <w:tcPr>
            <w:tcW w:w="993" w:type="dxa"/>
            <w:tcBorders>
              <w:top w:val="single" w:sz="4" w:space="0" w:color="auto"/>
              <w:left w:val="single" w:sz="4" w:space="0" w:color="auto"/>
              <w:bottom w:val="single" w:sz="4" w:space="0" w:color="auto"/>
              <w:right w:val="single" w:sz="4" w:space="0" w:color="auto"/>
            </w:tcBorders>
            <w:shd w:val="clear" w:color="auto" w:fill="auto"/>
          </w:tcPr>
          <w:p w:rsidR="000675D1" w:rsidRPr="003F1085" w:rsidRDefault="0056481B" w:rsidP="009E7812">
            <w:pPr>
              <w:jc w:val="center"/>
              <w:rPr>
                <w:rFonts w:cs="Calibri"/>
                <w:sz w:val="20"/>
                <w:szCs w:val="20"/>
              </w:rPr>
            </w:pPr>
            <w:r>
              <w:rPr>
                <w:rFonts w:cs="Calibri"/>
                <w:sz w:val="20"/>
                <w:szCs w:val="20"/>
              </w:rPr>
              <w:lastRenderedPageBreak/>
              <w:t>14</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rsidR="000675D1" w:rsidRPr="003F1085" w:rsidRDefault="000675D1" w:rsidP="009E7812">
            <w:pPr>
              <w:rPr>
                <w:rFonts w:cs="Calibri"/>
                <w:sz w:val="20"/>
                <w:szCs w:val="20"/>
              </w:rPr>
            </w:pPr>
            <w:r w:rsidRPr="003F1085">
              <w:rPr>
                <w:rFonts w:cs="Calibri"/>
                <w:b/>
                <w:bCs/>
                <w:sz w:val="20"/>
                <w:szCs w:val="20"/>
              </w:rPr>
              <w:t>Broyeur Mélangeur</w:t>
            </w:r>
          </w:p>
          <w:p w:rsidR="000675D1" w:rsidRPr="003F1085" w:rsidRDefault="000675D1" w:rsidP="009E7812">
            <w:pPr>
              <w:rPr>
                <w:rFonts w:cs="Calibri"/>
                <w:sz w:val="20"/>
                <w:szCs w:val="20"/>
              </w:rPr>
            </w:pPr>
          </w:p>
          <w:p w:rsidR="000675D1" w:rsidRPr="003F1085" w:rsidRDefault="000675D1" w:rsidP="009E7812">
            <w:pPr>
              <w:rPr>
                <w:rFonts w:cs="Calibri"/>
                <w:sz w:val="20"/>
                <w:szCs w:val="20"/>
              </w:rPr>
            </w:pPr>
            <w:r w:rsidRPr="003F1085">
              <w:rPr>
                <w:rFonts w:cs="Calibri"/>
                <w:sz w:val="20"/>
                <w:szCs w:val="20"/>
              </w:rPr>
              <w:t xml:space="preserve">   Capacité ≥ 5 litres</w:t>
            </w:r>
          </w:p>
          <w:p w:rsidR="000675D1" w:rsidRPr="003F1085" w:rsidRDefault="000675D1" w:rsidP="009E7812">
            <w:pPr>
              <w:rPr>
                <w:rFonts w:cs="Calibri"/>
                <w:sz w:val="20"/>
                <w:szCs w:val="20"/>
              </w:rPr>
            </w:pPr>
            <w:r w:rsidRPr="003F1085">
              <w:rPr>
                <w:rFonts w:cs="Calibri"/>
                <w:sz w:val="20"/>
                <w:szCs w:val="20"/>
              </w:rPr>
              <w:t xml:space="preserve">          - Trémie d’alimentation : inox 304 L </w:t>
            </w:r>
          </w:p>
          <w:p w:rsidR="000675D1" w:rsidRPr="003F1085" w:rsidRDefault="000675D1" w:rsidP="009E7812">
            <w:pPr>
              <w:rPr>
                <w:rFonts w:cs="Calibri"/>
                <w:sz w:val="20"/>
                <w:szCs w:val="20"/>
              </w:rPr>
            </w:pPr>
            <w:r w:rsidRPr="003F1085">
              <w:rPr>
                <w:rFonts w:cs="Calibri"/>
                <w:sz w:val="20"/>
                <w:szCs w:val="20"/>
              </w:rPr>
              <w:t xml:space="preserve">          - Corps du broyeur : acier Inox 304 L </w:t>
            </w:r>
          </w:p>
          <w:p w:rsidR="000675D1" w:rsidRPr="003F1085" w:rsidRDefault="000675D1" w:rsidP="009E7812">
            <w:pPr>
              <w:rPr>
                <w:rFonts w:cs="Calibri"/>
                <w:sz w:val="20"/>
                <w:szCs w:val="20"/>
              </w:rPr>
            </w:pPr>
            <w:r w:rsidRPr="003F1085">
              <w:rPr>
                <w:rFonts w:cs="Calibri"/>
                <w:sz w:val="20"/>
                <w:szCs w:val="20"/>
              </w:rPr>
              <w:t xml:space="preserve">          - Socle : acier peint </w:t>
            </w:r>
          </w:p>
          <w:p w:rsidR="000675D1" w:rsidRPr="003F1085" w:rsidRDefault="000675D1" w:rsidP="009E7812">
            <w:pPr>
              <w:rPr>
                <w:rFonts w:cs="Calibri"/>
                <w:sz w:val="20"/>
                <w:szCs w:val="20"/>
              </w:rPr>
            </w:pPr>
            <w:r w:rsidRPr="003F1085">
              <w:rPr>
                <w:rFonts w:cs="Calibri"/>
                <w:sz w:val="20"/>
                <w:szCs w:val="20"/>
              </w:rPr>
              <w:t xml:space="preserve">          - Vitesse réglable</w:t>
            </w:r>
          </w:p>
          <w:p w:rsidR="000675D1" w:rsidRPr="003F1085" w:rsidRDefault="000675D1" w:rsidP="009E7812">
            <w:pPr>
              <w:rPr>
                <w:rFonts w:cs="Calibri"/>
                <w:sz w:val="20"/>
                <w:szCs w:val="20"/>
              </w:rPr>
            </w:pPr>
            <w:r w:rsidRPr="003F1085">
              <w:rPr>
                <w:rFonts w:cs="Calibri"/>
                <w:sz w:val="20"/>
                <w:szCs w:val="20"/>
              </w:rPr>
              <w:t xml:space="preserve">         Alimentation 220V mono ou 380V triphasée – 50 Hz</w:t>
            </w:r>
          </w:p>
          <w:p w:rsidR="000675D1" w:rsidRPr="003F1085" w:rsidRDefault="000675D1" w:rsidP="009E7812">
            <w:pPr>
              <w:rPr>
                <w:rFonts w:cs="Calibri"/>
                <w:sz w:val="20"/>
                <w:szCs w:val="20"/>
              </w:rPr>
            </w:pPr>
            <w:r w:rsidRPr="003F1085">
              <w:rPr>
                <w:rFonts w:cs="Calibri"/>
                <w:sz w:val="20"/>
                <w:szCs w:val="20"/>
              </w:rPr>
              <w:t xml:space="preserve">Notice technique en français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0675D1" w:rsidRPr="003F1085" w:rsidRDefault="000675D1">
            <w:pPr>
              <w:rPr>
                <w:rFonts w:cs="Calibri"/>
                <w:sz w:val="20"/>
                <w:szCs w:val="20"/>
              </w:rPr>
            </w:pPr>
          </w:p>
          <w:p w:rsidR="00E760B0" w:rsidRPr="003F1085" w:rsidRDefault="00E760B0" w:rsidP="00E760B0">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760B0" w:rsidRPr="003F1085" w:rsidRDefault="00E760B0" w:rsidP="00E760B0">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0675D1" w:rsidRPr="003F1085" w:rsidRDefault="00E760B0" w:rsidP="00E760B0">
            <w:pPr>
              <w:rPr>
                <w:rFonts w:cs="Calibri"/>
                <w:sz w:val="20"/>
                <w:szCs w:val="20"/>
              </w:rPr>
            </w:pPr>
            <w:r w:rsidRPr="003F1085">
              <w:rPr>
                <w:rFonts w:ascii="Century Gothic" w:hAnsi="Century Gothic"/>
                <w:b/>
                <w:sz w:val="16"/>
                <w:szCs w:val="16"/>
              </w:rPr>
              <w:t>Caractéristique proposée </w:t>
            </w: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rsidP="000675D1">
            <w:pPr>
              <w:rPr>
                <w:rFonts w:cs="Calibri"/>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pPr>
              <w:rPr>
                <w:rFonts w:cs="Calibri"/>
                <w:sz w:val="20"/>
                <w:szCs w:val="20"/>
              </w:rPr>
            </w:pPr>
          </w:p>
          <w:p w:rsidR="000675D1" w:rsidRPr="003F1085" w:rsidRDefault="000675D1" w:rsidP="000675D1">
            <w:pPr>
              <w:rPr>
                <w:rFonts w:cs="Calibri"/>
                <w:sz w:val="20"/>
                <w:szCs w:val="20"/>
              </w:rPr>
            </w:pPr>
          </w:p>
        </w:tc>
      </w:tr>
      <w:tr w:rsidR="003F1085" w:rsidRPr="003F1085" w:rsidTr="0056481B">
        <w:trPr>
          <w:trHeight w:val="1169"/>
        </w:trPr>
        <w:tc>
          <w:tcPr>
            <w:tcW w:w="993" w:type="dxa"/>
            <w:tcBorders>
              <w:top w:val="single" w:sz="4" w:space="0" w:color="auto"/>
              <w:left w:val="single" w:sz="4" w:space="0" w:color="auto"/>
              <w:bottom w:val="single" w:sz="4" w:space="0" w:color="auto"/>
              <w:right w:val="single" w:sz="4" w:space="0" w:color="auto"/>
            </w:tcBorders>
            <w:shd w:val="clear" w:color="auto" w:fill="auto"/>
          </w:tcPr>
          <w:p w:rsidR="000675D1" w:rsidRPr="003F1085" w:rsidRDefault="0056481B" w:rsidP="009E7812">
            <w:pPr>
              <w:jc w:val="center"/>
              <w:rPr>
                <w:rFonts w:cs="Calibri"/>
                <w:sz w:val="20"/>
                <w:szCs w:val="20"/>
              </w:rPr>
            </w:pPr>
            <w:r>
              <w:rPr>
                <w:rFonts w:cs="Calibri"/>
                <w:sz w:val="20"/>
                <w:szCs w:val="20"/>
              </w:rPr>
              <w:t>15</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0675D1" w:rsidRPr="003F1085" w:rsidRDefault="000675D1" w:rsidP="009E7812">
            <w:pPr>
              <w:rPr>
                <w:rFonts w:cs="Calibri"/>
                <w:b/>
                <w:bCs/>
                <w:sz w:val="20"/>
                <w:szCs w:val="20"/>
              </w:rPr>
            </w:pPr>
            <w:r w:rsidRPr="003F1085">
              <w:rPr>
                <w:rFonts w:cs="Calibri"/>
                <w:b/>
                <w:bCs/>
                <w:sz w:val="20"/>
                <w:szCs w:val="20"/>
              </w:rPr>
              <w:t>Dénoyauteuse</w:t>
            </w:r>
          </w:p>
          <w:p w:rsidR="000675D1" w:rsidRPr="003F1085" w:rsidRDefault="000675D1" w:rsidP="009E7812">
            <w:pPr>
              <w:rPr>
                <w:rFonts w:cs="Calibri"/>
                <w:sz w:val="20"/>
                <w:szCs w:val="20"/>
              </w:rPr>
            </w:pPr>
            <w:r w:rsidRPr="003F1085">
              <w:rPr>
                <w:rFonts w:cs="Calibri"/>
                <w:b/>
                <w:bCs/>
                <w:sz w:val="20"/>
                <w:szCs w:val="20"/>
              </w:rPr>
              <w:t>Fonction</w:t>
            </w:r>
            <w:r w:rsidRPr="003F1085">
              <w:rPr>
                <w:rFonts w:cs="Calibri"/>
                <w:sz w:val="20"/>
                <w:szCs w:val="20"/>
              </w:rPr>
              <w:t xml:space="preserve"> Dénoyautage fruits à noyau (pêches, abricot, </w:t>
            </w:r>
            <w:proofErr w:type="spellStart"/>
            <w:r w:rsidRPr="003F1085">
              <w:rPr>
                <w:rFonts w:cs="Calibri"/>
                <w:sz w:val="20"/>
                <w:szCs w:val="20"/>
              </w:rPr>
              <w:t>etc</w:t>
            </w:r>
            <w:proofErr w:type="spellEnd"/>
            <w:r w:rsidRPr="003F1085">
              <w:rPr>
                <w:rFonts w:cs="Calibri"/>
                <w:sz w:val="20"/>
                <w:szCs w:val="20"/>
              </w:rPr>
              <w:t>)</w:t>
            </w:r>
          </w:p>
          <w:p w:rsidR="000675D1" w:rsidRPr="003F1085" w:rsidRDefault="000675D1" w:rsidP="009E7812">
            <w:pPr>
              <w:rPr>
                <w:rFonts w:cs="Calibri"/>
                <w:b/>
                <w:bCs/>
                <w:i/>
                <w:iCs/>
                <w:sz w:val="20"/>
                <w:szCs w:val="20"/>
              </w:rPr>
            </w:pPr>
            <w:r w:rsidRPr="003F1085">
              <w:rPr>
                <w:rFonts w:cs="Calibri"/>
                <w:b/>
                <w:bCs/>
                <w:i/>
                <w:iCs/>
                <w:sz w:val="20"/>
                <w:szCs w:val="20"/>
              </w:rPr>
              <w:t>Descriptif</w:t>
            </w:r>
          </w:p>
          <w:p w:rsidR="000675D1" w:rsidRPr="003F1085" w:rsidRDefault="000675D1" w:rsidP="00803736">
            <w:pPr>
              <w:pStyle w:val="Paragraphedeliste"/>
              <w:numPr>
                <w:ilvl w:val="0"/>
                <w:numId w:val="49"/>
              </w:numPr>
              <w:contextualSpacing/>
              <w:rPr>
                <w:rFonts w:cs="Calibri"/>
              </w:rPr>
            </w:pPr>
            <w:r w:rsidRPr="003F1085">
              <w:rPr>
                <w:rFonts w:cs="Calibri"/>
              </w:rPr>
              <w:t>Appareil électrique</w:t>
            </w:r>
          </w:p>
          <w:p w:rsidR="000675D1" w:rsidRPr="003F1085" w:rsidRDefault="000675D1" w:rsidP="00803736">
            <w:pPr>
              <w:pStyle w:val="Paragraphedeliste"/>
              <w:numPr>
                <w:ilvl w:val="0"/>
                <w:numId w:val="49"/>
              </w:numPr>
              <w:contextualSpacing/>
              <w:rPr>
                <w:rFonts w:cs="Calibri"/>
              </w:rPr>
            </w:pPr>
            <w:r w:rsidRPr="003F1085">
              <w:rPr>
                <w:rFonts w:cs="Calibri"/>
              </w:rPr>
              <w:t>Débit min ≥ 100 kg /h</w:t>
            </w:r>
          </w:p>
          <w:p w:rsidR="000675D1" w:rsidRPr="003F1085" w:rsidRDefault="000675D1" w:rsidP="00803736">
            <w:pPr>
              <w:pStyle w:val="Paragraphedeliste"/>
              <w:numPr>
                <w:ilvl w:val="0"/>
                <w:numId w:val="49"/>
              </w:numPr>
              <w:contextualSpacing/>
              <w:rPr>
                <w:rFonts w:cs="Calibri"/>
              </w:rPr>
            </w:pPr>
            <w:r w:rsidRPr="003F1085">
              <w:rPr>
                <w:rFonts w:cs="Calibri"/>
              </w:rPr>
              <w:t>Structure en acier inox AISI 304L</w:t>
            </w:r>
          </w:p>
          <w:p w:rsidR="000675D1" w:rsidRPr="003F1085" w:rsidRDefault="000675D1" w:rsidP="00803736">
            <w:pPr>
              <w:pStyle w:val="Paragraphedeliste"/>
              <w:numPr>
                <w:ilvl w:val="0"/>
                <w:numId w:val="49"/>
              </w:numPr>
              <w:contextualSpacing/>
              <w:rPr>
                <w:rFonts w:cs="Calibri"/>
              </w:rPr>
            </w:pPr>
            <w:r w:rsidRPr="003F1085">
              <w:rPr>
                <w:rFonts w:cs="Calibri"/>
              </w:rPr>
              <w:t>Trémie de chargement, en acier inox AISI 304L</w:t>
            </w:r>
          </w:p>
          <w:p w:rsidR="000675D1" w:rsidRPr="003F1085" w:rsidRDefault="000675D1" w:rsidP="00803736">
            <w:pPr>
              <w:pStyle w:val="Paragraphedeliste"/>
              <w:numPr>
                <w:ilvl w:val="0"/>
                <w:numId w:val="49"/>
              </w:numPr>
              <w:contextualSpacing/>
              <w:rPr>
                <w:rFonts w:cs="Calibri"/>
              </w:rPr>
            </w:pPr>
            <w:r w:rsidRPr="003F1085">
              <w:rPr>
                <w:rFonts w:cs="Calibri"/>
              </w:rPr>
              <w:t>Trémies de décharge du produit et des noyaux, en acier inox AISI 304L</w:t>
            </w:r>
          </w:p>
          <w:p w:rsidR="000675D1" w:rsidRPr="003F1085" w:rsidRDefault="000675D1" w:rsidP="00803736">
            <w:pPr>
              <w:pStyle w:val="Paragraphedeliste"/>
              <w:numPr>
                <w:ilvl w:val="0"/>
                <w:numId w:val="49"/>
              </w:numPr>
              <w:contextualSpacing/>
              <w:rPr>
                <w:rFonts w:cs="Calibri"/>
              </w:rPr>
            </w:pPr>
            <w:r w:rsidRPr="003F1085">
              <w:rPr>
                <w:rFonts w:cs="Calibri"/>
              </w:rPr>
              <w:t>Carénage et parties en contact avec le produit en acier inox AISI 304L</w:t>
            </w:r>
          </w:p>
          <w:p w:rsidR="000675D1" w:rsidRPr="003F1085" w:rsidRDefault="000675D1" w:rsidP="00803736">
            <w:pPr>
              <w:pStyle w:val="Paragraphedeliste"/>
              <w:numPr>
                <w:ilvl w:val="0"/>
                <w:numId w:val="49"/>
              </w:numPr>
              <w:contextualSpacing/>
              <w:rPr>
                <w:rFonts w:cs="Calibri"/>
              </w:rPr>
            </w:pPr>
            <w:r w:rsidRPr="003F1085">
              <w:rPr>
                <w:rFonts w:cs="Calibri"/>
              </w:rPr>
              <w:t>2 rouleaux dénoyauteurs interchangeables, en acier inox AISI 304L Puissance min 2kw</w:t>
            </w:r>
          </w:p>
          <w:p w:rsidR="000675D1" w:rsidRPr="003F1085" w:rsidRDefault="000675D1" w:rsidP="00803736">
            <w:pPr>
              <w:pStyle w:val="Paragraphedeliste"/>
              <w:numPr>
                <w:ilvl w:val="0"/>
                <w:numId w:val="49"/>
              </w:numPr>
              <w:contextualSpacing/>
              <w:rPr>
                <w:rFonts w:cs="Calibri"/>
              </w:rPr>
            </w:pPr>
            <w:r w:rsidRPr="003F1085">
              <w:rPr>
                <w:rFonts w:cs="Calibri"/>
              </w:rPr>
              <w:t>Moteur et courroie avec protection</w:t>
            </w:r>
          </w:p>
          <w:p w:rsidR="000675D1" w:rsidRPr="003F1085" w:rsidRDefault="000675D1" w:rsidP="009E7812">
            <w:pPr>
              <w:rPr>
                <w:rFonts w:cs="Calibri"/>
                <w:b/>
                <w:bCs/>
                <w:i/>
                <w:iCs/>
                <w:sz w:val="20"/>
                <w:szCs w:val="20"/>
              </w:rPr>
            </w:pPr>
            <w:r w:rsidRPr="003F1085">
              <w:rPr>
                <w:rFonts w:cs="Calibri"/>
                <w:sz w:val="20"/>
                <w:szCs w:val="20"/>
              </w:rPr>
              <w:t>Notice technique en français</w:t>
            </w:r>
          </w:p>
          <w:p w:rsidR="000675D1" w:rsidRPr="003F1085" w:rsidRDefault="000675D1" w:rsidP="009E7812">
            <w:pPr>
              <w:rPr>
                <w:rFonts w:cs="Calibri"/>
                <w:b/>
                <w:bCs/>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60B0" w:rsidRPr="003F1085" w:rsidRDefault="00E760B0" w:rsidP="00E760B0">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760B0" w:rsidRPr="003F1085" w:rsidRDefault="00E760B0" w:rsidP="00E760B0">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0675D1" w:rsidRPr="003F1085" w:rsidRDefault="00E760B0" w:rsidP="00E760B0">
            <w:pPr>
              <w:rPr>
                <w:rFonts w:cs="Calibri"/>
                <w:b/>
                <w:bCs/>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675D1" w:rsidRPr="003F1085" w:rsidRDefault="000675D1" w:rsidP="009E7812">
            <w:pPr>
              <w:rPr>
                <w:rFonts w:cs="Calibri"/>
                <w:b/>
                <w:bCs/>
                <w:sz w:val="20"/>
                <w:szCs w:val="20"/>
              </w:rPr>
            </w:pPr>
          </w:p>
        </w:tc>
      </w:tr>
      <w:tr w:rsidR="003F1085" w:rsidRPr="003F1085" w:rsidTr="0056481B">
        <w:tc>
          <w:tcPr>
            <w:tcW w:w="993" w:type="dxa"/>
            <w:tcBorders>
              <w:left w:val="single" w:sz="4" w:space="0" w:color="auto"/>
              <w:right w:val="single" w:sz="4" w:space="0" w:color="auto"/>
            </w:tcBorders>
            <w:shd w:val="clear" w:color="auto" w:fill="auto"/>
          </w:tcPr>
          <w:p w:rsidR="00D35E11" w:rsidRPr="003F1085" w:rsidRDefault="00EE7BC1" w:rsidP="009E7812">
            <w:pPr>
              <w:jc w:val="center"/>
              <w:rPr>
                <w:rFonts w:cs="Calibri"/>
                <w:sz w:val="20"/>
                <w:szCs w:val="20"/>
              </w:rPr>
            </w:pPr>
            <w:r w:rsidRPr="003F1085">
              <w:rPr>
                <w:rFonts w:cs="Calibri"/>
                <w:b/>
                <w:bCs/>
                <w:snapToGrid w:val="0"/>
                <w:sz w:val="20"/>
                <w:szCs w:val="20"/>
              </w:rPr>
              <w:t xml:space="preserve"> </w:t>
            </w:r>
            <w:r w:rsidR="0056481B">
              <w:rPr>
                <w:rFonts w:cs="Calibri"/>
                <w:sz w:val="20"/>
                <w:szCs w:val="20"/>
              </w:rPr>
              <w:t>16</w:t>
            </w:r>
          </w:p>
        </w:tc>
        <w:tc>
          <w:tcPr>
            <w:tcW w:w="5811" w:type="dxa"/>
            <w:tcBorders>
              <w:left w:val="single" w:sz="4" w:space="0" w:color="auto"/>
              <w:right w:val="single" w:sz="4" w:space="0" w:color="auto"/>
            </w:tcBorders>
            <w:shd w:val="clear" w:color="auto" w:fill="auto"/>
          </w:tcPr>
          <w:p w:rsidR="00D35E11" w:rsidRPr="003F1085" w:rsidRDefault="00D35E11" w:rsidP="009E7812">
            <w:pPr>
              <w:rPr>
                <w:rFonts w:cs="Calibri"/>
                <w:b/>
                <w:bCs/>
                <w:i/>
                <w:iCs/>
                <w:sz w:val="20"/>
                <w:szCs w:val="20"/>
              </w:rPr>
            </w:pPr>
            <w:r w:rsidRPr="003F1085">
              <w:rPr>
                <w:rFonts w:cs="Calibri"/>
                <w:b/>
                <w:bCs/>
                <w:sz w:val="20"/>
                <w:szCs w:val="20"/>
              </w:rPr>
              <w:t>Homogénéisateur à piston</w:t>
            </w:r>
          </w:p>
          <w:p w:rsidR="00D35E11" w:rsidRPr="003F1085" w:rsidRDefault="00D35E11" w:rsidP="009E7812">
            <w:pPr>
              <w:rPr>
                <w:rFonts w:cs="Calibri"/>
                <w:sz w:val="20"/>
                <w:szCs w:val="20"/>
              </w:rPr>
            </w:pPr>
            <w:r w:rsidRPr="003F1085">
              <w:rPr>
                <w:rFonts w:cs="Calibri"/>
                <w:b/>
                <w:bCs/>
                <w:i/>
                <w:iCs/>
                <w:sz w:val="20"/>
                <w:szCs w:val="20"/>
              </w:rPr>
              <w:t xml:space="preserve">Fonction </w:t>
            </w:r>
            <w:r w:rsidRPr="003F1085">
              <w:rPr>
                <w:rFonts w:cs="Calibri"/>
                <w:sz w:val="20"/>
                <w:szCs w:val="20"/>
              </w:rPr>
              <w:t>Homogénéiser des émulsions : préparation de Ketchup, purée de Fruits et Légumes</w:t>
            </w:r>
          </w:p>
          <w:p w:rsidR="00D35E11" w:rsidRPr="003F1085" w:rsidRDefault="00D35E11" w:rsidP="009E7812">
            <w:pPr>
              <w:rPr>
                <w:rFonts w:cs="Calibri"/>
                <w:b/>
                <w:bCs/>
                <w:i/>
                <w:iCs/>
                <w:sz w:val="20"/>
                <w:szCs w:val="20"/>
              </w:rPr>
            </w:pPr>
            <w:r w:rsidRPr="003F1085">
              <w:rPr>
                <w:rFonts w:cs="Calibri"/>
                <w:b/>
                <w:bCs/>
                <w:i/>
                <w:iCs/>
                <w:sz w:val="20"/>
                <w:szCs w:val="20"/>
              </w:rPr>
              <w:t xml:space="preserve">Descriptif </w:t>
            </w:r>
          </w:p>
          <w:p w:rsidR="00D35E11" w:rsidRPr="003F1085" w:rsidRDefault="00D35E11" w:rsidP="009E7812">
            <w:pPr>
              <w:tabs>
                <w:tab w:val="left" w:pos="166"/>
              </w:tabs>
              <w:ind w:left="50"/>
              <w:rPr>
                <w:rFonts w:cs="Calibri"/>
                <w:sz w:val="20"/>
                <w:szCs w:val="20"/>
              </w:rPr>
            </w:pPr>
            <w:r w:rsidRPr="003F1085">
              <w:rPr>
                <w:rFonts w:cs="Calibri"/>
                <w:sz w:val="20"/>
                <w:szCs w:val="20"/>
              </w:rPr>
              <w:br/>
              <w:t>- Structure en acier inox AISI 304L</w:t>
            </w:r>
          </w:p>
          <w:p w:rsidR="00D35E11" w:rsidRPr="003F1085" w:rsidRDefault="00D35E11" w:rsidP="009E7812">
            <w:pPr>
              <w:tabs>
                <w:tab w:val="left" w:pos="166"/>
              </w:tabs>
              <w:ind w:left="50"/>
              <w:rPr>
                <w:rFonts w:cs="Calibri"/>
                <w:sz w:val="20"/>
                <w:szCs w:val="20"/>
              </w:rPr>
            </w:pPr>
            <w:r w:rsidRPr="003F1085">
              <w:rPr>
                <w:rFonts w:cs="Calibri"/>
                <w:sz w:val="20"/>
                <w:szCs w:val="20"/>
              </w:rPr>
              <w:t xml:space="preserve">Capacité minimum  60 l/h </w:t>
            </w:r>
            <w:r w:rsidRPr="003F1085">
              <w:rPr>
                <w:rFonts w:cs="Calibri"/>
                <w:sz w:val="20"/>
                <w:szCs w:val="20"/>
              </w:rPr>
              <w:br/>
              <w:t xml:space="preserve">Pression de service maximale entre 250 et 1 000 bars </w:t>
            </w:r>
            <w:r w:rsidRPr="003F1085">
              <w:rPr>
                <w:rFonts w:cs="Calibri"/>
                <w:sz w:val="20"/>
                <w:szCs w:val="20"/>
              </w:rPr>
              <w:br/>
              <w:t xml:space="preserve">- Indication de la pression de la tête d’homogénéisation </w:t>
            </w:r>
            <w:r w:rsidRPr="003F1085">
              <w:rPr>
                <w:rFonts w:cs="Calibri"/>
                <w:sz w:val="20"/>
                <w:szCs w:val="20"/>
              </w:rPr>
              <w:br/>
              <w:t xml:space="preserve">- By </w:t>
            </w:r>
            <w:proofErr w:type="spellStart"/>
            <w:r w:rsidRPr="003F1085">
              <w:rPr>
                <w:rFonts w:cs="Calibri"/>
                <w:sz w:val="20"/>
                <w:szCs w:val="20"/>
              </w:rPr>
              <w:t>pass</w:t>
            </w:r>
            <w:proofErr w:type="spellEnd"/>
            <w:r w:rsidRPr="003F1085">
              <w:rPr>
                <w:rFonts w:cs="Calibri"/>
                <w:sz w:val="20"/>
                <w:szCs w:val="20"/>
              </w:rPr>
              <w:t xml:space="preserve"> de la tête </w:t>
            </w:r>
          </w:p>
          <w:p w:rsidR="00D35E11" w:rsidRPr="003F1085" w:rsidRDefault="00D35E11" w:rsidP="009E7812">
            <w:pPr>
              <w:tabs>
                <w:tab w:val="left" w:pos="166"/>
              </w:tabs>
              <w:ind w:left="50"/>
              <w:rPr>
                <w:rFonts w:cs="Calibri"/>
                <w:sz w:val="20"/>
                <w:szCs w:val="20"/>
              </w:rPr>
            </w:pPr>
            <w:r w:rsidRPr="003F1085">
              <w:rPr>
                <w:rFonts w:cs="Calibri"/>
                <w:sz w:val="20"/>
                <w:szCs w:val="20"/>
              </w:rPr>
              <w:t>- Cuve de lancement min 15litres</w:t>
            </w:r>
          </w:p>
          <w:p w:rsidR="00D35E11" w:rsidRPr="003F1085" w:rsidRDefault="00D35E11" w:rsidP="009E7812">
            <w:pPr>
              <w:tabs>
                <w:tab w:val="left" w:pos="166"/>
              </w:tabs>
              <w:ind w:left="50"/>
              <w:rPr>
                <w:rFonts w:cs="Calibri"/>
                <w:sz w:val="20"/>
                <w:szCs w:val="20"/>
              </w:rPr>
            </w:pPr>
            <w:r w:rsidRPr="003F1085">
              <w:rPr>
                <w:rFonts w:cs="Calibri"/>
                <w:sz w:val="20"/>
                <w:szCs w:val="20"/>
              </w:rPr>
              <w:t xml:space="preserve">- Piston et filière d’homogénéisation démontable et interchangeable </w:t>
            </w:r>
            <w:r w:rsidRPr="003F1085">
              <w:rPr>
                <w:rFonts w:cs="Calibri"/>
                <w:sz w:val="20"/>
                <w:szCs w:val="20"/>
              </w:rPr>
              <w:br/>
              <w:t>- Alimentation 220V mono ou 380V triphasée – 50 Hz</w:t>
            </w:r>
          </w:p>
          <w:p w:rsidR="00D35E11" w:rsidRPr="003F1085" w:rsidRDefault="00D35E11" w:rsidP="009E7812">
            <w:pPr>
              <w:tabs>
                <w:tab w:val="left" w:pos="166"/>
              </w:tabs>
              <w:ind w:left="50"/>
              <w:rPr>
                <w:rFonts w:cs="Calibri"/>
                <w:sz w:val="20"/>
                <w:szCs w:val="20"/>
              </w:rPr>
            </w:pPr>
            <w:r w:rsidRPr="003F1085">
              <w:rPr>
                <w:rFonts w:cs="Calibri"/>
                <w:sz w:val="20"/>
                <w:szCs w:val="20"/>
              </w:rPr>
              <w:lastRenderedPageBreak/>
              <w:t xml:space="preserve">- Armoire de commande </w:t>
            </w:r>
          </w:p>
          <w:p w:rsidR="00D35E11" w:rsidRPr="003F1085" w:rsidRDefault="00D35E11" w:rsidP="009E7812">
            <w:pPr>
              <w:tabs>
                <w:tab w:val="left" w:pos="166"/>
              </w:tabs>
              <w:ind w:left="50"/>
              <w:rPr>
                <w:rFonts w:cs="Calibri"/>
                <w:sz w:val="20"/>
                <w:szCs w:val="20"/>
              </w:rPr>
            </w:pPr>
            <w:r w:rsidRPr="003F1085">
              <w:rPr>
                <w:rFonts w:cs="Calibri"/>
                <w:sz w:val="20"/>
                <w:szCs w:val="20"/>
              </w:rPr>
              <w:t>- Bouton d’arrêt d’urgence</w:t>
            </w:r>
          </w:p>
          <w:p w:rsidR="00D35E11" w:rsidRPr="003F1085" w:rsidRDefault="00D35E11" w:rsidP="009E7812">
            <w:pPr>
              <w:tabs>
                <w:tab w:val="left" w:pos="166"/>
              </w:tabs>
              <w:ind w:left="50"/>
              <w:rPr>
                <w:rFonts w:cs="Calibri"/>
                <w:sz w:val="20"/>
                <w:szCs w:val="20"/>
              </w:rPr>
            </w:pPr>
            <w:r w:rsidRPr="003F1085">
              <w:rPr>
                <w:rFonts w:cs="Calibri"/>
                <w:sz w:val="20"/>
                <w:szCs w:val="20"/>
              </w:rPr>
              <w:t>- Trémie d’alimentation inox simple paroi</w:t>
            </w:r>
          </w:p>
          <w:p w:rsidR="00D35E11" w:rsidRPr="003F1085" w:rsidRDefault="00D35E11" w:rsidP="009E7812">
            <w:pPr>
              <w:tabs>
                <w:tab w:val="left" w:pos="166"/>
              </w:tabs>
              <w:ind w:left="50"/>
              <w:rPr>
                <w:rFonts w:cs="Calibri"/>
                <w:sz w:val="20"/>
                <w:szCs w:val="20"/>
              </w:rPr>
            </w:pPr>
            <w:r w:rsidRPr="003F1085">
              <w:rPr>
                <w:rFonts w:cs="Calibri"/>
                <w:sz w:val="20"/>
                <w:szCs w:val="20"/>
              </w:rPr>
              <w:t>- Sur table inox</w:t>
            </w:r>
          </w:p>
          <w:p w:rsidR="00D35E11" w:rsidRPr="003F1085" w:rsidRDefault="00D35E11" w:rsidP="009E7812">
            <w:pPr>
              <w:tabs>
                <w:tab w:val="left" w:pos="166"/>
              </w:tabs>
              <w:ind w:left="50"/>
              <w:rPr>
                <w:rFonts w:cs="Calibri"/>
                <w:sz w:val="20"/>
                <w:szCs w:val="20"/>
              </w:rPr>
            </w:pPr>
            <w:r w:rsidRPr="003F1085">
              <w:rPr>
                <w:rFonts w:cs="Calibri"/>
                <w:sz w:val="20"/>
                <w:szCs w:val="20"/>
              </w:rPr>
              <w:t>- Notice technique en français</w:t>
            </w:r>
          </w:p>
          <w:p w:rsidR="00D35E11" w:rsidRPr="003F1085" w:rsidRDefault="00D35E11" w:rsidP="009E7812">
            <w:pPr>
              <w:rPr>
                <w:rFonts w:cs="Calibri"/>
                <w:sz w:val="20"/>
                <w:szCs w:val="20"/>
              </w:rPr>
            </w:pPr>
            <w:r w:rsidRPr="003F1085">
              <w:rPr>
                <w:rFonts w:cs="Calibri"/>
                <w:sz w:val="20"/>
                <w:szCs w:val="20"/>
              </w:rPr>
              <w:t>Le soumissionnaire doit assurer l’installation et si nécessaire les raccordements entrent équipements</w:t>
            </w:r>
          </w:p>
          <w:p w:rsidR="00D35E11" w:rsidRPr="003F1085" w:rsidRDefault="00D35E11" w:rsidP="009E7812">
            <w:pPr>
              <w:rPr>
                <w:rFonts w:cs="Calibri"/>
                <w:b/>
                <w:sz w:val="20"/>
                <w:szCs w:val="20"/>
              </w:rPr>
            </w:pPr>
          </w:p>
        </w:tc>
        <w:tc>
          <w:tcPr>
            <w:tcW w:w="1418" w:type="dxa"/>
            <w:tcBorders>
              <w:left w:val="single" w:sz="4" w:space="0" w:color="auto"/>
              <w:right w:val="single" w:sz="4" w:space="0" w:color="auto"/>
            </w:tcBorders>
            <w:shd w:val="clear" w:color="auto" w:fill="auto"/>
          </w:tcPr>
          <w:p w:rsidR="00D35E11" w:rsidRPr="003F1085" w:rsidRDefault="00D35E11" w:rsidP="00C2022A">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D35E11" w:rsidRPr="003F1085" w:rsidRDefault="00D35E11" w:rsidP="00C2022A">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D35E11" w:rsidRPr="003F1085" w:rsidRDefault="00D35E11" w:rsidP="00C2022A">
            <w:pPr>
              <w:jc w:val="both"/>
              <w:rPr>
                <w:rFonts w:cs="Calibri"/>
                <w:b/>
                <w:snapToGrid w:val="0"/>
                <w:sz w:val="20"/>
                <w:szCs w:val="20"/>
              </w:rPr>
            </w:pPr>
            <w:r w:rsidRPr="003F1085">
              <w:rPr>
                <w:rFonts w:ascii="Century Gothic" w:hAnsi="Century Gothic"/>
                <w:b/>
                <w:sz w:val="16"/>
                <w:szCs w:val="16"/>
              </w:rPr>
              <w:t>Caractéristique proposée </w:t>
            </w:r>
          </w:p>
        </w:tc>
        <w:tc>
          <w:tcPr>
            <w:tcW w:w="1417" w:type="dxa"/>
            <w:tcBorders>
              <w:left w:val="single" w:sz="4" w:space="0" w:color="auto"/>
              <w:right w:val="single" w:sz="4" w:space="0" w:color="auto"/>
            </w:tcBorders>
            <w:shd w:val="clear" w:color="auto" w:fill="auto"/>
          </w:tcPr>
          <w:p w:rsidR="00D35E11" w:rsidRPr="003F1085" w:rsidRDefault="00D35E11" w:rsidP="00C2022A">
            <w:pPr>
              <w:jc w:val="both"/>
              <w:rPr>
                <w:rFonts w:cs="Calibri"/>
                <w:b/>
                <w:snapToGrid w:val="0"/>
                <w:sz w:val="20"/>
                <w:szCs w:val="20"/>
              </w:rPr>
            </w:pPr>
          </w:p>
        </w:tc>
      </w:tr>
      <w:tr w:rsidR="003F1085" w:rsidRPr="003F1085" w:rsidTr="0056481B">
        <w:trPr>
          <w:trHeight w:val="30"/>
        </w:trPr>
        <w:tc>
          <w:tcPr>
            <w:tcW w:w="993"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56481B" w:rsidP="009E7812">
            <w:pPr>
              <w:jc w:val="center"/>
              <w:rPr>
                <w:rFonts w:cs="Calibri"/>
                <w:sz w:val="20"/>
                <w:szCs w:val="20"/>
              </w:rPr>
            </w:pPr>
            <w:r>
              <w:rPr>
                <w:rFonts w:cs="Calibri"/>
                <w:sz w:val="20"/>
                <w:szCs w:val="20"/>
              </w:rPr>
              <w:lastRenderedPageBreak/>
              <w:t>17</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D35E11" w:rsidP="009E7812">
            <w:pPr>
              <w:rPr>
                <w:rFonts w:cs="Calibri"/>
                <w:b/>
                <w:bCs/>
                <w:sz w:val="20"/>
                <w:szCs w:val="20"/>
              </w:rPr>
            </w:pPr>
            <w:r w:rsidRPr="003F1085">
              <w:rPr>
                <w:rFonts w:cs="Calibri"/>
                <w:b/>
                <w:bCs/>
                <w:sz w:val="20"/>
                <w:szCs w:val="20"/>
              </w:rPr>
              <w:t xml:space="preserve">Blancheur/peleur/refroidisseur </w:t>
            </w:r>
          </w:p>
          <w:p w:rsidR="00D35E11" w:rsidRPr="003F1085" w:rsidRDefault="00D35E11" w:rsidP="009E7812">
            <w:pPr>
              <w:rPr>
                <w:rFonts w:cs="Calibri"/>
                <w:sz w:val="20"/>
                <w:szCs w:val="20"/>
              </w:rPr>
            </w:pPr>
            <w:r w:rsidRPr="003F1085">
              <w:rPr>
                <w:rFonts w:cs="Calibri"/>
                <w:b/>
                <w:sz w:val="20"/>
                <w:szCs w:val="20"/>
              </w:rPr>
              <w:t xml:space="preserve">Fonction </w:t>
            </w:r>
            <w:r w:rsidRPr="003F1085">
              <w:rPr>
                <w:rFonts w:cs="Calibri"/>
                <w:sz w:val="20"/>
                <w:szCs w:val="20"/>
              </w:rPr>
              <w:t>Pelage à la soude, blanchiment, refroidissement</w:t>
            </w:r>
          </w:p>
          <w:p w:rsidR="00D35E11" w:rsidRPr="003F1085" w:rsidRDefault="00D35E11" w:rsidP="009E7812">
            <w:pPr>
              <w:tabs>
                <w:tab w:val="left" w:pos="166"/>
              </w:tabs>
              <w:ind w:left="1080"/>
              <w:rPr>
                <w:rFonts w:cs="Calibri"/>
                <w:sz w:val="20"/>
                <w:szCs w:val="20"/>
              </w:rPr>
            </w:pPr>
          </w:p>
          <w:p w:rsidR="00D35E11" w:rsidRPr="003F1085" w:rsidRDefault="00D35E11" w:rsidP="009E7812">
            <w:pPr>
              <w:rPr>
                <w:rFonts w:cs="Calibri"/>
                <w:b/>
                <w:sz w:val="20"/>
                <w:szCs w:val="20"/>
              </w:rPr>
            </w:pPr>
            <w:r w:rsidRPr="003F1085">
              <w:rPr>
                <w:rFonts w:cs="Calibri"/>
                <w:b/>
                <w:sz w:val="20"/>
                <w:szCs w:val="20"/>
              </w:rPr>
              <w:t xml:space="preserve">Descriptif </w:t>
            </w:r>
          </w:p>
          <w:p w:rsidR="00D35E11" w:rsidRPr="003F1085" w:rsidRDefault="00D35E11" w:rsidP="009E7812">
            <w:pPr>
              <w:rPr>
                <w:rFonts w:cs="Calibri"/>
                <w:sz w:val="20"/>
                <w:szCs w:val="20"/>
              </w:rPr>
            </w:pPr>
            <w:r w:rsidRPr="003F1085">
              <w:rPr>
                <w:rFonts w:cs="Calibri"/>
                <w:sz w:val="20"/>
                <w:szCs w:val="20"/>
              </w:rPr>
              <w:t xml:space="preserve">- 2 Cuves, capacité / cuve ≥ 50 litres chacune (blanchiment et pelage à la soude) : </w:t>
            </w:r>
          </w:p>
          <w:p w:rsidR="00D35E11" w:rsidRPr="003F1085" w:rsidRDefault="00D35E11" w:rsidP="009E7812">
            <w:pPr>
              <w:rPr>
                <w:rFonts w:cs="Calibri"/>
                <w:sz w:val="20"/>
                <w:szCs w:val="20"/>
              </w:rPr>
            </w:pPr>
            <w:r w:rsidRPr="003F1085">
              <w:rPr>
                <w:rFonts w:cs="Calibri"/>
                <w:sz w:val="20"/>
                <w:szCs w:val="20"/>
              </w:rPr>
              <w:t xml:space="preserve">- Chauffage vapeur avec générateur de vapeur inclus ou électrique </w:t>
            </w:r>
          </w:p>
          <w:p w:rsidR="00D35E11" w:rsidRPr="003F1085" w:rsidRDefault="00D35E11" w:rsidP="009E7812">
            <w:pPr>
              <w:rPr>
                <w:rFonts w:cs="Calibri"/>
                <w:sz w:val="20"/>
                <w:szCs w:val="20"/>
              </w:rPr>
            </w:pPr>
            <w:r w:rsidRPr="003F1085">
              <w:rPr>
                <w:rFonts w:cs="Calibri"/>
                <w:sz w:val="20"/>
                <w:szCs w:val="20"/>
              </w:rPr>
              <w:t>- Piétement tout inox sur embase polyamide réglable en hauteur</w:t>
            </w:r>
          </w:p>
          <w:p w:rsidR="00D35E11" w:rsidRPr="003F1085" w:rsidRDefault="00D35E11" w:rsidP="009E7812">
            <w:pPr>
              <w:rPr>
                <w:rFonts w:cs="Calibri"/>
                <w:sz w:val="20"/>
                <w:szCs w:val="20"/>
              </w:rPr>
            </w:pPr>
            <w:r w:rsidRPr="003F1085">
              <w:rPr>
                <w:rFonts w:cs="Calibri"/>
                <w:sz w:val="20"/>
                <w:szCs w:val="20"/>
              </w:rPr>
              <w:t>- Raccordement des orifices de vidange par canalisation inox</w:t>
            </w:r>
          </w:p>
          <w:p w:rsidR="00D35E11" w:rsidRPr="003F1085" w:rsidRDefault="00D35E11" w:rsidP="009E7812">
            <w:pPr>
              <w:rPr>
                <w:rFonts w:cs="Calibri"/>
                <w:sz w:val="20"/>
                <w:szCs w:val="20"/>
              </w:rPr>
            </w:pPr>
            <w:r w:rsidRPr="003F1085">
              <w:rPr>
                <w:rFonts w:cs="Calibri"/>
                <w:sz w:val="20"/>
                <w:szCs w:val="20"/>
              </w:rPr>
              <w:t>- Entrée vapeur pour injection direct de la vapeur, control de la vapeur en automatique par électrovanne</w:t>
            </w:r>
          </w:p>
          <w:p w:rsidR="00D35E11" w:rsidRPr="003F1085" w:rsidRDefault="00D35E11" w:rsidP="009E7812">
            <w:pPr>
              <w:rPr>
                <w:rFonts w:cs="Calibri"/>
                <w:sz w:val="20"/>
                <w:szCs w:val="20"/>
              </w:rPr>
            </w:pPr>
            <w:r w:rsidRPr="003F1085">
              <w:rPr>
                <w:rFonts w:cs="Calibri"/>
                <w:sz w:val="20"/>
                <w:szCs w:val="20"/>
              </w:rPr>
              <w:t>- démontable en T, raccordement par filetage coté égout permettant de raccorder un seul tuyau de vidange à l’égout,</w:t>
            </w:r>
          </w:p>
          <w:p w:rsidR="00D35E11" w:rsidRPr="003F1085" w:rsidRDefault="00D35E11" w:rsidP="009E7812">
            <w:pPr>
              <w:rPr>
                <w:rFonts w:cs="Calibri"/>
                <w:sz w:val="20"/>
                <w:szCs w:val="20"/>
              </w:rPr>
            </w:pPr>
            <w:r w:rsidRPr="003F1085">
              <w:rPr>
                <w:rFonts w:cs="Calibri"/>
                <w:sz w:val="20"/>
                <w:szCs w:val="20"/>
              </w:rPr>
              <w:t>- Livrée entièrement montée, avec tuyauterie de raccordement (2m minimum de tuyau de vidange plastique ou acier galvanisé de qualité alimentaire, raccordement et fixation du tuyau par collier inox)</w:t>
            </w:r>
          </w:p>
          <w:p w:rsidR="00D35E11" w:rsidRPr="003F1085" w:rsidRDefault="00D35E11" w:rsidP="009E7812">
            <w:pPr>
              <w:rPr>
                <w:rFonts w:cs="Calibri"/>
                <w:sz w:val="20"/>
                <w:szCs w:val="20"/>
              </w:rPr>
            </w:pPr>
            <w:r w:rsidRPr="003F1085">
              <w:rPr>
                <w:rFonts w:cs="Calibri"/>
                <w:sz w:val="20"/>
                <w:szCs w:val="20"/>
              </w:rPr>
              <w:t>- Livré avec les accessoires :</w:t>
            </w:r>
          </w:p>
          <w:p w:rsidR="00D35E11" w:rsidRPr="003F1085" w:rsidRDefault="00D35E11" w:rsidP="009E7812">
            <w:pPr>
              <w:rPr>
                <w:rFonts w:cs="Calibri"/>
                <w:sz w:val="20"/>
                <w:szCs w:val="20"/>
              </w:rPr>
            </w:pPr>
            <w:r w:rsidRPr="003F1085">
              <w:rPr>
                <w:rFonts w:cs="Calibri"/>
                <w:sz w:val="20"/>
                <w:szCs w:val="20"/>
              </w:rPr>
              <w:t xml:space="preserve">• Deux jeux de Paniers à mailles, en inox adapté à la cuve, avec anses, </w:t>
            </w:r>
          </w:p>
          <w:p w:rsidR="00D35E11" w:rsidRPr="003F1085" w:rsidRDefault="00D35E11" w:rsidP="009E7812">
            <w:pPr>
              <w:rPr>
                <w:rFonts w:cs="Calibri"/>
                <w:sz w:val="20"/>
                <w:szCs w:val="20"/>
              </w:rPr>
            </w:pPr>
            <w:r w:rsidRPr="003F1085">
              <w:rPr>
                <w:rFonts w:cs="Calibri"/>
                <w:sz w:val="20"/>
                <w:szCs w:val="20"/>
              </w:rPr>
              <w:t xml:space="preserve">1 cuve rinçage, </w:t>
            </w:r>
          </w:p>
          <w:p w:rsidR="00D35E11" w:rsidRPr="003F1085" w:rsidRDefault="00D35E11" w:rsidP="009E7812">
            <w:pPr>
              <w:rPr>
                <w:rFonts w:cs="Calibri"/>
                <w:sz w:val="20"/>
                <w:szCs w:val="20"/>
              </w:rPr>
            </w:pPr>
          </w:p>
          <w:p w:rsidR="00D35E11" w:rsidRPr="003F1085" w:rsidRDefault="00D35E11" w:rsidP="009E7812">
            <w:pPr>
              <w:rPr>
                <w:rFonts w:cs="Calibri"/>
                <w:sz w:val="20"/>
                <w:szCs w:val="20"/>
              </w:rPr>
            </w:pPr>
            <w:r w:rsidRPr="003F1085">
              <w:rPr>
                <w:rFonts w:cs="Calibri"/>
                <w:sz w:val="20"/>
                <w:szCs w:val="20"/>
              </w:rPr>
              <w:t>Notice technique en français</w:t>
            </w:r>
          </w:p>
          <w:p w:rsidR="00D35E11" w:rsidRPr="003F1085" w:rsidRDefault="00D35E11" w:rsidP="009E7812">
            <w:pPr>
              <w:rPr>
                <w:rFonts w:cs="Calibri"/>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p w:rsidR="00D35E11" w:rsidRPr="003F1085" w:rsidRDefault="00D35E11" w:rsidP="009E7812">
            <w:pPr>
              <w:rPr>
                <w:rFonts w:cs="Calibri"/>
                <w:sz w:val="20"/>
                <w:szCs w:val="20"/>
              </w:rPr>
            </w:pPr>
            <w:r w:rsidRPr="003F1085">
              <w:rPr>
                <w:rFonts w:cs="Calibri"/>
                <w:sz w:val="20"/>
                <w:szCs w:val="20"/>
              </w:rPr>
              <w:t xml:space="preserve">Le soumissionnaire doit assurer si nécessaire les raccordements nécessaires entrent équipements  </w:t>
            </w:r>
          </w:p>
          <w:p w:rsidR="00D35E11" w:rsidRPr="003F1085" w:rsidRDefault="00D35E11" w:rsidP="009E7812">
            <w:pPr>
              <w:rPr>
                <w:rFonts w:cs="Calibri"/>
                <w:b/>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D35E11" w:rsidP="00D35E1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D35E11" w:rsidRPr="003F1085" w:rsidRDefault="00D35E11" w:rsidP="00D35E1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D35E11" w:rsidRPr="003F1085" w:rsidRDefault="00D35E11" w:rsidP="00D35E11">
            <w:pPr>
              <w:rPr>
                <w:rFonts w:cs="Calibri"/>
                <w:b/>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D35E11" w:rsidP="009E7812">
            <w:pPr>
              <w:rPr>
                <w:rFonts w:cs="Calibri"/>
                <w:b/>
                <w:sz w:val="20"/>
                <w:szCs w:val="20"/>
              </w:rPr>
            </w:pPr>
          </w:p>
        </w:tc>
      </w:tr>
      <w:tr w:rsidR="003F1085" w:rsidRPr="003F1085" w:rsidTr="0056481B">
        <w:trPr>
          <w:trHeight w:val="70"/>
        </w:trPr>
        <w:tc>
          <w:tcPr>
            <w:tcW w:w="993"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56481B" w:rsidP="009E7812">
            <w:pPr>
              <w:jc w:val="center"/>
              <w:rPr>
                <w:rFonts w:cs="Calibri"/>
                <w:sz w:val="20"/>
                <w:szCs w:val="20"/>
              </w:rPr>
            </w:pPr>
            <w:r>
              <w:rPr>
                <w:rFonts w:cs="Calibri"/>
                <w:sz w:val="20"/>
                <w:szCs w:val="20"/>
              </w:rPr>
              <w:t>18</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D35E11" w:rsidP="009E7812">
            <w:pPr>
              <w:rPr>
                <w:rFonts w:cs="Calibri"/>
                <w:sz w:val="20"/>
                <w:szCs w:val="20"/>
              </w:rPr>
            </w:pPr>
            <w:r w:rsidRPr="003F1085">
              <w:rPr>
                <w:rFonts w:cs="Calibri"/>
                <w:b/>
                <w:bCs/>
                <w:sz w:val="20"/>
                <w:szCs w:val="20"/>
              </w:rPr>
              <w:t>Calibreurs à câbles ou à fil</w:t>
            </w:r>
          </w:p>
          <w:p w:rsidR="00D35E11" w:rsidRPr="003F1085" w:rsidRDefault="00D35E11" w:rsidP="009E7812">
            <w:pPr>
              <w:rPr>
                <w:rFonts w:cs="Calibri"/>
                <w:b/>
                <w:sz w:val="20"/>
                <w:szCs w:val="20"/>
              </w:rPr>
            </w:pPr>
            <w:r w:rsidRPr="003F1085">
              <w:rPr>
                <w:rFonts w:cs="Calibri"/>
                <w:b/>
                <w:sz w:val="20"/>
                <w:szCs w:val="20"/>
              </w:rPr>
              <w:t xml:space="preserve">Fonction : </w:t>
            </w:r>
          </w:p>
          <w:p w:rsidR="00D35E11" w:rsidRPr="003F1085" w:rsidRDefault="00D35E11" w:rsidP="009E7812">
            <w:pPr>
              <w:rPr>
                <w:rFonts w:cs="Calibri"/>
                <w:sz w:val="20"/>
                <w:szCs w:val="20"/>
              </w:rPr>
            </w:pPr>
            <w:r w:rsidRPr="003F1085">
              <w:rPr>
                <w:rFonts w:cs="Calibri"/>
                <w:sz w:val="20"/>
                <w:szCs w:val="20"/>
              </w:rPr>
              <w:t>Calibrage des olives et des petits fruits</w:t>
            </w:r>
          </w:p>
          <w:p w:rsidR="00D35E11" w:rsidRPr="003F1085" w:rsidRDefault="00D35E11" w:rsidP="009E7812">
            <w:pPr>
              <w:rPr>
                <w:rFonts w:cs="Calibri"/>
                <w:sz w:val="20"/>
                <w:szCs w:val="20"/>
              </w:rPr>
            </w:pPr>
          </w:p>
          <w:p w:rsidR="00D35E11" w:rsidRPr="003F1085" w:rsidRDefault="00D35E11" w:rsidP="009E7812">
            <w:pPr>
              <w:rPr>
                <w:rFonts w:cs="Calibri"/>
                <w:b/>
                <w:sz w:val="20"/>
                <w:szCs w:val="20"/>
              </w:rPr>
            </w:pPr>
            <w:r w:rsidRPr="003F1085">
              <w:rPr>
                <w:rFonts w:cs="Calibri"/>
                <w:b/>
                <w:sz w:val="20"/>
                <w:szCs w:val="20"/>
              </w:rPr>
              <w:t xml:space="preserve">Descriptif </w:t>
            </w:r>
          </w:p>
          <w:p w:rsidR="00D35E11" w:rsidRPr="003F1085" w:rsidRDefault="00D35E11" w:rsidP="009E7812">
            <w:pPr>
              <w:rPr>
                <w:rFonts w:cs="Calibri"/>
                <w:sz w:val="20"/>
                <w:szCs w:val="20"/>
              </w:rPr>
            </w:pPr>
            <w:r w:rsidRPr="003F1085">
              <w:rPr>
                <w:rFonts w:cs="Calibri"/>
                <w:sz w:val="20"/>
                <w:szCs w:val="20"/>
              </w:rPr>
              <w:t>- Tablette de déchargement des produits</w:t>
            </w:r>
          </w:p>
          <w:p w:rsidR="00D35E11" w:rsidRPr="003F1085" w:rsidRDefault="00D35E11" w:rsidP="009E7812">
            <w:pPr>
              <w:rPr>
                <w:rFonts w:cs="Calibri"/>
                <w:sz w:val="20"/>
                <w:szCs w:val="20"/>
              </w:rPr>
            </w:pPr>
            <w:r w:rsidRPr="003F1085">
              <w:rPr>
                <w:rFonts w:cs="Calibri"/>
                <w:sz w:val="20"/>
                <w:szCs w:val="20"/>
              </w:rPr>
              <w:t xml:space="preserve">Montage sur bâti en inox ou acier peint </w:t>
            </w:r>
            <w:proofErr w:type="spellStart"/>
            <w:r w:rsidRPr="003F1085">
              <w:rPr>
                <w:rFonts w:cs="Calibri"/>
                <w:sz w:val="20"/>
                <w:szCs w:val="20"/>
              </w:rPr>
              <w:t>époxySupport</w:t>
            </w:r>
            <w:proofErr w:type="spellEnd"/>
            <w:r w:rsidRPr="003F1085">
              <w:rPr>
                <w:rFonts w:cs="Calibri"/>
                <w:sz w:val="20"/>
                <w:szCs w:val="20"/>
              </w:rPr>
              <w:t xml:space="preserve"> pour bacs 400 x 600 mm ;</w:t>
            </w:r>
          </w:p>
          <w:p w:rsidR="00D35E11" w:rsidRPr="003F1085" w:rsidRDefault="00D35E11" w:rsidP="009E7812">
            <w:pPr>
              <w:rPr>
                <w:rFonts w:cs="Calibri"/>
                <w:sz w:val="20"/>
                <w:szCs w:val="20"/>
              </w:rPr>
            </w:pPr>
            <w:r w:rsidRPr="003F1085">
              <w:rPr>
                <w:rFonts w:cs="Calibri"/>
                <w:sz w:val="20"/>
                <w:szCs w:val="20"/>
              </w:rPr>
              <w:t>- Installation doit pouvoir recevoir 5 bacs dans le sens de défilement des fruits</w:t>
            </w:r>
          </w:p>
          <w:p w:rsidR="00D35E11" w:rsidRPr="003F1085" w:rsidRDefault="00D35E11" w:rsidP="009E7812">
            <w:pPr>
              <w:rPr>
                <w:rFonts w:cs="Calibri"/>
                <w:sz w:val="20"/>
                <w:szCs w:val="20"/>
              </w:rPr>
            </w:pPr>
            <w:r w:rsidRPr="003F1085">
              <w:rPr>
                <w:rFonts w:cs="Calibri"/>
                <w:sz w:val="20"/>
                <w:szCs w:val="20"/>
              </w:rPr>
              <w:t>- Longueur totale :  2 m ± 10% (soit 5 bacs de 400 mm de large)</w:t>
            </w:r>
          </w:p>
          <w:p w:rsidR="00D35E11" w:rsidRPr="003F1085" w:rsidRDefault="00D35E11" w:rsidP="009E7812">
            <w:pPr>
              <w:rPr>
                <w:rFonts w:cs="Calibri"/>
                <w:sz w:val="20"/>
                <w:szCs w:val="20"/>
              </w:rPr>
            </w:pPr>
            <w:r w:rsidRPr="003F1085">
              <w:rPr>
                <w:rFonts w:cs="Calibri"/>
                <w:sz w:val="20"/>
                <w:szCs w:val="20"/>
              </w:rPr>
              <w:t>- Largeur maximale de l’installation : 800 mm ±10%</w:t>
            </w:r>
          </w:p>
          <w:p w:rsidR="00D35E11" w:rsidRPr="003F1085" w:rsidRDefault="00D35E11" w:rsidP="009E7812">
            <w:pPr>
              <w:rPr>
                <w:rFonts w:cs="Calibri"/>
                <w:sz w:val="20"/>
                <w:szCs w:val="20"/>
              </w:rPr>
            </w:pPr>
            <w:r w:rsidRPr="003F1085">
              <w:rPr>
                <w:rFonts w:cs="Calibri"/>
                <w:sz w:val="20"/>
                <w:szCs w:val="20"/>
              </w:rPr>
              <w:t>- Entraînement des roues par prise directe sur réducteur moteur</w:t>
            </w:r>
          </w:p>
          <w:p w:rsidR="00D35E11" w:rsidRPr="003F1085" w:rsidRDefault="00D35E11" w:rsidP="009E7812">
            <w:pPr>
              <w:rPr>
                <w:rFonts w:cs="Calibri"/>
                <w:sz w:val="20"/>
                <w:szCs w:val="20"/>
              </w:rPr>
            </w:pPr>
            <w:r w:rsidRPr="003F1085">
              <w:rPr>
                <w:rFonts w:cs="Calibri"/>
                <w:sz w:val="20"/>
                <w:szCs w:val="20"/>
              </w:rPr>
              <w:t>- Réglage de la vitesse de défilement des câbles par moto variateur</w:t>
            </w:r>
          </w:p>
          <w:p w:rsidR="00D35E11" w:rsidRPr="003F1085" w:rsidRDefault="00D35E11" w:rsidP="009E7812">
            <w:pPr>
              <w:rPr>
                <w:rFonts w:cs="Calibri"/>
                <w:sz w:val="20"/>
                <w:szCs w:val="20"/>
              </w:rPr>
            </w:pPr>
            <w:r w:rsidRPr="003F1085">
              <w:rPr>
                <w:rFonts w:cs="Calibri"/>
                <w:sz w:val="20"/>
                <w:szCs w:val="20"/>
              </w:rPr>
              <w:t>Conforme aux normes CE</w:t>
            </w:r>
          </w:p>
          <w:p w:rsidR="00D35E11" w:rsidRPr="003F1085" w:rsidRDefault="00D35E11" w:rsidP="009E7812">
            <w:pPr>
              <w:rPr>
                <w:rFonts w:cs="Calibri"/>
                <w:sz w:val="20"/>
                <w:szCs w:val="20"/>
              </w:rPr>
            </w:pPr>
            <w:r w:rsidRPr="003F1085">
              <w:rPr>
                <w:rFonts w:cs="Calibri"/>
                <w:sz w:val="20"/>
                <w:szCs w:val="20"/>
              </w:rPr>
              <w:t>Notice technique en français</w:t>
            </w:r>
          </w:p>
          <w:p w:rsidR="00D35E11" w:rsidRPr="003F1085" w:rsidRDefault="00D35E11" w:rsidP="009E7812">
            <w:pPr>
              <w:rPr>
                <w:rFonts w:cs="Calibri"/>
                <w:b/>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p w:rsidR="0020171F" w:rsidRPr="003F1085" w:rsidRDefault="0020171F" w:rsidP="009E7812">
            <w:pPr>
              <w:rPr>
                <w:rFonts w:cs="Calibri"/>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D35E11">
            <w:pPr>
              <w:rPr>
                <w:rFonts w:cs="Calibri"/>
                <w:b/>
                <w:bCs/>
                <w:sz w:val="20"/>
                <w:szCs w:val="20"/>
              </w:rPr>
            </w:pPr>
          </w:p>
          <w:p w:rsidR="00D35E11" w:rsidRPr="003F1085" w:rsidRDefault="00D35E11">
            <w:pPr>
              <w:rPr>
                <w:rFonts w:cs="Calibri"/>
                <w:b/>
                <w:bCs/>
                <w:sz w:val="20"/>
                <w:szCs w:val="20"/>
              </w:rPr>
            </w:pPr>
          </w:p>
          <w:p w:rsidR="00D35E11" w:rsidRPr="003F1085" w:rsidRDefault="00D35E11">
            <w:pPr>
              <w:rPr>
                <w:rFonts w:cs="Calibri"/>
                <w:b/>
                <w:bCs/>
                <w:sz w:val="20"/>
                <w:szCs w:val="20"/>
              </w:rPr>
            </w:pPr>
          </w:p>
          <w:p w:rsidR="00D35E11" w:rsidRPr="003F1085" w:rsidRDefault="00D35E11" w:rsidP="00D35E1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D35E11" w:rsidRPr="003F1085" w:rsidRDefault="00D35E11" w:rsidP="00D35E11">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D35E11" w:rsidRPr="003F1085" w:rsidRDefault="00D35E11" w:rsidP="00D35E11">
            <w:pPr>
              <w:rPr>
                <w:rFonts w:cs="Calibri"/>
                <w:b/>
                <w:bCs/>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35E11" w:rsidRPr="003F1085" w:rsidRDefault="00D35E11">
            <w:pPr>
              <w:rPr>
                <w:rFonts w:cs="Calibri"/>
                <w:b/>
                <w:bCs/>
                <w:sz w:val="20"/>
                <w:szCs w:val="20"/>
              </w:rPr>
            </w:pPr>
          </w:p>
          <w:p w:rsidR="00D35E11" w:rsidRPr="003F1085" w:rsidRDefault="00D35E11">
            <w:pPr>
              <w:rPr>
                <w:rFonts w:cs="Calibri"/>
                <w:b/>
                <w:bCs/>
                <w:sz w:val="20"/>
                <w:szCs w:val="20"/>
              </w:rPr>
            </w:pPr>
          </w:p>
          <w:p w:rsidR="00D35E11" w:rsidRPr="003F1085" w:rsidRDefault="00D35E11">
            <w:pPr>
              <w:rPr>
                <w:rFonts w:cs="Calibri"/>
                <w:b/>
                <w:bCs/>
                <w:sz w:val="20"/>
                <w:szCs w:val="20"/>
              </w:rPr>
            </w:pPr>
          </w:p>
          <w:p w:rsidR="00D35E11" w:rsidRPr="003F1085" w:rsidRDefault="00D35E11" w:rsidP="009E7812">
            <w:pPr>
              <w:rPr>
                <w:rFonts w:cs="Calibri"/>
                <w:b/>
                <w:bCs/>
                <w:sz w:val="20"/>
                <w:szCs w:val="20"/>
              </w:rPr>
            </w:pPr>
          </w:p>
        </w:tc>
      </w:tr>
      <w:tr w:rsidR="00992CF3" w:rsidRPr="003F1085" w:rsidTr="0056481B">
        <w:trPr>
          <w:trHeight w:val="470"/>
        </w:trPr>
        <w:tc>
          <w:tcPr>
            <w:tcW w:w="993" w:type="dxa"/>
            <w:tcBorders>
              <w:top w:val="single" w:sz="4" w:space="0" w:color="auto"/>
              <w:left w:val="single" w:sz="4" w:space="0" w:color="auto"/>
              <w:bottom w:val="single" w:sz="4" w:space="0" w:color="auto"/>
              <w:right w:val="single" w:sz="4" w:space="0" w:color="auto"/>
            </w:tcBorders>
            <w:shd w:val="clear" w:color="auto" w:fill="auto"/>
          </w:tcPr>
          <w:p w:rsidR="00992CF3" w:rsidRPr="003F1085" w:rsidRDefault="0056481B" w:rsidP="009E7812">
            <w:pPr>
              <w:jc w:val="center"/>
              <w:rPr>
                <w:rFonts w:cs="Calibri"/>
                <w:sz w:val="20"/>
                <w:szCs w:val="20"/>
              </w:rPr>
            </w:pPr>
            <w:r>
              <w:rPr>
                <w:rFonts w:cs="Calibri"/>
                <w:sz w:val="20"/>
                <w:szCs w:val="20"/>
              </w:rPr>
              <w:lastRenderedPageBreak/>
              <w:t>19</w:t>
            </w:r>
          </w:p>
        </w:tc>
        <w:tc>
          <w:tcPr>
            <w:tcW w:w="5811" w:type="dxa"/>
            <w:tcBorders>
              <w:top w:val="single" w:sz="4" w:space="0" w:color="auto"/>
              <w:left w:val="single" w:sz="4" w:space="0" w:color="auto"/>
              <w:bottom w:val="single" w:sz="4" w:space="0" w:color="auto"/>
              <w:right w:val="single" w:sz="4" w:space="0" w:color="auto"/>
            </w:tcBorders>
            <w:shd w:val="clear" w:color="auto" w:fill="auto"/>
          </w:tcPr>
          <w:p w:rsidR="00992CF3" w:rsidRPr="003F1085" w:rsidRDefault="00992CF3" w:rsidP="00992CF3">
            <w:pPr>
              <w:rPr>
                <w:rFonts w:cs="Calibri"/>
                <w:b/>
                <w:bCs/>
                <w:sz w:val="20"/>
                <w:szCs w:val="20"/>
              </w:rPr>
            </w:pPr>
            <w:r w:rsidRPr="003F1085">
              <w:rPr>
                <w:rFonts w:cs="Calibri"/>
                <w:b/>
                <w:bCs/>
                <w:sz w:val="20"/>
                <w:szCs w:val="20"/>
              </w:rPr>
              <w:t>Générateur de vapeur électrique</w:t>
            </w:r>
          </w:p>
          <w:p w:rsidR="00992CF3" w:rsidRPr="003F1085" w:rsidRDefault="00992CF3" w:rsidP="004E0FAE">
            <w:pPr>
              <w:rPr>
                <w:rFonts w:cs="Calibri"/>
                <w:bCs/>
                <w:sz w:val="20"/>
                <w:szCs w:val="20"/>
              </w:rPr>
            </w:pPr>
            <w:r w:rsidRPr="003F1085">
              <w:rPr>
                <w:rFonts w:cs="Calibri"/>
                <w:b/>
                <w:bCs/>
                <w:sz w:val="20"/>
                <w:szCs w:val="20"/>
              </w:rPr>
              <w:t xml:space="preserve">Fonction : </w:t>
            </w:r>
            <w:r w:rsidRPr="003F1085">
              <w:rPr>
                <w:rFonts w:cs="Calibri"/>
                <w:bCs/>
                <w:sz w:val="20"/>
                <w:szCs w:val="20"/>
              </w:rPr>
              <w:t xml:space="preserve">Pour l’alimentation et le chauffage de </w:t>
            </w:r>
            <w:r w:rsidR="004E0FAE">
              <w:rPr>
                <w:rFonts w:cs="Calibri"/>
                <w:bCs/>
                <w:sz w:val="20"/>
                <w:szCs w:val="20"/>
              </w:rPr>
              <w:t>l’item 2</w:t>
            </w:r>
            <w:r w:rsidRPr="003F1085">
              <w:rPr>
                <w:rFonts w:cs="Calibri"/>
                <w:bCs/>
                <w:sz w:val="20"/>
                <w:szCs w:val="20"/>
              </w:rPr>
              <w:t xml:space="preserve">.                                                                                                                </w:t>
            </w:r>
            <w:r w:rsidRPr="003F1085">
              <w:rPr>
                <w:rFonts w:cs="Calibri"/>
                <w:b/>
                <w:bCs/>
                <w:sz w:val="20"/>
                <w:szCs w:val="20"/>
              </w:rPr>
              <w:t>Descriptif :                                                                                                                                                                                         •</w:t>
            </w:r>
            <w:r w:rsidRPr="003F1085">
              <w:rPr>
                <w:rFonts w:cs="Calibri"/>
                <w:bCs/>
                <w:sz w:val="20"/>
                <w:szCs w:val="20"/>
              </w:rPr>
              <w:t>Puissance adapt</w:t>
            </w:r>
            <w:r w:rsidR="004E0FAE">
              <w:rPr>
                <w:rFonts w:cs="Calibri"/>
                <w:bCs/>
                <w:sz w:val="20"/>
                <w:szCs w:val="20"/>
              </w:rPr>
              <w:t>é à l’item 2</w:t>
            </w:r>
            <w:r w:rsidRPr="003F1085">
              <w:rPr>
                <w:rFonts w:cs="Calibri"/>
                <w:bCs/>
                <w:sz w:val="20"/>
                <w:szCs w:val="20"/>
              </w:rPr>
              <w:t>. Triphasé 380 V</w:t>
            </w:r>
          </w:p>
          <w:p w:rsidR="00992CF3" w:rsidRPr="003F1085" w:rsidRDefault="00992CF3" w:rsidP="00992CF3">
            <w:pPr>
              <w:rPr>
                <w:rFonts w:cs="Calibri"/>
                <w:bCs/>
                <w:sz w:val="20"/>
                <w:szCs w:val="20"/>
              </w:rPr>
            </w:pPr>
            <w:r w:rsidRPr="003F1085">
              <w:rPr>
                <w:rFonts w:cs="Calibri"/>
                <w:bCs/>
                <w:sz w:val="20"/>
                <w:szCs w:val="20"/>
              </w:rPr>
              <w:t>•Régulation de la pression. Soupapes de sécurité. Manostat de sécurité</w:t>
            </w:r>
          </w:p>
          <w:p w:rsidR="00992CF3" w:rsidRPr="003F1085" w:rsidRDefault="00992CF3" w:rsidP="00992CF3">
            <w:pPr>
              <w:rPr>
                <w:rFonts w:cs="Calibri"/>
                <w:bCs/>
                <w:sz w:val="20"/>
                <w:szCs w:val="20"/>
              </w:rPr>
            </w:pPr>
            <w:r w:rsidRPr="003F1085">
              <w:rPr>
                <w:rFonts w:cs="Calibri"/>
                <w:bCs/>
                <w:sz w:val="20"/>
                <w:szCs w:val="20"/>
              </w:rPr>
              <w:t>• Niveau d’eau avec sécurité.                                                                                                                                                                     • Calorifuge.                                                                                                                                                                                                •Coffret de commande                                                                                                                                                                Accessoires :</w:t>
            </w:r>
          </w:p>
          <w:p w:rsidR="00992CF3" w:rsidRPr="003F1085" w:rsidRDefault="00992CF3" w:rsidP="004E0FAE">
            <w:pPr>
              <w:rPr>
                <w:rFonts w:cs="Calibri"/>
                <w:bCs/>
                <w:sz w:val="20"/>
                <w:szCs w:val="20"/>
              </w:rPr>
            </w:pPr>
            <w:r w:rsidRPr="003F1085">
              <w:rPr>
                <w:rFonts w:cs="Calibri"/>
                <w:bCs/>
                <w:sz w:val="20"/>
                <w:szCs w:val="20"/>
              </w:rPr>
              <w:t xml:space="preserve">• Système d’adoucissement d’eau d’alimentation                                                                                                                                             .• tuyauteries de raccordement de l’eau adoucie à </w:t>
            </w:r>
            <w:r w:rsidR="004E0FAE">
              <w:rPr>
                <w:rFonts w:cs="Calibri"/>
                <w:bCs/>
                <w:sz w:val="20"/>
                <w:szCs w:val="20"/>
              </w:rPr>
              <w:t>l’item 2</w:t>
            </w:r>
          </w:p>
          <w:p w:rsidR="00992CF3" w:rsidRPr="003F1085" w:rsidRDefault="00992CF3" w:rsidP="00992CF3">
            <w:pPr>
              <w:rPr>
                <w:rFonts w:cs="Calibri"/>
                <w:bCs/>
                <w:sz w:val="20"/>
                <w:szCs w:val="20"/>
              </w:rPr>
            </w:pPr>
            <w:r w:rsidRPr="003F1085">
              <w:rPr>
                <w:rFonts w:cs="Calibri"/>
                <w:bCs/>
                <w:sz w:val="20"/>
                <w:szCs w:val="20"/>
              </w:rPr>
              <w:t>• Structure an acier inox</w:t>
            </w:r>
          </w:p>
          <w:p w:rsidR="00992CF3" w:rsidRPr="003F1085" w:rsidRDefault="00992CF3" w:rsidP="004E0FAE">
            <w:pPr>
              <w:rPr>
                <w:rFonts w:cs="Calibri"/>
                <w:b/>
                <w:bCs/>
                <w:sz w:val="20"/>
                <w:szCs w:val="20"/>
              </w:rPr>
            </w:pPr>
            <w:r w:rsidRPr="003F1085">
              <w:rPr>
                <w:rFonts w:cs="Calibri"/>
                <w:bCs/>
                <w:sz w:val="20"/>
                <w:szCs w:val="20"/>
              </w:rPr>
              <w:t xml:space="preserve">Le soumissionnaire doit installer l’équipement, faire des essais d’utilisation avec </w:t>
            </w:r>
            <w:r w:rsidR="004E0FAE">
              <w:rPr>
                <w:rFonts w:cs="Calibri"/>
                <w:bCs/>
                <w:sz w:val="20"/>
                <w:szCs w:val="20"/>
              </w:rPr>
              <w:t>l’item 2</w:t>
            </w:r>
            <w:r w:rsidRPr="003F1085">
              <w:rPr>
                <w:rFonts w:cs="Calibri"/>
                <w:bCs/>
                <w:sz w:val="20"/>
                <w:szCs w:val="20"/>
              </w:rPr>
              <w:t>, fournir accessoires, catalogues et manuel d’utilisation des équipements en français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E0FAE" w:rsidRPr="003F1085" w:rsidRDefault="004E0FAE" w:rsidP="004E0FAE">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4E0FAE" w:rsidRPr="003F1085" w:rsidRDefault="004E0FAE" w:rsidP="004E0FAE">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992CF3" w:rsidRPr="003F1085" w:rsidRDefault="004E0FAE" w:rsidP="004E0FAE">
            <w:pPr>
              <w:rPr>
                <w:rFonts w:cs="Calibri"/>
                <w:b/>
                <w:bCs/>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992CF3" w:rsidRPr="003F1085" w:rsidRDefault="00992CF3" w:rsidP="009E7812">
            <w:pPr>
              <w:rPr>
                <w:rFonts w:cs="Calibri"/>
                <w:b/>
                <w:bCs/>
                <w:sz w:val="20"/>
                <w:szCs w:val="20"/>
              </w:rPr>
            </w:pPr>
          </w:p>
        </w:tc>
      </w:tr>
      <w:tr w:rsidR="006D1034" w:rsidRPr="003F1085" w:rsidTr="0056481B">
        <w:trPr>
          <w:trHeight w:val="350"/>
        </w:trPr>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rsidR="006D1034" w:rsidRPr="003F1085" w:rsidRDefault="006D1034" w:rsidP="006D1034">
            <w:pPr>
              <w:rPr>
                <w:rFonts w:cs="Calibri"/>
                <w:sz w:val="20"/>
                <w:szCs w:val="20"/>
              </w:rPr>
            </w:pPr>
            <w:r w:rsidRPr="003F1085">
              <w:rPr>
                <w:rFonts w:cs="Calibri"/>
                <w:bCs/>
                <w:sz w:val="20"/>
                <w:szCs w:val="20"/>
              </w:rPr>
              <w:t xml:space="preserve">Fournir pour </w:t>
            </w:r>
            <w:proofErr w:type="spellStart"/>
            <w:r w:rsidRPr="003F1085">
              <w:rPr>
                <w:rFonts w:cs="Calibri"/>
                <w:bCs/>
                <w:sz w:val="20"/>
                <w:szCs w:val="20"/>
              </w:rPr>
              <w:t>tout</w:t>
            </w:r>
            <w:proofErr w:type="spellEnd"/>
            <w:r w:rsidRPr="003F1085">
              <w:rPr>
                <w:rFonts w:cs="Calibri"/>
                <w:bCs/>
                <w:sz w:val="20"/>
                <w:szCs w:val="20"/>
              </w:rPr>
              <w:t xml:space="preserve"> </w:t>
            </w:r>
            <w:r w:rsidRPr="003F1085">
              <w:rPr>
                <w:rFonts w:cs="Calibri"/>
                <w:sz w:val="20"/>
                <w:szCs w:val="20"/>
              </w:rPr>
              <w:t>les articles :</w:t>
            </w:r>
          </w:p>
          <w:p w:rsidR="006D1034" w:rsidRPr="003F1085" w:rsidRDefault="006D1034" w:rsidP="006D1034">
            <w:pPr>
              <w:rPr>
                <w:rFonts w:cs="Calibri"/>
                <w:sz w:val="20"/>
                <w:szCs w:val="20"/>
              </w:rPr>
            </w:pPr>
            <w:r w:rsidRPr="003F1085">
              <w:rPr>
                <w:rFonts w:cs="Calibri"/>
                <w:sz w:val="20"/>
                <w:szCs w:val="20"/>
              </w:rPr>
              <w:t>*Photo poster  avec fiche technique simplifiée reprenant photo de l’article, nom, description et utilité  avec présentoir en plexiglas ;</w:t>
            </w:r>
          </w:p>
          <w:p w:rsidR="006D1034" w:rsidRPr="003F1085" w:rsidRDefault="006D1034" w:rsidP="006D1034">
            <w:pPr>
              <w:rPr>
                <w:rFonts w:cs="Calibri"/>
                <w:sz w:val="20"/>
                <w:szCs w:val="20"/>
              </w:rPr>
            </w:pPr>
            <w:r w:rsidRPr="003F1085">
              <w:rPr>
                <w:rFonts w:cs="Calibri"/>
                <w:sz w:val="20"/>
                <w:szCs w:val="20"/>
              </w:rPr>
              <w:t>*Plaques signalétiques des zones de l’atelier.</w:t>
            </w:r>
          </w:p>
          <w:p w:rsidR="006D1034" w:rsidRPr="003F1085" w:rsidRDefault="006D1034" w:rsidP="006D1034">
            <w:pPr>
              <w:rPr>
                <w:rFonts w:cs="Calibri"/>
                <w:b/>
                <w:sz w:val="20"/>
                <w:szCs w:val="20"/>
              </w:rPr>
            </w:pPr>
            <w:r w:rsidRPr="003F1085">
              <w:rPr>
                <w:rFonts w:cs="Calibri"/>
                <w:sz w:val="20"/>
                <w:szCs w:val="20"/>
              </w:rPr>
              <w:t>* la formation aux équipements du présent lot se fera au moment de la mise en marche.</w:t>
            </w:r>
          </w:p>
          <w:p w:rsidR="00E10303" w:rsidRPr="003F1085" w:rsidRDefault="00E10303" w:rsidP="00E10303">
            <w:pPr>
              <w:rPr>
                <w:rFonts w:cs="Calibri"/>
                <w:b/>
                <w:sz w:val="20"/>
                <w:szCs w:val="20"/>
              </w:rPr>
            </w:pPr>
            <w:r>
              <w:rPr>
                <w:rFonts w:cs="Calibri"/>
                <w:sz w:val="20"/>
                <w:szCs w:val="20"/>
              </w:rPr>
              <w:t>*les équipements doivent être conforme aux normes européennes (marquage CE)</w:t>
            </w:r>
          </w:p>
          <w:p w:rsidR="006D1034" w:rsidRPr="003F1085" w:rsidRDefault="006D1034" w:rsidP="00F37BC0">
            <w:pPr>
              <w:rPr>
                <w:rFonts w:eastAsia="Calibri" w:cs="Calibri"/>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D1034" w:rsidRPr="003F1085" w:rsidRDefault="006D1034" w:rsidP="00D35E11">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D1034" w:rsidRPr="003F1085" w:rsidRDefault="006D1034" w:rsidP="009E7812">
            <w:pPr>
              <w:rPr>
                <w:rFonts w:cs="Calibri"/>
                <w:b/>
                <w:bCs/>
                <w:sz w:val="20"/>
                <w:szCs w:val="20"/>
              </w:rPr>
            </w:pPr>
          </w:p>
        </w:tc>
      </w:tr>
    </w:tbl>
    <w:p w:rsidR="003255A8" w:rsidRPr="003F1085" w:rsidRDefault="003255A8" w:rsidP="003255A8">
      <w:pPr>
        <w:widowControl w:val="0"/>
        <w:tabs>
          <w:tab w:val="left" w:pos="765"/>
        </w:tabs>
        <w:jc w:val="center"/>
        <w:rPr>
          <w:rFonts w:ascii="Century Gothic" w:hAnsi="Century Gothic"/>
          <w:b/>
          <w:bCs/>
          <w:sz w:val="40"/>
          <w:szCs w:val="22"/>
          <w:u w:val="single"/>
        </w:rPr>
      </w:pPr>
    </w:p>
    <w:p w:rsidR="00FF0C8E" w:rsidRDefault="00FF0C8E" w:rsidP="00FF0C8E">
      <w:pPr>
        <w:widowControl w:val="0"/>
        <w:tabs>
          <w:tab w:val="left" w:pos="765"/>
        </w:tabs>
        <w:jc w:val="center"/>
        <w:rPr>
          <w:rFonts w:ascii="Century Gothic" w:hAnsi="Century Gothic"/>
          <w:b/>
          <w:bCs/>
          <w:sz w:val="40"/>
          <w:szCs w:val="22"/>
          <w:u w:val="single"/>
        </w:rPr>
      </w:pPr>
    </w:p>
    <w:p w:rsidR="00FF0C8E" w:rsidRDefault="00FF0C8E" w:rsidP="00FF0C8E">
      <w:pPr>
        <w:widowControl w:val="0"/>
        <w:tabs>
          <w:tab w:val="left" w:pos="765"/>
        </w:tabs>
        <w:jc w:val="center"/>
        <w:rPr>
          <w:rFonts w:ascii="Century Gothic" w:hAnsi="Century Gothic"/>
          <w:b/>
          <w:bCs/>
          <w:sz w:val="40"/>
          <w:szCs w:val="22"/>
          <w:u w:val="single"/>
        </w:rPr>
      </w:pPr>
    </w:p>
    <w:p w:rsidR="00FF0C8E" w:rsidRDefault="00FF0C8E" w:rsidP="00FF0C8E">
      <w:pPr>
        <w:widowControl w:val="0"/>
        <w:tabs>
          <w:tab w:val="left" w:pos="765"/>
        </w:tabs>
        <w:jc w:val="center"/>
        <w:rPr>
          <w:rFonts w:ascii="Century Gothic" w:hAnsi="Century Gothic"/>
          <w:b/>
          <w:bCs/>
          <w:sz w:val="40"/>
          <w:szCs w:val="22"/>
          <w:u w:val="single"/>
        </w:rPr>
      </w:pPr>
    </w:p>
    <w:p w:rsidR="00FF0C8E" w:rsidRDefault="00FF0C8E" w:rsidP="00FF0C8E">
      <w:pPr>
        <w:widowControl w:val="0"/>
        <w:tabs>
          <w:tab w:val="left" w:pos="765"/>
        </w:tabs>
        <w:jc w:val="center"/>
        <w:rPr>
          <w:rFonts w:ascii="Century Gothic" w:hAnsi="Century Gothic"/>
          <w:b/>
          <w:bCs/>
          <w:sz w:val="40"/>
          <w:szCs w:val="22"/>
          <w:u w:val="single"/>
        </w:rPr>
      </w:pPr>
    </w:p>
    <w:p w:rsidR="00FF0C8E" w:rsidRDefault="00FF0C8E" w:rsidP="00FF0C8E">
      <w:pPr>
        <w:widowControl w:val="0"/>
        <w:tabs>
          <w:tab w:val="left" w:pos="765"/>
        </w:tabs>
        <w:jc w:val="center"/>
        <w:rPr>
          <w:rFonts w:ascii="Century Gothic" w:hAnsi="Century Gothic"/>
          <w:b/>
          <w:bCs/>
          <w:sz w:val="40"/>
          <w:szCs w:val="22"/>
          <w:u w:val="single"/>
        </w:rPr>
      </w:pPr>
    </w:p>
    <w:p w:rsidR="00FF0C8E" w:rsidRDefault="00FF0C8E" w:rsidP="00FF0C8E">
      <w:pPr>
        <w:widowControl w:val="0"/>
        <w:tabs>
          <w:tab w:val="left" w:pos="765"/>
        </w:tabs>
        <w:jc w:val="center"/>
        <w:rPr>
          <w:rFonts w:ascii="Century Gothic" w:hAnsi="Century Gothic"/>
          <w:b/>
          <w:bCs/>
          <w:sz w:val="40"/>
          <w:szCs w:val="22"/>
          <w:u w:val="single"/>
        </w:rPr>
      </w:pPr>
    </w:p>
    <w:p w:rsidR="003C00F9" w:rsidRDefault="003C00F9" w:rsidP="00FF0C8E">
      <w:pPr>
        <w:widowControl w:val="0"/>
        <w:tabs>
          <w:tab w:val="left" w:pos="765"/>
        </w:tabs>
        <w:jc w:val="center"/>
        <w:rPr>
          <w:rFonts w:ascii="Century Gothic" w:hAnsi="Century Gothic"/>
          <w:b/>
          <w:bCs/>
          <w:sz w:val="40"/>
          <w:szCs w:val="22"/>
          <w:u w:val="single"/>
        </w:rPr>
      </w:pPr>
    </w:p>
    <w:p w:rsidR="003C00F9" w:rsidRDefault="003C00F9" w:rsidP="00FF0C8E">
      <w:pPr>
        <w:widowControl w:val="0"/>
        <w:tabs>
          <w:tab w:val="left" w:pos="765"/>
        </w:tabs>
        <w:jc w:val="center"/>
        <w:rPr>
          <w:rFonts w:ascii="Century Gothic" w:hAnsi="Century Gothic"/>
          <w:b/>
          <w:bCs/>
          <w:sz w:val="40"/>
          <w:szCs w:val="22"/>
          <w:u w:val="single"/>
        </w:rPr>
      </w:pPr>
    </w:p>
    <w:p w:rsidR="003C00F9" w:rsidRDefault="003C00F9" w:rsidP="00FF0C8E">
      <w:pPr>
        <w:widowControl w:val="0"/>
        <w:tabs>
          <w:tab w:val="left" w:pos="765"/>
        </w:tabs>
        <w:jc w:val="center"/>
        <w:rPr>
          <w:rFonts w:ascii="Century Gothic" w:hAnsi="Century Gothic"/>
          <w:b/>
          <w:bCs/>
          <w:sz w:val="40"/>
          <w:szCs w:val="22"/>
          <w:u w:val="single"/>
        </w:rPr>
      </w:pPr>
    </w:p>
    <w:p w:rsidR="003C00F9" w:rsidRDefault="003C00F9" w:rsidP="00FF0C8E">
      <w:pPr>
        <w:widowControl w:val="0"/>
        <w:tabs>
          <w:tab w:val="left" w:pos="765"/>
        </w:tabs>
        <w:jc w:val="center"/>
        <w:rPr>
          <w:rFonts w:ascii="Century Gothic" w:hAnsi="Century Gothic"/>
          <w:b/>
          <w:bCs/>
          <w:sz w:val="40"/>
          <w:szCs w:val="22"/>
          <w:u w:val="single"/>
        </w:rPr>
      </w:pPr>
    </w:p>
    <w:p w:rsidR="003C00F9" w:rsidRDefault="003C00F9" w:rsidP="00FF0C8E">
      <w:pPr>
        <w:widowControl w:val="0"/>
        <w:tabs>
          <w:tab w:val="left" w:pos="765"/>
        </w:tabs>
        <w:jc w:val="center"/>
        <w:rPr>
          <w:rFonts w:ascii="Century Gothic" w:hAnsi="Century Gothic"/>
          <w:b/>
          <w:bCs/>
          <w:sz w:val="40"/>
          <w:szCs w:val="22"/>
          <w:u w:val="single"/>
        </w:rPr>
      </w:pPr>
    </w:p>
    <w:p w:rsidR="003C00F9" w:rsidRDefault="003C00F9" w:rsidP="00FF0C8E">
      <w:pPr>
        <w:widowControl w:val="0"/>
        <w:tabs>
          <w:tab w:val="left" w:pos="765"/>
        </w:tabs>
        <w:jc w:val="center"/>
        <w:rPr>
          <w:rFonts w:ascii="Century Gothic" w:hAnsi="Century Gothic"/>
          <w:b/>
          <w:bCs/>
          <w:sz w:val="40"/>
          <w:szCs w:val="22"/>
          <w:u w:val="single"/>
        </w:rPr>
      </w:pPr>
    </w:p>
    <w:p w:rsidR="00FF0C8E" w:rsidRPr="003F1085" w:rsidRDefault="00FF0C8E" w:rsidP="00FF0C8E">
      <w:pPr>
        <w:widowControl w:val="0"/>
        <w:tabs>
          <w:tab w:val="left" w:pos="765"/>
        </w:tabs>
        <w:jc w:val="center"/>
        <w:rPr>
          <w:rFonts w:ascii="Century Gothic" w:hAnsi="Century Gothic"/>
          <w:b/>
          <w:bCs/>
          <w:sz w:val="40"/>
          <w:szCs w:val="22"/>
          <w:u w:val="single"/>
        </w:rPr>
      </w:pPr>
      <w:r w:rsidRPr="003F1085">
        <w:rPr>
          <w:rFonts w:ascii="Century Gothic" w:hAnsi="Century Gothic"/>
          <w:b/>
          <w:bCs/>
          <w:sz w:val="40"/>
          <w:szCs w:val="22"/>
          <w:u w:val="single"/>
        </w:rPr>
        <w:lastRenderedPageBreak/>
        <w:t>BORDEREAU DES PRIX – DETAIL ESTIMATIF</w:t>
      </w:r>
    </w:p>
    <w:p w:rsidR="003C00F9" w:rsidRDefault="003C00F9" w:rsidP="003C00F9">
      <w:pPr>
        <w:tabs>
          <w:tab w:val="left" w:pos="3686"/>
        </w:tabs>
        <w:jc w:val="both"/>
        <w:rPr>
          <w:rFonts w:ascii="Century Gothic" w:hAnsi="Century Gothic" w:cs="Calibri"/>
          <w:b/>
          <w:bCs/>
          <w:snapToGrid w:val="0"/>
          <w:sz w:val="22"/>
          <w:szCs w:val="22"/>
        </w:rPr>
      </w:pPr>
    </w:p>
    <w:p w:rsidR="003B752D" w:rsidRPr="003F1085" w:rsidRDefault="003C00F9" w:rsidP="003C00F9">
      <w:pPr>
        <w:tabs>
          <w:tab w:val="left" w:pos="3686"/>
        </w:tabs>
        <w:jc w:val="both"/>
        <w:rPr>
          <w:rFonts w:ascii="Century Gothic" w:hAnsi="Century Gothic" w:cs="Calibri"/>
          <w:b/>
          <w:bCs/>
          <w:snapToGrid w:val="0"/>
          <w:sz w:val="22"/>
          <w:szCs w:val="22"/>
        </w:rPr>
      </w:pPr>
      <w:r>
        <w:rPr>
          <w:rFonts w:ascii="Century Gothic" w:hAnsi="Century Gothic" w:cs="Calibri"/>
          <w:b/>
          <w:bCs/>
          <w:snapToGrid w:val="0"/>
          <w:sz w:val="22"/>
          <w:szCs w:val="22"/>
        </w:rPr>
        <w:t xml:space="preserve">                                 Lot 4 :</w:t>
      </w:r>
      <w:r w:rsidRPr="003F1085">
        <w:rPr>
          <w:rFonts w:ascii="Century Gothic" w:hAnsi="Century Gothic" w:cs="Calibri"/>
          <w:b/>
          <w:bCs/>
          <w:snapToGrid w:val="0"/>
          <w:sz w:val="22"/>
          <w:szCs w:val="22"/>
        </w:rPr>
        <w:t>Liste des équipements -Atelier fruits et légumes</w:t>
      </w:r>
      <w:r>
        <w:rPr>
          <w:rFonts w:ascii="Century Gothic" w:hAnsi="Century Gothic" w:cs="Calibri"/>
          <w:b/>
          <w:bCs/>
          <w:snapToGrid w:val="0"/>
          <w:sz w:val="22"/>
          <w:szCs w:val="22"/>
        </w:rPr>
        <w:t xml:space="preserve"> 1</w:t>
      </w:r>
    </w:p>
    <w:p w:rsidR="003B752D" w:rsidRDefault="00FF0C8E" w:rsidP="00FF0C8E">
      <w:pPr>
        <w:tabs>
          <w:tab w:val="left" w:pos="1730"/>
        </w:tabs>
        <w:rPr>
          <w:rFonts w:cs="Calibri"/>
          <w:b/>
          <w:bCs/>
          <w:snapToGrid w:val="0"/>
          <w:sz w:val="20"/>
          <w:szCs w:val="20"/>
        </w:rPr>
      </w:pPr>
      <w:r w:rsidRPr="003F1085">
        <w:rPr>
          <w:rFonts w:cs="Calibri"/>
          <w:b/>
          <w:bCs/>
          <w:snapToGrid w:val="0"/>
          <w:sz w:val="20"/>
          <w:szCs w:val="20"/>
        </w:rPr>
        <w:tab/>
      </w:r>
    </w:p>
    <w:p w:rsidR="00FF0C8E" w:rsidRPr="003F1085" w:rsidRDefault="00FF0C8E" w:rsidP="00FF0C8E">
      <w:pPr>
        <w:tabs>
          <w:tab w:val="left" w:pos="4320"/>
        </w:tabs>
        <w:spacing w:line="276" w:lineRule="auto"/>
        <w:jc w:val="center"/>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1130"/>
        <w:gridCol w:w="992"/>
        <w:gridCol w:w="850"/>
        <w:gridCol w:w="1134"/>
      </w:tblGrid>
      <w:tr w:rsidR="00FF0C8E" w:rsidRPr="003F1085" w:rsidTr="00DB4CC5">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FF0C8E" w:rsidRPr="003F1085" w:rsidRDefault="00FF0C8E" w:rsidP="00DB4CC5">
            <w:pPr>
              <w:autoSpaceDE w:val="0"/>
              <w:autoSpaceDN w:val="0"/>
              <w:ind w:left="-168"/>
              <w:jc w:val="right"/>
              <w:rPr>
                <w:rFonts w:ascii="Century Gothic" w:hAnsi="Century Gothic"/>
                <w:b/>
                <w:sz w:val="18"/>
                <w:szCs w:val="18"/>
                <w:lang w:val="fr-CA"/>
              </w:rPr>
            </w:pPr>
            <w:r w:rsidRPr="003F1085">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FF0C8E" w:rsidRPr="003F1085" w:rsidRDefault="00FF0C8E" w:rsidP="00DB4CC5">
            <w:pPr>
              <w:autoSpaceDE w:val="0"/>
              <w:autoSpaceDN w:val="0"/>
              <w:ind w:left="708"/>
              <w:jc w:val="center"/>
              <w:rPr>
                <w:rFonts w:ascii="Century Gothic" w:hAnsi="Century Gothic"/>
                <w:b/>
                <w:sz w:val="18"/>
                <w:szCs w:val="18"/>
                <w:lang w:val="fr-CA"/>
              </w:rPr>
            </w:pPr>
            <w:r w:rsidRPr="003F1085">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FF0C8E" w:rsidRPr="003F1085" w:rsidRDefault="00FF0C8E" w:rsidP="00DB4CC5">
            <w:pPr>
              <w:autoSpaceDE w:val="0"/>
              <w:autoSpaceDN w:val="0"/>
              <w:jc w:val="center"/>
              <w:rPr>
                <w:rFonts w:ascii="Century Gothic" w:hAnsi="Century Gothic"/>
                <w:b/>
                <w:sz w:val="18"/>
                <w:szCs w:val="18"/>
                <w:lang w:val="fr-CA"/>
              </w:rPr>
            </w:pPr>
            <w:r w:rsidRPr="003F1085">
              <w:rPr>
                <w:rFonts w:ascii="Century Gothic" w:hAnsi="Century Gothic"/>
                <w:b/>
                <w:sz w:val="18"/>
                <w:szCs w:val="18"/>
                <w:lang w:val="fr-CA"/>
              </w:rPr>
              <w:t>Unité</w:t>
            </w:r>
          </w:p>
        </w:tc>
        <w:tc>
          <w:tcPr>
            <w:tcW w:w="708" w:type="dxa"/>
            <w:shd w:val="clear" w:color="auto" w:fill="BFBFBF" w:themeFill="background1" w:themeFillShade="BF"/>
            <w:vAlign w:val="center"/>
          </w:tcPr>
          <w:p w:rsidR="00FF0C8E" w:rsidRPr="003F1085" w:rsidRDefault="00FF0C8E" w:rsidP="00DB4CC5">
            <w:pPr>
              <w:jc w:val="center"/>
              <w:rPr>
                <w:rFonts w:ascii="Century Gothic" w:hAnsi="Century Gothic"/>
                <w:b/>
                <w:sz w:val="18"/>
                <w:szCs w:val="18"/>
              </w:rPr>
            </w:pPr>
            <w:r w:rsidRPr="003F1085">
              <w:rPr>
                <w:rFonts w:ascii="Century Gothic" w:hAnsi="Century Gothic"/>
                <w:b/>
                <w:sz w:val="18"/>
                <w:szCs w:val="18"/>
              </w:rPr>
              <w:t>(1)</w:t>
            </w:r>
          </w:p>
          <w:p w:rsidR="00FF0C8E" w:rsidRPr="003F1085" w:rsidRDefault="00FF0C8E" w:rsidP="00DB4CC5">
            <w:pPr>
              <w:autoSpaceDE w:val="0"/>
              <w:autoSpaceDN w:val="0"/>
              <w:ind w:right="132"/>
              <w:jc w:val="center"/>
              <w:rPr>
                <w:rFonts w:ascii="Century Gothic" w:hAnsi="Century Gothic"/>
                <w:b/>
                <w:sz w:val="18"/>
                <w:szCs w:val="18"/>
                <w:lang w:val="fr-CA"/>
              </w:rPr>
            </w:pPr>
            <w:r w:rsidRPr="003F1085">
              <w:rPr>
                <w:rFonts w:ascii="Century Gothic" w:hAnsi="Century Gothic"/>
                <w:b/>
                <w:sz w:val="18"/>
                <w:szCs w:val="18"/>
              </w:rPr>
              <w:t>QTE</w:t>
            </w:r>
          </w:p>
        </w:tc>
        <w:tc>
          <w:tcPr>
            <w:tcW w:w="1136" w:type="dxa"/>
            <w:shd w:val="clear" w:color="auto" w:fill="BFBFBF" w:themeFill="background1" w:themeFillShade="BF"/>
            <w:vAlign w:val="center"/>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(2)</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 xml:space="preserve">Prix unitaire </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HT/HDD/HTVA</w:t>
            </w:r>
          </w:p>
          <w:p w:rsidR="00FF0C8E" w:rsidRPr="003F1085" w:rsidRDefault="00FF0C8E" w:rsidP="00DB4CC5">
            <w:pPr>
              <w:jc w:val="center"/>
              <w:rPr>
                <w:rFonts w:ascii="Century Gothic" w:hAnsi="Century Gothic"/>
                <w:b/>
                <w:sz w:val="16"/>
                <w:szCs w:val="16"/>
              </w:rPr>
            </w:pPr>
          </w:p>
        </w:tc>
        <w:tc>
          <w:tcPr>
            <w:tcW w:w="1134"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(3)</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Prix total HT/HDD/HTVA</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(3) = (1) x (2)</w:t>
            </w:r>
          </w:p>
        </w:tc>
        <w:tc>
          <w:tcPr>
            <w:tcW w:w="1130"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(4)</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Droits de Douanes sur (3)</w:t>
            </w:r>
          </w:p>
          <w:p w:rsidR="00FF0C8E" w:rsidRPr="003F1085" w:rsidRDefault="00FF0C8E" w:rsidP="00DB4CC5">
            <w:pPr>
              <w:jc w:val="center"/>
              <w:rPr>
                <w:rFonts w:ascii="Century Gothic" w:hAnsi="Century Gothic"/>
                <w:b/>
                <w:sz w:val="16"/>
                <w:szCs w:val="16"/>
              </w:rPr>
            </w:pPr>
          </w:p>
        </w:tc>
        <w:tc>
          <w:tcPr>
            <w:tcW w:w="992"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(5)</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Prix total</w:t>
            </w:r>
          </w:p>
          <w:p w:rsidR="00FF0C8E" w:rsidRPr="003F1085" w:rsidRDefault="00FF0C8E" w:rsidP="00DB4CC5">
            <w:pPr>
              <w:keepNext/>
              <w:jc w:val="center"/>
              <w:outlineLvl w:val="6"/>
              <w:rPr>
                <w:rFonts w:ascii="Century Gothic" w:hAnsi="Century Gothic"/>
                <w:b/>
                <w:sz w:val="16"/>
                <w:szCs w:val="16"/>
              </w:rPr>
            </w:pPr>
            <w:r w:rsidRPr="003F1085">
              <w:rPr>
                <w:rFonts w:ascii="Century Gothic" w:hAnsi="Century Gothic"/>
                <w:b/>
                <w:sz w:val="16"/>
                <w:szCs w:val="16"/>
              </w:rPr>
              <w:t xml:space="preserve">Hors TVA </w:t>
            </w:r>
          </w:p>
          <w:p w:rsidR="00FF0C8E" w:rsidRPr="003F1085" w:rsidRDefault="00FF0C8E" w:rsidP="00DB4CC5">
            <w:pPr>
              <w:keepNext/>
              <w:jc w:val="center"/>
              <w:outlineLvl w:val="6"/>
              <w:rPr>
                <w:rFonts w:ascii="Century Gothic" w:hAnsi="Century Gothic"/>
                <w:b/>
                <w:sz w:val="16"/>
                <w:szCs w:val="16"/>
              </w:rPr>
            </w:pPr>
            <w:r w:rsidRPr="003F1085">
              <w:rPr>
                <w:rFonts w:ascii="Century Gothic" w:hAnsi="Century Gothic"/>
                <w:b/>
                <w:sz w:val="16"/>
                <w:szCs w:val="16"/>
              </w:rPr>
              <w:t>(5) =(3)+(4)</w:t>
            </w:r>
          </w:p>
        </w:tc>
        <w:tc>
          <w:tcPr>
            <w:tcW w:w="850"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(6)</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TVA</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Appliquée</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sur (5)</w:t>
            </w:r>
          </w:p>
        </w:tc>
        <w:tc>
          <w:tcPr>
            <w:tcW w:w="1134"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(7)</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Montant TTC</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(7) = (5)+(6)</w:t>
            </w: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FF0C8E" w:rsidP="00DB4CC5">
            <w:pPr>
              <w:jc w:val="center"/>
              <w:rPr>
                <w:rFonts w:cs="Calibri"/>
                <w:b/>
                <w:sz w:val="20"/>
                <w:szCs w:val="20"/>
              </w:rPr>
            </w:pPr>
            <w:r w:rsidRPr="003C00F9">
              <w:rPr>
                <w:rFonts w:cs="Calibri"/>
                <w:b/>
                <w:sz w:val="20"/>
                <w:szCs w:val="20"/>
              </w:rPr>
              <w:t>01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Extracteur de jus d’agrumes / presse agrumes</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rPr>
            </w:pPr>
            <w:r w:rsidRPr="003C00F9">
              <w:rPr>
                <w:rFonts w:cs="Calibri"/>
                <w:b/>
                <w:sz w:val="20"/>
                <w:szCs w:val="20"/>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FF0C8E" w:rsidP="00DB4CC5">
            <w:pPr>
              <w:jc w:val="center"/>
              <w:rPr>
                <w:rFonts w:cs="Calibri"/>
                <w:b/>
                <w:sz w:val="20"/>
                <w:szCs w:val="20"/>
              </w:rPr>
            </w:pPr>
            <w:r w:rsidRPr="003C00F9">
              <w:rPr>
                <w:rFonts w:cs="Calibri"/>
                <w:b/>
                <w:sz w:val="20"/>
                <w:szCs w:val="20"/>
              </w:rPr>
              <w:t>02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 xml:space="preserve">Presse à paquets  </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lang w:val="nl-NL"/>
              </w:rPr>
            </w:pPr>
            <w:r w:rsidRPr="003C00F9">
              <w:rPr>
                <w:rFonts w:cs="Calibri"/>
                <w:b/>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FF0C8E" w:rsidP="00DB4CC5">
            <w:pPr>
              <w:jc w:val="center"/>
              <w:rPr>
                <w:rFonts w:cs="Calibri"/>
                <w:b/>
                <w:sz w:val="20"/>
                <w:szCs w:val="20"/>
              </w:rPr>
            </w:pPr>
            <w:r w:rsidRPr="003C00F9">
              <w:rPr>
                <w:rFonts w:cs="Calibri"/>
                <w:b/>
                <w:sz w:val="20"/>
                <w:szCs w:val="20"/>
              </w:rPr>
              <w:t>03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Filtre à plaques</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rPr>
            </w:pPr>
            <w:r w:rsidRPr="003C00F9">
              <w:rPr>
                <w:rFonts w:cs="Calibri"/>
                <w:b/>
                <w:sz w:val="20"/>
                <w:szCs w:val="20"/>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FF0C8E" w:rsidP="00DB4CC5">
            <w:pPr>
              <w:jc w:val="center"/>
              <w:rPr>
                <w:rFonts w:cs="Calibri"/>
                <w:b/>
                <w:sz w:val="20"/>
                <w:szCs w:val="20"/>
              </w:rPr>
            </w:pPr>
            <w:r w:rsidRPr="003C00F9">
              <w:rPr>
                <w:rFonts w:cs="Calibri"/>
                <w:b/>
                <w:sz w:val="20"/>
                <w:szCs w:val="20"/>
              </w:rPr>
              <w:t>04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keepNext/>
              <w:tabs>
                <w:tab w:val="left" w:pos="198"/>
              </w:tabs>
              <w:rPr>
                <w:rFonts w:cs="Calibri"/>
                <w:b/>
                <w:snapToGrid w:val="0"/>
                <w:sz w:val="20"/>
                <w:szCs w:val="20"/>
              </w:rPr>
            </w:pPr>
            <w:r w:rsidRPr="003C00F9">
              <w:rPr>
                <w:rFonts w:cs="Calibri"/>
                <w:b/>
                <w:snapToGrid w:val="0"/>
                <w:sz w:val="20"/>
                <w:szCs w:val="20"/>
              </w:rPr>
              <w:t>pompe centrifuge sur roulettes</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lang w:val="nl-NL"/>
              </w:rPr>
            </w:pPr>
            <w:r w:rsidRPr="003C00F9">
              <w:rPr>
                <w:rFonts w:cs="Calibri"/>
                <w:b/>
                <w:sz w:val="20"/>
                <w:szCs w:val="20"/>
                <w:lang w:val="nl-NL"/>
              </w:rPr>
              <w:t>2</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FF0C8E" w:rsidP="00DB4CC5">
            <w:pPr>
              <w:jc w:val="center"/>
              <w:rPr>
                <w:rFonts w:cs="Calibri"/>
                <w:b/>
                <w:sz w:val="20"/>
                <w:szCs w:val="20"/>
              </w:rPr>
            </w:pPr>
            <w:r w:rsidRPr="003C00F9">
              <w:rPr>
                <w:rFonts w:cs="Calibri"/>
                <w:b/>
                <w:sz w:val="20"/>
                <w:szCs w:val="20"/>
              </w:rPr>
              <w:t>0</w:t>
            </w:r>
            <w:r w:rsidR="003C00F9" w:rsidRPr="003C00F9">
              <w:rPr>
                <w:rFonts w:cs="Calibri"/>
                <w:b/>
                <w:sz w:val="20"/>
                <w:szCs w:val="20"/>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Cuve double enveloppe d’</w:t>
            </w:r>
            <w:proofErr w:type="spellStart"/>
            <w:r w:rsidRPr="003C00F9">
              <w:rPr>
                <w:rFonts w:cs="Calibri"/>
                <w:b/>
                <w:snapToGrid w:val="0"/>
                <w:sz w:val="20"/>
                <w:szCs w:val="20"/>
              </w:rPr>
              <w:t>enzymation</w:t>
            </w:r>
            <w:proofErr w:type="spellEnd"/>
            <w:r w:rsidRPr="003C00F9">
              <w:rPr>
                <w:rFonts w:cs="Calibri"/>
                <w:b/>
                <w:snapToGrid w:val="0"/>
                <w:sz w:val="20"/>
                <w:szCs w:val="20"/>
              </w:rPr>
              <w:t xml:space="preserve"> stockage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lang w:val="nl-NL"/>
              </w:rPr>
            </w:pPr>
            <w:r w:rsidRPr="003C00F9">
              <w:rPr>
                <w:rFonts w:cs="Calibri"/>
                <w:b/>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06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Cuve simple paroi</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lang w:val="nl-NL"/>
              </w:rPr>
            </w:pPr>
            <w:r w:rsidRPr="003C00F9">
              <w:rPr>
                <w:rFonts w:cs="Calibri"/>
                <w:b/>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07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Pasteurisateur tubulaire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lang w:val="nl-NL"/>
              </w:rPr>
            </w:pPr>
            <w:r w:rsidRPr="003C00F9">
              <w:rPr>
                <w:rFonts w:cs="Calibri"/>
                <w:b/>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08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Unité de production d’eau glacée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cs="Calibri"/>
                <w:b/>
                <w:sz w:val="20"/>
                <w:szCs w:val="20"/>
                <w:lang w:val="nl-NL"/>
              </w:rPr>
            </w:pPr>
            <w:r w:rsidRPr="003C00F9">
              <w:rPr>
                <w:rFonts w:cs="Calibri"/>
                <w:b/>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FF0C8E" w:rsidP="00DB4CC5">
            <w:pPr>
              <w:jc w:val="center"/>
              <w:rPr>
                <w:rFonts w:cs="Calibri"/>
                <w:b/>
                <w:sz w:val="20"/>
                <w:szCs w:val="20"/>
              </w:rPr>
            </w:pPr>
            <w:r w:rsidRPr="003C00F9">
              <w:rPr>
                <w:rFonts w:cs="Calibri"/>
                <w:b/>
                <w:sz w:val="20"/>
                <w:szCs w:val="20"/>
              </w:rPr>
              <w:t>0</w:t>
            </w:r>
            <w:r w:rsidR="003C00F9" w:rsidRPr="003C00F9">
              <w:rPr>
                <w:rFonts w:cs="Calibri"/>
                <w:b/>
                <w:sz w:val="20"/>
                <w:szCs w:val="20"/>
              </w:rPr>
              <w:t>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Cuve de lavage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ascii="Calibri" w:hAnsi="Calibri" w:cs="Calibri"/>
                <w:b/>
                <w:sz w:val="20"/>
                <w:szCs w:val="20"/>
              </w:rPr>
            </w:pPr>
            <w:r w:rsidRPr="003C00F9">
              <w:rPr>
                <w:rFonts w:ascii="Calibri" w:hAnsi="Calibri" w:cs="Calibri"/>
                <w:b/>
                <w:sz w:val="20"/>
                <w:szCs w:val="20"/>
              </w:rPr>
              <w:t>1</w:t>
            </w:r>
          </w:p>
        </w:tc>
        <w:tc>
          <w:tcPr>
            <w:tcW w:w="1136" w:type="dxa"/>
          </w:tcPr>
          <w:p w:rsidR="00FF0C8E" w:rsidRPr="003F1085" w:rsidRDefault="00FF0C8E" w:rsidP="00DB4CC5">
            <w:pPr>
              <w:jc w:val="center"/>
              <w:rPr>
                <w:rFonts w:ascii="Century Gothic" w:hAnsi="Century Gothic"/>
                <w:b/>
                <w:sz w:val="22"/>
                <w:szCs w:val="22"/>
                <w:highlight w:val="yellow"/>
              </w:rPr>
            </w:pPr>
          </w:p>
        </w:tc>
        <w:tc>
          <w:tcPr>
            <w:tcW w:w="1134" w:type="dxa"/>
            <w:vAlign w:val="center"/>
          </w:tcPr>
          <w:p w:rsidR="00FF0C8E" w:rsidRPr="003F1085" w:rsidRDefault="00FF0C8E" w:rsidP="00DB4CC5">
            <w:pPr>
              <w:jc w:val="cente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10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Table de parage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ascii="Calibri" w:hAnsi="Calibri" w:cs="Calibri"/>
                <w:b/>
                <w:sz w:val="20"/>
                <w:szCs w:val="20"/>
              </w:rPr>
            </w:pPr>
            <w:r w:rsidRPr="003C00F9">
              <w:rPr>
                <w:rFonts w:ascii="Calibri" w:hAnsi="Calibri" w:cs="Calibri"/>
                <w:b/>
                <w:sz w:val="20"/>
                <w:szCs w:val="20"/>
                <w:lang w:val="nl-NL"/>
              </w:rPr>
              <w:t>1</w:t>
            </w:r>
          </w:p>
        </w:tc>
        <w:tc>
          <w:tcPr>
            <w:tcW w:w="1136" w:type="dxa"/>
          </w:tcPr>
          <w:p w:rsidR="00FF0C8E" w:rsidRPr="003F1085" w:rsidRDefault="00FF0C8E" w:rsidP="00DB4CC5">
            <w:pPr>
              <w:jc w:val="center"/>
              <w:rPr>
                <w:rFonts w:ascii="Century Gothic" w:hAnsi="Century Gothic"/>
                <w:b/>
                <w:sz w:val="22"/>
                <w:szCs w:val="22"/>
                <w:highlight w:val="yellow"/>
              </w:rPr>
            </w:pPr>
          </w:p>
        </w:tc>
        <w:tc>
          <w:tcPr>
            <w:tcW w:w="1134" w:type="dxa"/>
            <w:vAlign w:val="center"/>
          </w:tcPr>
          <w:p w:rsidR="00FF0C8E" w:rsidRPr="003F1085" w:rsidRDefault="00FF0C8E" w:rsidP="00DB4CC5">
            <w:pPr>
              <w:jc w:val="cente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Coupe légume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ascii="Calibri" w:hAnsi="Calibri" w:cs="Calibri"/>
                <w:b/>
                <w:sz w:val="20"/>
                <w:szCs w:val="20"/>
              </w:rPr>
            </w:pPr>
            <w:r w:rsidRPr="003C00F9">
              <w:rPr>
                <w:rFonts w:ascii="Calibri" w:hAnsi="Calibri" w:cs="Calibri"/>
                <w:b/>
                <w:sz w:val="20"/>
                <w:szCs w:val="20"/>
              </w:rPr>
              <w:t>1</w:t>
            </w:r>
          </w:p>
        </w:tc>
        <w:tc>
          <w:tcPr>
            <w:tcW w:w="1136" w:type="dxa"/>
          </w:tcPr>
          <w:p w:rsidR="00FF0C8E" w:rsidRPr="003F1085" w:rsidRDefault="00FF0C8E" w:rsidP="00DB4CC5">
            <w:pPr>
              <w:jc w:val="center"/>
              <w:rPr>
                <w:rFonts w:ascii="Century Gothic" w:hAnsi="Century Gothic"/>
                <w:b/>
                <w:sz w:val="22"/>
                <w:szCs w:val="22"/>
                <w:highlight w:val="yellow"/>
              </w:rPr>
            </w:pPr>
          </w:p>
        </w:tc>
        <w:tc>
          <w:tcPr>
            <w:tcW w:w="1134" w:type="dxa"/>
            <w:vAlign w:val="center"/>
          </w:tcPr>
          <w:p w:rsidR="00FF0C8E" w:rsidRPr="003F1085" w:rsidRDefault="00FF0C8E" w:rsidP="00DB4CC5">
            <w:pPr>
              <w:jc w:val="cente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z w:val="20"/>
                <w:szCs w:val="20"/>
              </w:rPr>
              <w:t xml:space="preserve">Eplucheuse tubercules et des oignons </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ascii="Calibri" w:hAnsi="Calibri" w:cs="Calibri"/>
                <w:b/>
                <w:sz w:val="20"/>
                <w:szCs w:val="20"/>
              </w:rPr>
            </w:pPr>
            <w:r w:rsidRPr="003C00F9">
              <w:rPr>
                <w:rFonts w:ascii="Calibri" w:hAnsi="Calibri" w:cs="Calibri"/>
                <w:b/>
                <w:sz w:val="20"/>
                <w:szCs w:val="20"/>
                <w:lang w:val="nl-NL"/>
              </w:rPr>
              <w:t>1</w:t>
            </w:r>
          </w:p>
        </w:tc>
        <w:tc>
          <w:tcPr>
            <w:tcW w:w="1136" w:type="dxa"/>
          </w:tcPr>
          <w:p w:rsidR="00FF0C8E" w:rsidRPr="003F1085" w:rsidRDefault="00FF0C8E" w:rsidP="00DB4CC5">
            <w:pPr>
              <w:jc w:val="center"/>
              <w:rPr>
                <w:rFonts w:ascii="Century Gothic" w:hAnsi="Century Gothic"/>
                <w:b/>
                <w:sz w:val="22"/>
                <w:szCs w:val="22"/>
                <w:highlight w:val="yellow"/>
              </w:rPr>
            </w:pPr>
          </w:p>
        </w:tc>
        <w:tc>
          <w:tcPr>
            <w:tcW w:w="1134" w:type="dxa"/>
            <w:vAlign w:val="center"/>
          </w:tcPr>
          <w:p w:rsidR="00FF0C8E" w:rsidRPr="003F1085" w:rsidRDefault="00FF0C8E" w:rsidP="00DB4CC5">
            <w:pPr>
              <w:jc w:val="cente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RAFFINEUSE – DÉNOYAUTEUSE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ascii="Calibri" w:hAnsi="Calibri" w:cs="Calibri"/>
                <w:b/>
                <w:sz w:val="20"/>
                <w:szCs w:val="20"/>
              </w:rPr>
            </w:pPr>
            <w:r w:rsidRPr="003C00F9">
              <w:rPr>
                <w:rFonts w:ascii="Calibri" w:hAnsi="Calibri" w:cs="Calibri"/>
                <w:b/>
                <w:sz w:val="20"/>
                <w:szCs w:val="20"/>
                <w:lang w:val="nl-NL"/>
              </w:rPr>
              <w:t>1</w:t>
            </w:r>
          </w:p>
        </w:tc>
        <w:tc>
          <w:tcPr>
            <w:tcW w:w="1136" w:type="dxa"/>
          </w:tcPr>
          <w:p w:rsidR="00FF0C8E" w:rsidRPr="003F1085" w:rsidRDefault="00FF0C8E" w:rsidP="00DB4CC5">
            <w:pPr>
              <w:jc w:val="center"/>
              <w:rPr>
                <w:rFonts w:ascii="Century Gothic" w:hAnsi="Century Gothic"/>
                <w:b/>
                <w:sz w:val="22"/>
                <w:szCs w:val="22"/>
                <w:highlight w:val="yellow"/>
              </w:rPr>
            </w:pPr>
          </w:p>
        </w:tc>
        <w:tc>
          <w:tcPr>
            <w:tcW w:w="1134" w:type="dxa"/>
            <w:vAlign w:val="center"/>
          </w:tcPr>
          <w:p w:rsidR="00FF0C8E" w:rsidRPr="003F1085" w:rsidRDefault="00FF0C8E" w:rsidP="00DB4CC5">
            <w:pPr>
              <w:jc w:val="cente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14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 xml:space="preserve">Broyeur Mélangeur </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b/>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ascii="Calibri" w:hAnsi="Calibri" w:cs="Calibri"/>
                <w:b/>
                <w:sz w:val="20"/>
                <w:szCs w:val="20"/>
              </w:rPr>
            </w:pPr>
            <w:r w:rsidRPr="003C00F9">
              <w:rPr>
                <w:rFonts w:ascii="Calibri" w:hAnsi="Calibri" w:cs="Calibri"/>
                <w:b/>
                <w:sz w:val="20"/>
                <w:szCs w:val="20"/>
                <w:lang w:val="nl-NL"/>
              </w:rPr>
              <w:t>1</w:t>
            </w:r>
          </w:p>
        </w:tc>
        <w:tc>
          <w:tcPr>
            <w:tcW w:w="1136" w:type="dxa"/>
          </w:tcPr>
          <w:p w:rsidR="00FF0C8E" w:rsidRPr="003F1085" w:rsidRDefault="00FF0C8E" w:rsidP="00DB4CC5">
            <w:pPr>
              <w:jc w:val="center"/>
              <w:rPr>
                <w:rFonts w:ascii="Century Gothic" w:hAnsi="Century Gothic"/>
                <w:b/>
                <w:sz w:val="22"/>
                <w:szCs w:val="22"/>
                <w:highlight w:val="yellow"/>
              </w:rPr>
            </w:pPr>
          </w:p>
        </w:tc>
        <w:tc>
          <w:tcPr>
            <w:tcW w:w="1134" w:type="dxa"/>
            <w:vAlign w:val="center"/>
          </w:tcPr>
          <w:p w:rsidR="00FF0C8E" w:rsidRPr="003F1085" w:rsidRDefault="00FF0C8E" w:rsidP="00DB4CC5">
            <w:pPr>
              <w:jc w:val="cente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C00F9" w:rsidRDefault="003C00F9" w:rsidP="00DB4CC5">
            <w:pPr>
              <w:jc w:val="center"/>
              <w:rPr>
                <w:rFonts w:cs="Calibri"/>
                <w:b/>
                <w:sz w:val="20"/>
                <w:szCs w:val="20"/>
              </w:rPr>
            </w:pPr>
            <w:r w:rsidRPr="003C00F9">
              <w:rPr>
                <w:rFonts w:cs="Calibri"/>
                <w:b/>
                <w:sz w:val="20"/>
                <w:szCs w:val="20"/>
              </w:rPr>
              <w:t>15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C00F9" w:rsidRDefault="00FF0C8E" w:rsidP="00DB4CC5">
            <w:pPr>
              <w:rPr>
                <w:rFonts w:cs="Calibri"/>
                <w:b/>
                <w:snapToGrid w:val="0"/>
                <w:sz w:val="20"/>
                <w:szCs w:val="20"/>
              </w:rPr>
            </w:pPr>
            <w:r w:rsidRPr="003C00F9">
              <w:rPr>
                <w:rFonts w:cs="Calibri"/>
                <w:b/>
                <w:snapToGrid w:val="0"/>
                <w:sz w:val="20"/>
                <w:szCs w:val="20"/>
              </w:rPr>
              <w:t>Dénoyauteuse</w:t>
            </w:r>
          </w:p>
        </w:tc>
        <w:tc>
          <w:tcPr>
            <w:tcW w:w="709" w:type="dxa"/>
            <w:shd w:val="clear" w:color="auto" w:fill="auto"/>
            <w:tcMar>
              <w:top w:w="0" w:type="dxa"/>
              <w:left w:w="70" w:type="dxa"/>
              <w:bottom w:w="0" w:type="dxa"/>
              <w:right w:w="70" w:type="dxa"/>
            </w:tcMar>
            <w:vAlign w:val="center"/>
          </w:tcPr>
          <w:p w:rsidR="00FF0C8E" w:rsidRPr="003C00F9" w:rsidRDefault="00FF0C8E" w:rsidP="00DB4CC5">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FF0C8E" w:rsidRPr="003C00F9" w:rsidRDefault="00FF0C8E" w:rsidP="00DB4CC5">
            <w:pPr>
              <w:jc w:val="center"/>
              <w:rPr>
                <w:rFonts w:ascii="Calibri" w:hAnsi="Calibri" w:cs="Calibri"/>
                <w:b/>
                <w:sz w:val="20"/>
                <w:szCs w:val="20"/>
              </w:rPr>
            </w:pPr>
            <w:r w:rsidRPr="003C00F9">
              <w:rPr>
                <w:rFonts w:ascii="Calibri" w:hAnsi="Calibri" w:cs="Calibri"/>
                <w:b/>
                <w:sz w:val="20"/>
                <w:szCs w:val="20"/>
                <w:lang w:val="nl-NL"/>
              </w:rPr>
              <w:t>1</w:t>
            </w:r>
          </w:p>
        </w:tc>
        <w:tc>
          <w:tcPr>
            <w:tcW w:w="1136" w:type="dxa"/>
          </w:tcPr>
          <w:p w:rsidR="00FF0C8E" w:rsidRPr="003F1085" w:rsidRDefault="00FF0C8E" w:rsidP="00DB4CC5">
            <w:pPr>
              <w:jc w:val="center"/>
              <w:rPr>
                <w:rFonts w:ascii="Century Gothic" w:hAnsi="Century Gothic"/>
                <w:b/>
                <w:sz w:val="22"/>
                <w:szCs w:val="22"/>
                <w:highlight w:val="yellow"/>
              </w:rPr>
            </w:pPr>
          </w:p>
        </w:tc>
        <w:tc>
          <w:tcPr>
            <w:tcW w:w="1134" w:type="dxa"/>
            <w:vAlign w:val="center"/>
          </w:tcPr>
          <w:p w:rsidR="00FF0C8E" w:rsidRPr="003F1085" w:rsidRDefault="00FF0C8E" w:rsidP="00DB4CC5">
            <w:pPr>
              <w:jc w:val="cente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3F1085"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20171F" w:rsidRPr="003C00F9" w:rsidRDefault="003C00F9" w:rsidP="00F37BC0">
            <w:pPr>
              <w:jc w:val="center"/>
              <w:rPr>
                <w:rFonts w:cs="Calibri"/>
                <w:b/>
                <w:sz w:val="20"/>
                <w:szCs w:val="20"/>
              </w:rPr>
            </w:pPr>
            <w:r w:rsidRPr="003C00F9">
              <w:rPr>
                <w:rFonts w:cs="Calibri"/>
                <w:b/>
                <w:sz w:val="20"/>
                <w:szCs w:val="20"/>
              </w:rPr>
              <w:t>16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0171F" w:rsidRPr="003C00F9" w:rsidRDefault="0020171F" w:rsidP="00F37BC0">
            <w:pPr>
              <w:rPr>
                <w:rFonts w:cs="Calibri"/>
                <w:b/>
                <w:snapToGrid w:val="0"/>
                <w:sz w:val="20"/>
                <w:szCs w:val="20"/>
              </w:rPr>
            </w:pPr>
            <w:r w:rsidRPr="003C00F9">
              <w:rPr>
                <w:rFonts w:cs="Calibri"/>
                <w:b/>
                <w:snapToGrid w:val="0"/>
                <w:sz w:val="20"/>
                <w:szCs w:val="20"/>
              </w:rPr>
              <w:t xml:space="preserve">Homogénéisateur à piston </w:t>
            </w:r>
          </w:p>
        </w:tc>
        <w:tc>
          <w:tcPr>
            <w:tcW w:w="709" w:type="dxa"/>
            <w:shd w:val="clear" w:color="auto" w:fill="auto"/>
            <w:tcMar>
              <w:top w:w="0" w:type="dxa"/>
              <w:left w:w="70" w:type="dxa"/>
              <w:bottom w:w="0" w:type="dxa"/>
              <w:right w:w="70" w:type="dxa"/>
            </w:tcMar>
            <w:vAlign w:val="center"/>
          </w:tcPr>
          <w:p w:rsidR="0020171F" w:rsidRPr="003C00F9" w:rsidRDefault="0020171F" w:rsidP="009E7812">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20171F" w:rsidRPr="003C00F9" w:rsidRDefault="0020171F" w:rsidP="00F37BC0">
            <w:pPr>
              <w:jc w:val="center"/>
              <w:rPr>
                <w:rFonts w:cs="Calibri"/>
                <w:b/>
                <w:sz w:val="20"/>
                <w:szCs w:val="20"/>
                <w:lang w:val="nl-NL"/>
              </w:rPr>
            </w:pPr>
            <w:r w:rsidRPr="003C00F9">
              <w:rPr>
                <w:rFonts w:cs="Calibri"/>
                <w:b/>
                <w:sz w:val="20"/>
                <w:szCs w:val="20"/>
                <w:lang w:val="nl-NL"/>
              </w:rPr>
              <w:t>1</w:t>
            </w:r>
          </w:p>
        </w:tc>
        <w:tc>
          <w:tcPr>
            <w:tcW w:w="1136" w:type="dxa"/>
          </w:tcPr>
          <w:p w:rsidR="0020171F" w:rsidRPr="003F1085" w:rsidRDefault="0020171F" w:rsidP="009E7812">
            <w:pPr>
              <w:rPr>
                <w:rFonts w:ascii="Century Gothic" w:hAnsi="Century Gothic"/>
                <w:b/>
                <w:sz w:val="22"/>
                <w:szCs w:val="22"/>
                <w:highlight w:val="yellow"/>
              </w:rPr>
            </w:pPr>
          </w:p>
        </w:tc>
        <w:tc>
          <w:tcPr>
            <w:tcW w:w="1134" w:type="dxa"/>
            <w:vAlign w:val="center"/>
          </w:tcPr>
          <w:p w:rsidR="0020171F" w:rsidRPr="003F1085" w:rsidRDefault="0020171F" w:rsidP="009E7812">
            <w:pPr>
              <w:rPr>
                <w:rFonts w:ascii="Century Gothic" w:hAnsi="Century Gothic"/>
                <w:b/>
                <w:sz w:val="22"/>
                <w:szCs w:val="22"/>
                <w:highlight w:val="yellow"/>
              </w:rPr>
            </w:pPr>
          </w:p>
        </w:tc>
        <w:tc>
          <w:tcPr>
            <w:tcW w:w="1130" w:type="dxa"/>
          </w:tcPr>
          <w:p w:rsidR="0020171F" w:rsidRPr="003F1085" w:rsidRDefault="0020171F" w:rsidP="009E7812">
            <w:pPr>
              <w:jc w:val="center"/>
              <w:rPr>
                <w:rFonts w:ascii="Century Gothic" w:hAnsi="Century Gothic"/>
                <w:b/>
                <w:sz w:val="22"/>
                <w:szCs w:val="22"/>
                <w:highlight w:val="yellow"/>
              </w:rPr>
            </w:pPr>
          </w:p>
        </w:tc>
        <w:tc>
          <w:tcPr>
            <w:tcW w:w="992" w:type="dxa"/>
          </w:tcPr>
          <w:p w:rsidR="0020171F" w:rsidRPr="003F1085" w:rsidRDefault="0020171F" w:rsidP="009E7812">
            <w:pPr>
              <w:jc w:val="center"/>
              <w:rPr>
                <w:rFonts w:ascii="Century Gothic" w:hAnsi="Century Gothic"/>
                <w:b/>
                <w:sz w:val="22"/>
                <w:szCs w:val="22"/>
                <w:highlight w:val="yellow"/>
              </w:rPr>
            </w:pPr>
          </w:p>
        </w:tc>
        <w:tc>
          <w:tcPr>
            <w:tcW w:w="850" w:type="dxa"/>
          </w:tcPr>
          <w:p w:rsidR="0020171F" w:rsidRPr="003F1085" w:rsidRDefault="0020171F" w:rsidP="009E7812">
            <w:pPr>
              <w:jc w:val="center"/>
              <w:rPr>
                <w:rFonts w:ascii="Century Gothic" w:hAnsi="Century Gothic"/>
                <w:b/>
                <w:sz w:val="28"/>
                <w:szCs w:val="22"/>
              </w:rPr>
            </w:pPr>
          </w:p>
        </w:tc>
        <w:tc>
          <w:tcPr>
            <w:tcW w:w="1134" w:type="dxa"/>
          </w:tcPr>
          <w:p w:rsidR="0020171F" w:rsidRPr="003F1085" w:rsidRDefault="0020171F" w:rsidP="009E7812">
            <w:pPr>
              <w:jc w:val="center"/>
              <w:rPr>
                <w:rFonts w:ascii="Century Gothic" w:hAnsi="Century Gothic"/>
                <w:b/>
                <w:sz w:val="28"/>
                <w:szCs w:val="22"/>
              </w:rPr>
            </w:pPr>
          </w:p>
        </w:tc>
      </w:tr>
      <w:tr w:rsidR="003F1085"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20171F" w:rsidRPr="003C00F9" w:rsidRDefault="003C00F9" w:rsidP="00F37BC0">
            <w:pPr>
              <w:jc w:val="center"/>
              <w:rPr>
                <w:rFonts w:cs="Calibri"/>
                <w:b/>
                <w:sz w:val="20"/>
                <w:szCs w:val="20"/>
              </w:rPr>
            </w:pPr>
            <w:r w:rsidRPr="003C00F9">
              <w:rPr>
                <w:rFonts w:cs="Calibri"/>
                <w:b/>
                <w:sz w:val="20"/>
                <w:szCs w:val="20"/>
              </w:rPr>
              <w:t>17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0171F" w:rsidRPr="003C00F9" w:rsidRDefault="0020171F" w:rsidP="00F37BC0">
            <w:pPr>
              <w:rPr>
                <w:rFonts w:cs="Calibri"/>
                <w:b/>
                <w:snapToGrid w:val="0"/>
                <w:sz w:val="20"/>
                <w:szCs w:val="20"/>
              </w:rPr>
            </w:pPr>
            <w:r w:rsidRPr="003C00F9">
              <w:rPr>
                <w:rFonts w:cs="Calibri"/>
                <w:b/>
                <w:snapToGrid w:val="0"/>
                <w:sz w:val="20"/>
                <w:szCs w:val="20"/>
              </w:rPr>
              <w:t>Peleur/Blancheur/refroidisseur</w:t>
            </w:r>
          </w:p>
        </w:tc>
        <w:tc>
          <w:tcPr>
            <w:tcW w:w="709" w:type="dxa"/>
            <w:shd w:val="clear" w:color="auto" w:fill="auto"/>
            <w:tcMar>
              <w:top w:w="0" w:type="dxa"/>
              <w:left w:w="70" w:type="dxa"/>
              <w:bottom w:w="0" w:type="dxa"/>
              <w:right w:w="70" w:type="dxa"/>
            </w:tcMar>
            <w:vAlign w:val="center"/>
          </w:tcPr>
          <w:p w:rsidR="0020171F" w:rsidRPr="003C00F9" w:rsidRDefault="0020171F" w:rsidP="009E7812">
            <w:pPr>
              <w:jc w:val="center"/>
              <w:rPr>
                <w:b/>
              </w:rPr>
            </w:pPr>
            <w:r w:rsidRPr="003C00F9">
              <w:rPr>
                <w:rFonts w:ascii="Century Gothic" w:hAnsi="Century Gothic"/>
                <w:b/>
                <w:sz w:val="22"/>
                <w:szCs w:val="22"/>
              </w:rPr>
              <w:t>U</w:t>
            </w:r>
          </w:p>
        </w:tc>
        <w:tc>
          <w:tcPr>
            <w:tcW w:w="708" w:type="dxa"/>
            <w:vAlign w:val="center"/>
          </w:tcPr>
          <w:p w:rsidR="0020171F" w:rsidRPr="003C00F9" w:rsidRDefault="0020171F" w:rsidP="00F37BC0">
            <w:pPr>
              <w:jc w:val="center"/>
              <w:rPr>
                <w:rFonts w:cs="Calibri"/>
                <w:b/>
                <w:sz w:val="20"/>
                <w:szCs w:val="20"/>
                <w:lang w:val="nl-NL"/>
              </w:rPr>
            </w:pPr>
            <w:r w:rsidRPr="003C00F9">
              <w:rPr>
                <w:rFonts w:cs="Calibri"/>
                <w:b/>
                <w:sz w:val="20"/>
                <w:szCs w:val="20"/>
                <w:lang w:val="nl-NL"/>
              </w:rPr>
              <w:t>1</w:t>
            </w:r>
          </w:p>
        </w:tc>
        <w:tc>
          <w:tcPr>
            <w:tcW w:w="1136" w:type="dxa"/>
          </w:tcPr>
          <w:p w:rsidR="0020171F" w:rsidRPr="003F1085" w:rsidRDefault="0020171F" w:rsidP="009E7812">
            <w:pPr>
              <w:rPr>
                <w:rFonts w:ascii="Century Gothic" w:hAnsi="Century Gothic"/>
                <w:b/>
                <w:sz w:val="22"/>
                <w:szCs w:val="22"/>
                <w:highlight w:val="yellow"/>
              </w:rPr>
            </w:pPr>
          </w:p>
        </w:tc>
        <w:tc>
          <w:tcPr>
            <w:tcW w:w="1134" w:type="dxa"/>
            <w:vAlign w:val="center"/>
          </w:tcPr>
          <w:p w:rsidR="0020171F" w:rsidRPr="003F1085" w:rsidRDefault="0020171F" w:rsidP="009E7812">
            <w:pPr>
              <w:rPr>
                <w:rFonts w:ascii="Century Gothic" w:hAnsi="Century Gothic"/>
                <w:b/>
                <w:sz w:val="22"/>
                <w:szCs w:val="22"/>
                <w:highlight w:val="yellow"/>
              </w:rPr>
            </w:pPr>
          </w:p>
        </w:tc>
        <w:tc>
          <w:tcPr>
            <w:tcW w:w="1130" w:type="dxa"/>
          </w:tcPr>
          <w:p w:rsidR="0020171F" w:rsidRPr="003F1085" w:rsidRDefault="0020171F" w:rsidP="009E7812">
            <w:pPr>
              <w:jc w:val="center"/>
              <w:rPr>
                <w:rFonts w:ascii="Century Gothic" w:hAnsi="Century Gothic"/>
                <w:b/>
                <w:sz w:val="22"/>
                <w:szCs w:val="22"/>
                <w:highlight w:val="yellow"/>
              </w:rPr>
            </w:pPr>
          </w:p>
        </w:tc>
        <w:tc>
          <w:tcPr>
            <w:tcW w:w="992" w:type="dxa"/>
          </w:tcPr>
          <w:p w:rsidR="0020171F" w:rsidRPr="003F1085" w:rsidRDefault="0020171F" w:rsidP="009E7812">
            <w:pPr>
              <w:jc w:val="center"/>
              <w:rPr>
                <w:rFonts w:ascii="Century Gothic" w:hAnsi="Century Gothic"/>
                <w:b/>
                <w:sz w:val="22"/>
                <w:szCs w:val="22"/>
                <w:highlight w:val="yellow"/>
              </w:rPr>
            </w:pPr>
          </w:p>
        </w:tc>
        <w:tc>
          <w:tcPr>
            <w:tcW w:w="850" w:type="dxa"/>
          </w:tcPr>
          <w:p w:rsidR="0020171F" w:rsidRPr="003F1085" w:rsidRDefault="0020171F" w:rsidP="009E7812">
            <w:pPr>
              <w:jc w:val="center"/>
              <w:rPr>
                <w:rFonts w:ascii="Century Gothic" w:hAnsi="Century Gothic"/>
                <w:b/>
                <w:sz w:val="28"/>
                <w:szCs w:val="22"/>
              </w:rPr>
            </w:pPr>
          </w:p>
        </w:tc>
        <w:tc>
          <w:tcPr>
            <w:tcW w:w="1134" w:type="dxa"/>
          </w:tcPr>
          <w:p w:rsidR="0020171F" w:rsidRPr="003F1085" w:rsidRDefault="0020171F" w:rsidP="009E7812">
            <w:pPr>
              <w:jc w:val="center"/>
              <w:rPr>
                <w:rFonts w:ascii="Century Gothic" w:hAnsi="Century Gothic"/>
                <w:b/>
                <w:sz w:val="28"/>
                <w:szCs w:val="22"/>
              </w:rPr>
            </w:pPr>
          </w:p>
        </w:tc>
      </w:tr>
      <w:tr w:rsidR="003F1085"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20171F" w:rsidRPr="003C00F9" w:rsidRDefault="003C00F9" w:rsidP="00F37BC0">
            <w:pPr>
              <w:jc w:val="center"/>
              <w:rPr>
                <w:rFonts w:cs="Calibri"/>
                <w:b/>
                <w:sz w:val="20"/>
                <w:szCs w:val="20"/>
              </w:rPr>
            </w:pPr>
            <w:r w:rsidRPr="003C00F9">
              <w:rPr>
                <w:rFonts w:cs="Calibri"/>
                <w:b/>
                <w:sz w:val="20"/>
                <w:szCs w:val="20"/>
              </w:rPr>
              <w:t>18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20171F" w:rsidRPr="003C00F9" w:rsidRDefault="0020171F" w:rsidP="00F37BC0">
            <w:pPr>
              <w:rPr>
                <w:rFonts w:cs="Calibri"/>
                <w:b/>
                <w:snapToGrid w:val="0"/>
                <w:sz w:val="20"/>
                <w:szCs w:val="20"/>
              </w:rPr>
            </w:pPr>
            <w:r w:rsidRPr="003C00F9">
              <w:rPr>
                <w:rFonts w:cs="Calibri"/>
                <w:b/>
                <w:snapToGrid w:val="0"/>
                <w:sz w:val="20"/>
                <w:szCs w:val="20"/>
              </w:rPr>
              <w:t>Calibreur à câbles ou à fil</w:t>
            </w:r>
          </w:p>
        </w:tc>
        <w:tc>
          <w:tcPr>
            <w:tcW w:w="709" w:type="dxa"/>
            <w:shd w:val="clear" w:color="auto" w:fill="auto"/>
            <w:tcMar>
              <w:top w:w="0" w:type="dxa"/>
              <w:left w:w="70" w:type="dxa"/>
              <w:bottom w:w="0" w:type="dxa"/>
              <w:right w:w="70" w:type="dxa"/>
            </w:tcMar>
            <w:vAlign w:val="center"/>
          </w:tcPr>
          <w:p w:rsidR="0020171F" w:rsidRPr="003C00F9" w:rsidRDefault="0020171F" w:rsidP="009E7812">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20171F" w:rsidRPr="003C00F9" w:rsidRDefault="0020171F" w:rsidP="00F37BC0">
            <w:pPr>
              <w:jc w:val="center"/>
              <w:rPr>
                <w:rFonts w:cs="Calibri"/>
                <w:b/>
                <w:sz w:val="20"/>
                <w:szCs w:val="20"/>
                <w:lang w:val="nl-NL"/>
              </w:rPr>
            </w:pPr>
            <w:r w:rsidRPr="003C00F9">
              <w:rPr>
                <w:rFonts w:cs="Calibri"/>
                <w:b/>
                <w:sz w:val="20"/>
                <w:szCs w:val="20"/>
                <w:lang w:val="nl-NL"/>
              </w:rPr>
              <w:t>1</w:t>
            </w:r>
          </w:p>
        </w:tc>
        <w:tc>
          <w:tcPr>
            <w:tcW w:w="1136" w:type="dxa"/>
          </w:tcPr>
          <w:p w:rsidR="0020171F" w:rsidRPr="003F1085" w:rsidRDefault="0020171F" w:rsidP="009E7812">
            <w:pPr>
              <w:rPr>
                <w:rFonts w:ascii="Century Gothic" w:hAnsi="Century Gothic"/>
                <w:b/>
                <w:sz w:val="22"/>
                <w:szCs w:val="22"/>
                <w:highlight w:val="yellow"/>
              </w:rPr>
            </w:pPr>
          </w:p>
        </w:tc>
        <w:tc>
          <w:tcPr>
            <w:tcW w:w="1134" w:type="dxa"/>
            <w:vAlign w:val="center"/>
          </w:tcPr>
          <w:p w:rsidR="0020171F" w:rsidRPr="003F1085" w:rsidRDefault="0020171F" w:rsidP="009E7812">
            <w:pPr>
              <w:rPr>
                <w:rFonts w:ascii="Century Gothic" w:hAnsi="Century Gothic"/>
                <w:b/>
                <w:sz w:val="22"/>
                <w:szCs w:val="22"/>
                <w:highlight w:val="yellow"/>
              </w:rPr>
            </w:pPr>
          </w:p>
        </w:tc>
        <w:tc>
          <w:tcPr>
            <w:tcW w:w="1130" w:type="dxa"/>
          </w:tcPr>
          <w:p w:rsidR="0020171F" w:rsidRPr="003F1085" w:rsidRDefault="0020171F" w:rsidP="009E7812">
            <w:pPr>
              <w:jc w:val="center"/>
              <w:rPr>
                <w:rFonts w:ascii="Century Gothic" w:hAnsi="Century Gothic"/>
                <w:b/>
                <w:sz w:val="22"/>
                <w:szCs w:val="22"/>
                <w:highlight w:val="yellow"/>
              </w:rPr>
            </w:pPr>
          </w:p>
        </w:tc>
        <w:tc>
          <w:tcPr>
            <w:tcW w:w="992" w:type="dxa"/>
          </w:tcPr>
          <w:p w:rsidR="0020171F" w:rsidRPr="003F1085" w:rsidRDefault="0020171F" w:rsidP="009E7812">
            <w:pPr>
              <w:jc w:val="center"/>
              <w:rPr>
                <w:rFonts w:ascii="Century Gothic" w:hAnsi="Century Gothic"/>
                <w:b/>
                <w:sz w:val="22"/>
                <w:szCs w:val="22"/>
                <w:highlight w:val="yellow"/>
              </w:rPr>
            </w:pPr>
          </w:p>
        </w:tc>
        <w:tc>
          <w:tcPr>
            <w:tcW w:w="850" w:type="dxa"/>
          </w:tcPr>
          <w:p w:rsidR="0020171F" w:rsidRPr="003F1085" w:rsidRDefault="0020171F" w:rsidP="009E7812">
            <w:pPr>
              <w:jc w:val="center"/>
              <w:rPr>
                <w:rFonts w:ascii="Century Gothic" w:hAnsi="Century Gothic"/>
                <w:b/>
                <w:sz w:val="28"/>
                <w:szCs w:val="22"/>
              </w:rPr>
            </w:pPr>
          </w:p>
        </w:tc>
        <w:tc>
          <w:tcPr>
            <w:tcW w:w="1134" w:type="dxa"/>
          </w:tcPr>
          <w:p w:rsidR="0020171F" w:rsidRPr="003F1085" w:rsidRDefault="0020171F" w:rsidP="009E7812">
            <w:pPr>
              <w:jc w:val="center"/>
              <w:rPr>
                <w:rFonts w:ascii="Century Gothic" w:hAnsi="Century Gothic"/>
                <w:b/>
                <w:sz w:val="28"/>
                <w:szCs w:val="22"/>
              </w:rPr>
            </w:pPr>
          </w:p>
        </w:tc>
      </w:tr>
      <w:tr w:rsidR="00992CF3"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992CF3" w:rsidRPr="003C00F9" w:rsidRDefault="003C00F9" w:rsidP="00992CF3">
            <w:pPr>
              <w:jc w:val="center"/>
              <w:rPr>
                <w:rFonts w:cs="Calibri"/>
                <w:b/>
                <w:sz w:val="20"/>
                <w:szCs w:val="20"/>
              </w:rPr>
            </w:pPr>
            <w:r w:rsidRPr="003C00F9">
              <w:rPr>
                <w:rFonts w:cs="Calibri"/>
                <w:b/>
                <w:sz w:val="20"/>
                <w:szCs w:val="20"/>
              </w:rPr>
              <w:t>19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992CF3" w:rsidRPr="003C00F9" w:rsidRDefault="005046ED" w:rsidP="004E0FAE">
            <w:pPr>
              <w:rPr>
                <w:rFonts w:cs="Calibri"/>
                <w:b/>
                <w:snapToGrid w:val="0"/>
                <w:sz w:val="20"/>
                <w:szCs w:val="20"/>
              </w:rPr>
            </w:pPr>
            <w:r w:rsidRPr="003C00F9">
              <w:rPr>
                <w:rFonts w:cs="Calibri"/>
                <w:b/>
                <w:snapToGrid w:val="0"/>
                <w:sz w:val="20"/>
                <w:szCs w:val="20"/>
              </w:rPr>
              <w:t>Générateur de vapeur électrique</w:t>
            </w:r>
          </w:p>
        </w:tc>
        <w:tc>
          <w:tcPr>
            <w:tcW w:w="709" w:type="dxa"/>
            <w:shd w:val="clear" w:color="auto" w:fill="auto"/>
            <w:tcMar>
              <w:top w:w="0" w:type="dxa"/>
              <w:left w:w="70" w:type="dxa"/>
              <w:bottom w:w="0" w:type="dxa"/>
              <w:right w:w="70" w:type="dxa"/>
            </w:tcMar>
            <w:vAlign w:val="center"/>
          </w:tcPr>
          <w:p w:rsidR="00992CF3" w:rsidRPr="003C00F9" w:rsidRDefault="00992CF3" w:rsidP="00992CF3">
            <w:pPr>
              <w:jc w:val="center"/>
              <w:rPr>
                <w:rFonts w:ascii="Century Gothic" w:hAnsi="Century Gothic"/>
                <w:b/>
                <w:sz w:val="22"/>
                <w:szCs w:val="22"/>
              </w:rPr>
            </w:pPr>
            <w:r w:rsidRPr="003C00F9">
              <w:rPr>
                <w:rFonts w:ascii="Century Gothic" w:hAnsi="Century Gothic"/>
                <w:b/>
                <w:sz w:val="22"/>
                <w:szCs w:val="22"/>
              </w:rPr>
              <w:t>U</w:t>
            </w:r>
          </w:p>
        </w:tc>
        <w:tc>
          <w:tcPr>
            <w:tcW w:w="708" w:type="dxa"/>
            <w:vAlign w:val="center"/>
          </w:tcPr>
          <w:p w:rsidR="00992CF3" w:rsidRPr="003C00F9" w:rsidRDefault="00992CF3" w:rsidP="00992CF3">
            <w:pPr>
              <w:jc w:val="center"/>
              <w:rPr>
                <w:rFonts w:cs="Calibri"/>
                <w:b/>
                <w:sz w:val="20"/>
                <w:szCs w:val="20"/>
                <w:lang w:val="nl-NL"/>
              </w:rPr>
            </w:pPr>
            <w:r w:rsidRPr="003C00F9">
              <w:rPr>
                <w:rFonts w:cs="Calibri"/>
                <w:b/>
                <w:sz w:val="20"/>
                <w:szCs w:val="20"/>
                <w:lang w:val="nl-NL"/>
              </w:rPr>
              <w:t>1</w:t>
            </w:r>
          </w:p>
        </w:tc>
        <w:tc>
          <w:tcPr>
            <w:tcW w:w="1136" w:type="dxa"/>
          </w:tcPr>
          <w:p w:rsidR="00992CF3" w:rsidRPr="003F1085" w:rsidRDefault="00992CF3" w:rsidP="00992CF3">
            <w:pPr>
              <w:rPr>
                <w:rFonts w:ascii="Century Gothic" w:hAnsi="Century Gothic"/>
                <w:b/>
                <w:sz w:val="22"/>
                <w:szCs w:val="22"/>
                <w:highlight w:val="yellow"/>
              </w:rPr>
            </w:pPr>
          </w:p>
        </w:tc>
        <w:tc>
          <w:tcPr>
            <w:tcW w:w="1134" w:type="dxa"/>
            <w:vAlign w:val="center"/>
          </w:tcPr>
          <w:p w:rsidR="00992CF3" w:rsidRPr="003F1085" w:rsidRDefault="00992CF3" w:rsidP="00992CF3">
            <w:pPr>
              <w:rPr>
                <w:rFonts w:ascii="Century Gothic" w:hAnsi="Century Gothic"/>
                <w:b/>
                <w:sz w:val="22"/>
                <w:szCs w:val="22"/>
                <w:highlight w:val="yellow"/>
              </w:rPr>
            </w:pPr>
          </w:p>
        </w:tc>
        <w:tc>
          <w:tcPr>
            <w:tcW w:w="1130" w:type="dxa"/>
          </w:tcPr>
          <w:p w:rsidR="00992CF3" w:rsidRPr="003F1085" w:rsidRDefault="00992CF3" w:rsidP="00992CF3">
            <w:pPr>
              <w:jc w:val="center"/>
              <w:rPr>
                <w:rFonts w:ascii="Century Gothic" w:hAnsi="Century Gothic"/>
                <w:b/>
                <w:sz w:val="22"/>
                <w:szCs w:val="22"/>
                <w:highlight w:val="yellow"/>
              </w:rPr>
            </w:pPr>
          </w:p>
        </w:tc>
        <w:tc>
          <w:tcPr>
            <w:tcW w:w="992" w:type="dxa"/>
          </w:tcPr>
          <w:p w:rsidR="00992CF3" w:rsidRPr="003F1085" w:rsidRDefault="00992CF3" w:rsidP="00992CF3">
            <w:pPr>
              <w:jc w:val="center"/>
              <w:rPr>
                <w:rFonts w:ascii="Century Gothic" w:hAnsi="Century Gothic"/>
                <w:b/>
                <w:sz w:val="22"/>
                <w:szCs w:val="22"/>
                <w:highlight w:val="yellow"/>
              </w:rPr>
            </w:pPr>
          </w:p>
        </w:tc>
        <w:tc>
          <w:tcPr>
            <w:tcW w:w="850" w:type="dxa"/>
          </w:tcPr>
          <w:p w:rsidR="00992CF3" w:rsidRPr="003F1085" w:rsidRDefault="00992CF3" w:rsidP="00992CF3">
            <w:pPr>
              <w:jc w:val="center"/>
              <w:rPr>
                <w:rFonts w:ascii="Century Gothic" w:hAnsi="Century Gothic"/>
                <w:b/>
                <w:sz w:val="28"/>
                <w:szCs w:val="22"/>
              </w:rPr>
            </w:pPr>
          </w:p>
        </w:tc>
        <w:tc>
          <w:tcPr>
            <w:tcW w:w="1134" w:type="dxa"/>
          </w:tcPr>
          <w:p w:rsidR="00992CF3" w:rsidRPr="003F1085" w:rsidRDefault="00992CF3" w:rsidP="00992CF3">
            <w:pPr>
              <w:jc w:val="center"/>
              <w:rPr>
                <w:rFonts w:ascii="Century Gothic" w:hAnsi="Century Gothic"/>
                <w:b/>
                <w:sz w:val="28"/>
                <w:szCs w:val="22"/>
              </w:rPr>
            </w:pPr>
          </w:p>
        </w:tc>
      </w:tr>
      <w:tr w:rsidR="00992CF3" w:rsidRPr="003F1085" w:rsidTr="009E7812">
        <w:trPr>
          <w:cantSplit/>
          <w:trHeight w:val="535"/>
          <w:jc w:val="center"/>
        </w:trPr>
        <w:tc>
          <w:tcPr>
            <w:tcW w:w="6377" w:type="dxa"/>
            <w:gridSpan w:val="5"/>
            <w:vAlign w:val="center"/>
          </w:tcPr>
          <w:p w:rsidR="00992CF3" w:rsidRPr="003F1085" w:rsidRDefault="00992CF3" w:rsidP="00992CF3">
            <w:pPr>
              <w:rPr>
                <w:rFonts w:cs="Calibri"/>
                <w:sz w:val="28"/>
                <w:szCs w:val="20"/>
              </w:rPr>
            </w:pPr>
            <w:r w:rsidRPr="003F1085">
              <w:rPr>
                <w:rFonts w:ascii="Century Gothic" w:hAnsi="Century Gothic"/>
                <w:b/>
                <w:sz w:val="20"/>
                <w:szCs w:val="16"/>
              </w:rPr>
              <w:t xml:space="preserve"> MONTANT TOTAL =</w:t>
            </w:r>
          </w:p>
        </w:tc>
        <w:tc>
          <w:tcPr>
            <w:tcW w:w="1134" w:type="dxa"/>
            <w:vAlign w:val="center"/>
          </w:tcPr>
          <w:p w:rsidR="00992CF3" w:rsidRPr="003F1085" w:rsidRDefault="00992CF3" w:rsidP="00992CF3">
            <w:pPr>
              <w:rPr>
                <w:rFonts w:cs="Calibri"/>
                <w:sz w:val="28"/>
                <w:szCs w:val="20"/>
              </w:rPr>
            </w:pPr>
          </w:p>
        </w:tc>
        <w:tc>
          <w:tcPr>
            <w:tcW w:w="1130" w:type="dxa"/>
          </w:tcPr>
          <w:p w:rsidR="00992CF3" w:rsidRPr="003F1085" w:rsidRDefault="00992CF3" w:rsidP="00992CF3">
            <w:pPr>
              <w:jc w:val="center"/>
              <w:rPr>
                <w:rFonts w:ascii="Century Gothic" w:hAnsi="Century Gothic"/>
                <w:b/>
                <w:sz w:val="28"/>
                <w:szCs w:val="22"/>
              </w:rPr>
            </w:pPr>
          </w:p>
        </w:tc>
        <w:tc>
          <w:tcPr>
            <w:tcW w:w="992" w:type="dxa"/>
          </w:tcPr>
          <w:p w:rsidR="00992CF3" w:rsidRPr="003F1085" w:rsidRDefault="00992CF3" w:rsidP="00992CF3">
            <w:pPr>
              <w:jc w:val="center"/>
              <w:rPr>
                <w:rFonts w:ascii="Century Gothic" w:hAnsi="Century Gothic"/>
                <w:b/>
                <w:sz w:val="28"/>
                <w:szCs w:val="22"/>
              </w:rPr>
            </w:pPr>
          </w:p>
        </w:tc>
        <w:tc>
          <w:tcPr>
            <w:tcW w:w="850" w:type="dxa"/>
          </w:tcPr>
          <w:p w:rsidR="00992CF3" w:rsidRPr="003F1085" w:rsidRDefault="00992CF3" w:rsidP="00992CF3">
            <w:pPr>
              <w:jc w:val="center"/>
              <w:rPr>
                <w:rFonts w:ascii="Century Gothic" w:hAnsi="Century Gothic"/>
                <w:b/>
                <w:sz w:val="28"/>
                <w:szCs w:val="22"/>
              </w:rPr>
            </w:pPr>
          </w:p>
        </w:tc>
        <w:tc>
          <w:tcPr>
            <w:tcW w:w="1134" w:type="dxa"/>
          </w:tcPr>
          <w:p w:rsidR="00992CF3" w:rsidRPr="003F1085" w:rsidRDefault="00992CF3" w:rsidP="00992CF3">
            <w:pPr>
              <w:jc w:val="center"/>
              <w:rPr>
                <w:rFonts w:ascii="Century Gothic" w:hAnsi="Century Gothic"/>
                <w:b/>
                <w:sz w:val="28"/>
                <w:szCs w:val="22"/>
              </w:rPr>
            </w:pPr>
          </w:p>
        </w:tc>
      </w:tr>
    </w:tbl>
    <w:p w:rsidR="003255A8" w:rsidRPr="003F1085" w:rsidRDefault="003255A8" w:rsidP="003255A8">
      <w:pPr>
        <w:rPr>
          <w:rFonts w:ascii="Century Gothic" w:hAnsi="Century Gothic"/>
          <w:b/>
          <w:sz w:val="10"/>
          <w:szCs w:val="10"/>
        </w:rPr>
      </w:pPr>
    </w:p>
    <w:p w:rsidR="003255A8" w:rsidRPr="003F1085" w:rsidRDefault="003255A8" w:rsidP="003255A8">
      <w:pPr>
        <w:rPr>
          <w:rFonts w:ascii="Century Gothic" w:hAnsi="Century Gothic"/>
          <w:b/>
          <w:sz w:val="20"/>
          <w:szCs w:val="20"/>
        </w:rPr>
      </w:pPr>
      <w:r w:rsidRPr="003F108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3255A8" w:rsidRPr="003F1085" w:rsidRDefault="003255A8" w:rsidP="003255A8">
      <w:pPr>
        <w:rPr>
          <w:rFonts w:ascii="Century Gothic" w:hAnsi="Century Gothic"/>
          <w:b/>
          <w:sz w:val="6"/>
          <w:szCs w:val="6"/>
        </w:rPr>
      </w:pPr>
    </w:p>
    <w:p w:rsidR="003255A8" w:rsidRPr="003F1085" w:rsidRDefault="003255A8" w:rsidP="003255A8">
      <w:pPr>
        <w:jc w:val="right"/>
        <w:rPr>
          <w:b/>
          <w:snapToGrid w:val="0"/>
          <w:sz w:val="20"/>
          <w:szCs w:val="20"/>
        </w:rPr>
      </w:pPr>
      <w:r w:rsidRPr="003F1085">
        <w:rPr>
          <w:b/>
          <w:snapToGrid w:val="0"/>
          <w:sz w:val="20"/>
          <w:szCs w:val="20"/>
        </w:rPr>
        <w:t xml:space="preserve">   </w:t>
      </w:r>
    </w:p>
    <w:p w:rsidR="003255A8" w:rsidRPr="003F1085" w:rsidRDefault="003255A8" w:rsidP="003255A8">
      <w:pPr>
        <w:jc w:val="right"/>
        <w:rPr>
          <w:b/>
          <w:kern w:val="36"/>
          <w:sz w:val="20"/>
          <w:szCs w:val="20"/>
        </w:rPr>
      </w:pPr>
      <w:r w:rsidRPr="003F1085">
        <w:rPr>
          <w:b/>
          <w:snapToGrid w:val="0"/>
          <w:sz w:val="20"/>
          <w:szCs w:val="20"/>
        </w:rPr>
        <w:t xml:space="preserve">  </w:t>
      </w:r>
      <w:r w:rsidRPr="003F1085">
        <w:rPr>
          <w:rFonts w:ascii="Century Gothic" w:hAnsi="Century Gothic"/>
          <w:b/>
          <w:sz w:val="20"/>
          <w:szCs w:val="20"/>
        </w:rPr>
        <w:t>Fait  à ……………………… le ………………………</w:t>
      </w:r>
      <w:r w:rsidRPr="003F1085">
        <w:rPr>
          <w:b/>
          <w:kern w:val="36"/>
          <w:sz w:val="20"/>
          <w:szCs w:val="20"/>
        </w:rPr>
        <w:t xml:space="preserve">                                    </w:t>
      </w:r>
    </w:p>
    <w:p w:rsidR="003255A8" w:rsidRPr="003F1085" w:rsidRDefault="003255A8" w:rsidP="003255A8">
      <w:pPr>
        <w:jc w:val="center"/>
        <w:rPr>
          <w:b/>
          <w:kern w:val="36"/>
          <w:sz w:val="4"/>
          <w:szCs w:val="4"/>
        </w:rPr>
      </w:pPr>
    </w:p>
    <w:p w:rsidR="003255A8" w:rsidRPr="003F1085" w:rsidRDefault="003255A8" w:rsidP="003255A8">
      <w:pPr>
        <w:jc w:val="center"/>
        <w:rPr>
          <w:b/>
          <w:kern w:val="36"/>
          <w:sz w:val="4"/>
          <w:szCs w:val="4"/>
        </w:rPr>
      </w:pPr>
      <w:r w:rsidRPr="003F1085">
        <w:rPr>
          <w:b/>
          <w:kern w:val="36"/>
          <w:sz w:val="20"/>
          <w:szCs w:val="20"/>
        </w:rPr>
        <w:t xml:space="preserve">                        </w:t>
      </w:r>
    </w:p>
    <w:p w:rsidR="003255A8" w:rsidRPr="003F1085" w:rsidRDefault="003255A8" w:rsidP="003255A8">
      <w:pPr>
        <w:jc w:val="center"/>
        <w:rPr>
          <w:b/>
          <w:kern w:val="36"/>
          <w:sz w:val="20"/>
          <w:szCs w:val="20"/>
        </w:rPr>
      </w:pPr>
      <w:r w:rsidRPr="003F1085">
        <w:rPr>
          <w:b/>
          <w:kern w:val="36"/>
          <w:sz w:val="20"/>
          <w:szCs w:val="20"/>
        </w:rPr>
        <w:t xml:space="preserve">                                                                            </w:t>
      </w:r>
    </w:p>
    <w:p w:rsidR="003255A8" w:rsidRPr="003F1085" w:rsidRDefault="003255A8" w:rsidP="003255A8">
      <w:pPr>
        <w:jc w:val="center"/>
        <w:rPr>
          <w:b/>
          <w:kern w:val="36"/>
          <w:sz w:val="20"/>
          <w:szCs w:val="20"/>
        </w:rPr>
      </w:pPr>
      <w:r w:rsidRPr="003F1085">
        <w:rPr>
          <w:b/>
          <w:kern w:val="36"/>
          <w:sz w:val="20"/>
          <w:szCs w:val="20"/>
        </w:rPr>
        <w:t xml:space="preserve">  </w:t>
      </w:r>
    </w:p>
    <w:p w:rsidR="003255A8" w:rsidRPr="003F1085" w:rsidRDefault="003255A8" w:rsidP="003255A8">
      <w:pPr>
        <w:jc w:val="center"/>
        <w:rPr>
          <w:rFonts w:ascii="Century Gothic" w:hAnsi="Century Gothic"/>
          <w:b/>
          <w:sz w:val="20"/>
          <w:szCs w:val="20"/>
        </w:rPr>
      </w:pPr>
      <w:r w:rsidRPr="003F1085">
        <w:rPr>
          <w:b/>
          <w:kern w:val="36"/>
          <w:sz w:val="20"/>
          <w:szCs w:val="20"/>
        </w:rPr>
        <w:t xml:space="preserve">                                                                                                                            </w:t>
      </w:r>
      <w:r w:rsidRPr="003F1085">
        <w:rPr>
          <w:rFonts w:ascii="Century Gothic" w:hAnsi="Century Gothic"/>
          <w:b/>
          <w:sz w:val="20"/>
          <w:szCs w:val="20"/>
        </w:rPr>
        <w:t>Signature et cachet du concurrent</w:t>
      </w:r>
    </w:p>
    <w:p w:rsidR="003255A8" w:rsidRPr="003F1085" w:rsidRDefault="003255A8" w:rsidP="003255A8">
      <w:pPr>
        <w:rPr>
          <w:b/>
          <w:bCs/>
        </w:rPr>
      </w:pPr>
    </w:p>
    <w:p w:rsidR="003B752D" w:rsidRPr="003B752D" w:rsidRDefault="00EE7BC1" w:rsidP="003B752D">
      <w:pPr>
        <w:tabs>
          <w:tab w:val="left" w:pos="1730"/>
        </w:tabs>
        <w:jc w:val="both"/>
        <w:rPr>
          <w:rFonts w:cs="Calibri"/>
          <w:b/>
          <w:bCs/>
          <w:snapToGrid w:val="0"/>
          <w:sz w:val="20"/>
          <w:szCs w:val="20"/>
        </w:rPr>
      </w:pPr>
      <w:r w:rsidRPr="003F1085">
        <w:rPr>
          <w:rFonts w:cs="Calibri"/>
          <w:b/>
          <w:sz w:val="20"/>
          <w:szCs w:val="20"/>
        </w:rPr>
        <w:br w:type="page"/>
      </w:r>
      <w:r w:rsidR="003B752D">
        <w:rPr>
          <w:rFonts w:ascii="Century Gothic" w:hAnsi="Century Gothic" w:cs="Calibri"/>
          <w:b/>
          <w:bCs/>
          <w:snapToGrid w:val="0"/>
          <w:sz w:val="22"/>
          <w:szCs w:val="22"/>
        </w:rPr>
        <w:lastRenderedPageBreak/>
        <w:t>Lot 5 :</w:t>
      </w:r>
      <w:r w:rsidR="003B752D" w:rsidRPr="003F1085">
        <w:rPr>
          <w:rFonts w:ascii="Century Gothic" w:hAnsi="Century Gothic" w:cs="Calibri"/>
          <w:b/>
          <w:bCs/>
          <w:snapToGrid w:val="0"/>
          <w:sz w:val="22"/>
          <w:szCs w:val="22"/>
        </w:rPr>
        <w:t>Liste des équipements -Atelier fruits et légumes</w:t>
      </w:r>
      <w:r w:rsidR="003B752D">
        <w:rPr>
          <w:rFonts w:ascii="Century Gothic" w:hAnsi="Century Gothic" w:cs="Calibri"/>
          <w:b/>
          <w:bCs/>
          <w:snapToGrid w:val="0"/>
          <w:sz w:val="22"/>
          <w:szCs w:val="22"/>
        </w:rPr>
        <w:t xml:space="preserve"> 2</w:t>
      </w:r>
    </w:p>
    <w:p w:rsidR="00FF0C8E" w:rsidRDefault="00FF0C8E" w:rsidP="00187480">
      <w:pPr>
        <w:rPr>
          <w:rFonts w:cs="Calibri"/>
          <w:b/>
          <w:sz w:val="20"/>
          <w:szCs w:val="20"/>
        </w:rPr>
      </w:pPr>
    </w:p>
    <w:p w:rsidR="00EE7BC1" w:rsidRPr="003F1085" w:rsidRDefault="00EE7BC1" w:rsidP="00EE7BC1">
      <w:pPr>
        <w:pStyle w:val="Corpsdetexte2"/>
        <w:keepNext/>
        <w:rPr>
          <w:rFonts w:ascii="Calibri" w:hAnsi="Calibri" w:cs="Calibri"/>
          <w:b/>
          <w:sz w:val="20"/>
        </w:rPr>
      </w:pPr>
    </w:p>
    <w:tbl>
      <w:tblPr>
        <w:tblW w:w="9355" w:type="dxa"/>
        <w:tblInd w:w="279" w:type="dxa"/>
        <w:tblLayout w:type="fixed"/>
        <w:tblLook w:val="01E0" w:firstRow="1" w:lastRow="1" w:firstColumn="1" w:lastColumn="1" w:noHBand="0" w:noVBand="0"/>
      </w:tblPr>
      <w:tblGrid>
        <w:gridCol w:w="850"/>
        <w:gridCol w:w="5529"/>
        <w:gridCol w:w="1559"/>
        <w:gridCol w:w="1417"/>
      </w:tblGrid>
      <w:tr w:rsidR="003F1085" w:rsidRPr="003F1085" w:rsidTr="00FC790E">
        <w:trPr>
          <w:tblHeader/>
        </w:trPr>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sz w:val="20"/>
                <w:szCs w:val="20"/>
              </w:rPr>
            </w:pPr>
            <w:r w:rsidRPr="003F1085">
              <w:rPr>
                <w:rFonts w:cs="Calibri"/>
                <w:b/>
                <w:bCs/>
                <w:sz w:val="20"/>
                <w:szCs w:val="20"/>
              </w:rPr>
              <w:t>N° Item</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jc w:val="center"/>
              <w:rPr>
                <w:rFonts w:cs="Calibri"/>
                <w:b/>
                <w:bCs/>
                <w:sz w:val="20"/>
                <w:szCs w:val="20"/>
              </w:rPr>
            </w:pPr>
            <w:r w:rsidRPr="003F1085">
              <w:rPr>
                <w:rFonts w:cs="Calibri"/>
                <w:b/>
                <w:bCs/>
                <w:sz w:val="20"/>
                <w:szCs w:val="20"/>
              </w:rPr>
              <w:t>Désignation et caractéristiques demandées</w:t>
            </w:r>
            <w:r w:rsidR="00FF0C8E">
              <w:rPr>
                <w:rFonts w:cs="Calibri"/>
                <w:b/>
                <w:bCs/>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Proposition du soumissionnaire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Appréciation de l’administration</w:t>
            </w:r>
          </w:p>
        </w:tc>
      </w:tr>
      <w:tr w:rsidR="003F1085" w:rsidRPr="003F1085" w:rsidTr="00FC790E">
        <w:tc>
          <w:tcPr>
            <w:tcW w:w="850" w:type="dxa"/>
            <w:tcBorders>
              <w:left w:val="single" w:sz="4" w:space="0" w:color="auto"/>
              <w:bottom w:val="single" w:sz="4" w:space="0" w:color="auto"/>
              <w:right w:val="single" w:sz="4" w:space="0" w:color="auto"/>
            </w:tcBorders>
            <w:shd w:val="clear" w:color="auto" w:fill="auto"/>
          </w:tcPr>
          <w:p w:rsidR="00E13C0C" w:rsidRPr="003F1085" w:rsidRDefault="00E13C0C" w:rsidP="009E7812">
            <w:pPr>
              <w:jc w:val="center"/>
              <w:rPr>
                <w:rFonts w:cs="Calibri"/>
                <w:sz w:val="20"/>
                <w:szCs w:val="20"/>
              </w:rPr>
            </w:pPr>
            <w:r w:rsidRPr="003F1085">
              <w:rPr>
                <w:rFonts w:cs="Calibri"/>
                <w:sz w:val="20"/>
                <w:szCs w:val="20"/>
              </w:rPr>
              <w:t>1</w:t>
            </w:r>
          </w:p>
        </w:tc>
        <w:tc>
          <w:tcPr>
            <w:tcW w:w="5529" w:type="dxa"/>
            <w:tcBorders>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i/>
                <w:iCs/>
                <w:sz w:val="20"/>
                <w:szCs w:val="20"/>
              </w:rPr>
            </w:pPr>
            <w:r w:rsidRPr="003F1085">
              <w:rPr>
                <w:rFonts w:cs="Calibri"/>
                <w:b/>
                <w:bCs/>
                <w:sz w:val="20"/>
                <w:szCs w:val="20"/>
              </w:rPr>
              <w:t>Sertisseuse semi-automatique</w:t>
            </w:r>
          </w:p>
          <w:p w:rsidR="00E13C0C" w:rsidRPr="003F1085" w:rsidRDefault="00E13C0C" w:rsidP="009E7812">
            <w:pPr>
              <w:rPr>
                <w:rFonts w:cs="Calibri"/>
                <w:b/>
                <w:bCs/>
                <w:i/>
                <w:iCs/>
                <w:sz w:val="20"/>
                <w:szCs w:val="20"/>
              </w:rPr>
            </w:pPr>
            <w:r w:rsidRPr="003F1085">
              <w:rPr>
                <w:rFonts w:cs="Calibri"/>
                <w:b/>
                <w:bCs/>
                <w:i/>
                <w:iCs/>
                <w:sz w:val="20"/>
                <w:szCs w:val="20"/>
              </w:rPr>
              <w:t xml:space="preserve">Fonction </w:t>
            </w:r>
          </w:p>
          <w:p w:rsidR="00E13C0C" w:rsidRPr="003F1085" w:rsidRDefault="00E13C0C" w:rsidP="009E7812">
            <w:pPr>
              <w:rPr>
                <w:rFonts w:cs="Calibri"/>
                <w:sz w:val="20"/>
                <w:szCs w:val="20"/>
              </w:rPr>
            </w:pPr>
            <w:r w:rsidRPr="003F1085">
              <w:rPr>
                <w:rFonts w:cs="Calibri"/>
                <w:sz w:val="20"/>
                <w:szCs w:val="20"/>
              </w:rPr>
              <w:t>          Sertissage de boîtes de conserves</w:t>
            </w:r>
          </w:p>
          <w:p w:rsidR="00E13C0C" w:rsidRPr="003F1085" w:rsidRDefault="00E13C0C" w:rsidP="009E7812">
            <w:pPr>
              <w:rPr>
                <w:rFonts w:cs="Calibri"/>
                <w:b/>
                <w:bCs/>
                <w:i/>
                <w:iCs/>
                <w:sz w:val="20"/>
                <w:szCs w:val="20"/>
              </w:rPr>
            </w:pPr>
            <w:r w:rsidRPr="003F1085">
              <w:rPr>
                <w:rFonts w:cs="Calibri"/>
                <w:b/>
                <w:bCs/>
                <w:i/>
                <w:iCs/>
                <w:sz w:val="20"/>
                <w:szCs w:val="20"/>
              </w:rPr>
              <w:t xml:space="preserve">Descriptif </w:t>
            </w:r>
          </w:p>
          <w:p w:rsidR="00E13C0C" w:rsidRPr="003F1085" w:rsidRDefault="00E13C0C" w:rsidP="009E7812">
            <w:pPr>
              <w:pStyle w:val="Paragraphedeliste"/>
              <w:tabs>
                <w:tab w:val="left" w:pos="475"/>
              </w:tabs>
              <w:rPr>
                <w:rFonts w:cs="Calibri"/>
              </w:rPr>
            </w:pP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Sertisseuse montée sur bâti acier inoxydable avec hauteur minimale de 140 cm</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 xml:space="preserve">Sertis semi-automatique pour boîtes de diamètre entre 55 et 100 mm </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Accepte boites rondes</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 xml:space="preserve">Préréglage sur chaque diamètre de boîte </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 xml:space="preserve">Hauteur maximum de sertis </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 xml:space="preserve">Ajustement et blocage rapide de la hauteur de sertis </w:t>
            </w:r>
          </w:p>
          <w:p w:rsidR="00E13C0C" w:rsidRPr="003F1085" w:rsidRDefault="00E13C0C" w:rsidP="00803736">
            <w:pPr>
              <w:pStyle w:val="Paragraphedeliste"/>
              <w:numPr>
                <w:ilvl w:val="0"/>
                <w:numId w:val="51"/>
              </w:numPr>
              <w:tabs>
                <w:tab w:val="left" w:pos="475"/>
              </w:tabs>
              <w:ind w:left="900" w:hanging="283"/>
              <w:rPr>
                <w:rFonts w:cs="Calibri"/>
                <w:b/>
                <w:bCs/>
                <w:i/>
                <w:iCs/>
              </w:rPr>
            </w:pPr>
            <w:r w:rsidRPr="003F1085">
              <w:rPr>
                <w:rFonts w:cs="Calibri"/>
              </w:rPr>
              <w:t xml:space="preserve">Livrée avec 4 mandrins (diamètre entre 55 et 100) et 10 molettes correspondantes à chaque diamètre en inox                                           </w:t>
            </w:r>
          </w:p>
          <w:p w:rsidR="00E13C0C" w:rsidRPr="003F1085" w:rsidRDefault="00E13C0C" w:rsidP="00803736">
            <w:pPr>
              <w:pStyle w:val="Paragraphedeliste"/>
              <w:numPr>
                <w:ilvl w:val="0"/>
                <w:numId w:val="51"/>
              </w:numPr>
              <w:tabs>
                <w:tab w:val="left" w:pos="475"/>
              </w:tabs>
              <w:ind w:left="900" w:hanging="283"/>
              <w:rPr>
                <w:rFonts w:cs="Calibri"/>
                <w:b/>
                <w:bCs/>
                <w:i/>
                <w:iCs/>
              </w:rPr>
            </w:pPr>
            <w:r w:rsidRPr="003F1085">
              <w:rPr>
                <w:rFonts w:cs="Calibri"/>
              </w:rPr>
              <w:t xml:space="preserve">Mise en pression de la boite par Pédale  </w:t>
            </w:r>
          </w:p>
          <w:p w:rsidR="00E13C0C" w:rsidRPr="003F1085" w:rsidRDefault="00E13C0C" w:rsidP="00803736">
            <w:pPr>
              <w:pStyle w:val="Paragraphedeliste"/>
              <w:numPr>
                <w:ilvl w:val="0"/>
                <w:numId w:val="51"/>
              </w:numPr>
              <w:tabs>
                <w:tab w:val="left" w:pos="475"/>
              </w:tabs>
              <w:ind w:left="900" w:hanging="283"/>
              <w:rPr>
                <w:rFonts w:cs="Calibri"/>
                <w:b/>
                <w:bCs/>
                <w:i/>
                <w:iCs/>
              </w:rPr>
            </w:pPr>
            <w:r w:rsidRPr="003F1085">
              <w:rPr>
                <w:rFonts w:cs="Calibri"/>
              </w:rPr>
              <w:t>Fourniture de 1000 boites avec couvercle pour chaque mandrin</w:t>
            </w:r>
          </w:p>
          <w:p w:rsidR="00E13C0C" w:rsidRPr="003F1085" w:rsidRDefault="00E13C0C" w:rsidP="00803736">
            <w:pPr>
              <w:pStyle w:val="Paragraphedeliste"/>
              <w:numPr>
                <w:ilvl w:val="0"/>
                <w:numId w:val="51"/>
              </w:numPr>
              <w:tabs>
                <w:tab w:val="left" w:pos="475"/>
              </w:tabs>
              <w:ind w:left="900" w:hanging="283"/>
              <w:rPr>
                <w:rFonts w:cs="Calibri"/>
                <w:b/>
                <w:bCs/>
                <w:i/>
                <w:iCs/>
              </w:rPr>
            </w:pPr>
            <w:r w:rsidRPr="003F1085">
              <w:rPr>
                <w:rFonts w:cs="Calibri"/>
              </w:rPr>
              <w:t xml:space="preserve">Pédale montée sur pied </w:t>
            </w:r>
          </w:p>
          <w:p w:rsidR="00E13C0C" w:rsidRPr="003F1085" w:rsidRDefault="00E13C0C" w:rsidP="00803736">
            <w:pPr>
              <w:pStyle w:val="Paragraphedeliste"/>
              <w:numPr>
                <w:ilvl w:val="0"/>
                <w:numId w:val="51"/>
              </w:numPr>
              <w:tabs>
                <w:tab w:val="left" w:pos="475"/>
              </w:tabs>
              <w:ind w:left="900" w:hanging="283"/>
              <w:rPr>
                <w:rFonts w:cs="Calibri"/>
                <w:b/>
                <w:bCs/>
                <w:i/>
                <w:iCs/>
              </w:rPr>
            </w:pPr>
            <w:r w:rsidRPr="003F1085">
              <w:rPr>
                <w:rFonts w:cs="Calibri"/>
              </w:rPr>
              <w:t xml:space="preserve">Vitre de protection </w:t>
            </w:r>
          </w:p>
          <w:p w:rsidR="00E13C0C" w:rsidRPr="003F1085" w:rsidRDefault="00E13C0C" w:rsidP="00803736">
            <w:pPr>
              <w:pStyle w:val="Paragraphedeliste"/>
              <w:numPr>
                <w:ilvl w:val="0"/>
                <w:numId w:val="51"/>
              </w:numPr>
              <w:tabs>
                <w:tab w:val="left" w:pos="475"/>
              </w:tabs>
              <w:ind w:left="900" w:hanging="283"/>
              <w:rPr>
                <w:rFonts w:cs="Calibri"/>
                <w:b/>
                <w:bCs/>
                <w:i/>
                <w:iCs/>
              </w:rPr>
            </w:pPr>
            <w:r w:rsidRPr="003F1085">
              <w:rPr>
                <w:rFonts w:cs="Calibri"/>
              </w:rPr>
              <w:t>Arrêt d’urgence</w:t>
            </w:r>
          </w:p>
          <w:p w:rsidR="00E13C0C" w:rsidRPr="003F1085" w:rsidRDefault="00E13C0C" w:rsidP="009E7812">
            <w:pPr>
              <w:tabs>
                <w:tab w:val="left" w:pos="475"/>
              </w:tabs>
              <w:rPr>
                <w:rFonts w:cs="Calibri"/>
                <w:sz w:val="20"/>
                <w:szCs w:val="20"/>
              </w:rPr>
            </w:pPr>
            <w:r w:rsidRPr="003F1085">
              <w:rPr>
                <w:rFonts w:cs="Calibri"/>
                <w:sz w:val="20"/>
                <w:szCs w:val="20"/>
              </w:rPr>
              <w:t>Notice technique en français</w:t>
            </w:r>
          </w:p>
          <w:p w:rsidR="00E13C0C" w:rsidRPr="003F1085" w:rsidRDefault="00E13C0C" w:rsidP="009E7812">
            <w:pPr>
              <w:tabs>
                <w:tab w:val="left" w:pos="475"/>
              </w:tabs>
              <w:rPr>
                <w:rFonts w:cs="Calibri"/>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p w:rsidR="00E13C0C" w:rsidRPr="003F1085" w:rsidRDefault="00E13C0C" w:rsidP="009E7812">
            <w:pPr>
              <w:tabs>
                <w:tab w:val="left" w:pos="475"/>
              </w:tabs>
              <w:rPr>
                <w:rFonts w:cs="Calibri"/>
                <w:b/>
                <w:bCs/>
                <w:i/>
                <w:iCs/>
                <w:sz w:val="20"/>
                <w:szCs w:val="20"/>
              </w:rPr>
            </w:pPr>
          </w:p>
        </w:tc>
        <w:tc>
          <w:tcPr>
            <w:tcW w:w="1559" w:type="dxa"/>
            <w:tcBorders>
              <w:left w:val="single" w:sz="4" w:space="0" w:color="auto"/>
              <w:bottom w:val="single" w:sz="4" w:space="0" w:color="auto"/>
              <w:right w:val="single" w:sz="4" w:space="0" w:color="auto"/>
            </w:tcBorders>
            <w:shd w:val="clear" w:color="auto" w:fill="auto"/>
          </w:tcPr>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E13C0C" w:rsidP="00E13C0C">
            <w:pPr>
              <w:jc w:val="both"/>
              <w:rPr>
                <w:rFonts w:cs="Calibri"/>
                <w:b/>
                <w:snapToGrid w:val="0"/>
                <w:sz w:val="20"/>
                <w:szCs w:val="20"/>
              </w:rPr>
            </w:pPr>
            <w:r w:rsidRPr="003F1085">
              <w:rPr>
                <w:rFonts w:ascii="Century Gothic" w:hAnsi="Century Gothic"/>
                <w:b/>
                <w:sz w:val="16"/>
                <w:szCs w:val="16"/>
              </w:rPr>
              <w:t>Caractéristique proposée </w:t>
            </w:r>
          </w:p>
        </w:tc>
        <w:tc>
          <w:tcPr>
            <w:tcW w:w="1417" w:type="dxa"/>
            <w:tcBorders>
              <w:left w:val="single" w:sz="4" w:space="0" w:color="auto"/>
              <w:bottom w:val="single" w:sz="4" w:space="0" w:color="auto"/>
              <w:right w:val="single" w:sz="4" w:space="0" w:color="auto"/>
            </w:tcBorders>
            <w:shd w:val="clear" w:color="auto" w:fill="auto"/>
          </w:tcPr>
          <w:p w:rsidR="00E13C0C" w:rsidRPr="003F1085" w:rsidRDefault="00E13C0C" w:rsidP="00E13C0C">
            <w:pPr>
              <w:jc w:val="both"/>
              <w:rPr>
                <w:rFonts w:cs="Calibri"/>
                <w:b/>
                <w:snapToGrid w:val="0"/>
                <w:sz w:val="20"/>
                <w:szCs w:val="20"/>
              </w:rPr>
            </w:pPr>
          </w:p>
        </w:tc>
      </w:tr>
      <w:tr w:rsidR="003F1085" w:rsidRPr="003F1085" w:rsidTr="00FC790E">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jc w:val="center"/>
              <w:rPr>
                <w:rFonts w:cs="Calibri"/>
                <w:sz w:val="20"/>
                <w:szCs w:val="20"/>
              </w:rPr>
            </w:pPr>
            <w:r w:rsidRPr="003F1085">
              <w:rPr>
                <w:rFonts w:cs="Calibri"/>
                <w:sz w:val="20"/>
                <w:szCs w:val="20"/>
              </w:rPr>
              <w:t>2</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i/>
                <w:iCs/>
                <w:sz w:val="20"/>
                <w:szCs w:val="20"/>
              </w:rPr>
            </w:pPr>
            <w:r w:rsidRPr="003F1085">
              <w:rPr>
                <w:rFonts w:cs="Calibri"/>
                <w:b/>
                <w:bCs/>
                <w:sz w:val="20"/>
                <w:szCs w:val="20"/>
              </w:rPr>
              <w:t>Matériels du contrôle de serti</w:t>
            </w:r>
          </w:p>
          <w:p w:rsidR="00E13C0C" w:rsidRPr="003F1085" w:rsidRDefault="00E13C0C" w:rsidP="009E7812">
            <w:pPr>
              <w:rPr>
                <w:rFonts w:cs="Calibri"/>
                <w:b/>
                <w:bCs/>
                <w:i/>
                <w:iCs/>
                <w:sz w:val="20"/>
                <w:szCs w:val="20"/>
              </w:rPr>
            </w:pPr>
            <w:r w:rsidRPr="003F1085">
              <w:rPr>
                <w:rFonts w:cs="Calibri"/>
                <w:b/>
                <w:bCs/>
                <w:i/>
                <w:iCs/>
                <w:sz w:val="20"/>
                <w:szCs w:val="20"/>
              </w:rPr>
              <w:t xml:space="preserve">Fonction </w:t>
            </w:r>
          </w:p>
          <w:p w:rsidR="00E13C0C" w:rsidRPr="003F1085" w:rsidRDefault="00E13C0C" w:rsidP="009E7812">
            <w:pPr>
              <w:rPr>
                <w:rFonts w:cs="Calibri"/>
                <w:sz w:val="20"/>
                <w:szCs w:val="20"/>
              </w:rPr>
            </w:pPr>
            <w:r w:rsidRPr="003F1085">
              <w:rPr>
                <w:rFonts w:cs="Calibri"/>
                <w:sz w:val="20"/>
                <w:szCs w:val="20"/>
              </w:rPr>
              <w:t xml:space="preserve">         Contrôler les sertis </w:t>
            </w:r>
          </w:p>
          <w:p w:rsidR="00E13C0C" w:rsidRPr="003F1085" w:rsidRDefault="00E13C0C" w:rsidP="009E7812">
            <w:pPr>
              <w:rPr>
                <w:rFonts w:cs="Calibri"/>
                <w:b/>
                <w:bCs/>
                <w:i/>
                <w:iCs/>
                <w:sz w:val="20"/>
                <w:szCs w:val="20"/>
              </w:rPr>
            </w:pPr>
            <w:r w:rsidRPr="003F1085">
              <w:rPr>
                <w:rFonts w:cs="Calibri"/>
                <w:b/>
                <w:bCs/>
                <w:i/>
                <w:iCs/>
                <w:sz w:val="20"/>
                <w:szCs w:val="20"/>
              </w:rPr>
              <w:t xml:space="preserve">Descriptif </w:t>
            </w:r>
          </w:p>
          <w:p w:rsidR="00E13C0C" w:rsidRPr="003F1085" w:rsidRDefault="00E13C0C" w:rsidP="009E7812">
            <w:pPr>
              <w:rPr>
                <w:rFonts w:cs="Calibri"/>
                <w:b/>
                <w:bCs/>
                <w:sz w:val="20"/>
                <w:szCs w:val="20"/>
              </w:rPr>
            </w:pP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Scie simple manuelle pour la coupe du serti</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Pour la coupe précise et propre du serti fait par 2 lames à disque.</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Micromètre 0 ÷ 13mm Pour le mesurage des épaisseurs des corps et des fonds.</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Micromètre pour le mesurage du serti. Pour mesurer la hauteur et l’épaisseur du serti</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Ouvre boîte manuel. Pour l’ouverture manuelle des boîtes à examiner.</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lastRenderedPageBreak/>
              <w:t>Ciseaux pour labo avec pointes courbées. Pour l’ouverture manuel du serti pour examiner les plis et mesurer manuellement les crochets.</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 xml:space="preserve">Calibre digital 0/200 </w:t>
            </w:r>
            <w:proofErr w:type="spellStart"/>
            <w:r w:rsidRPr="003F1085">
              <w:rPr>
                <w:rFonts w:cs="Calibri"/>
              </w:rPr>
              <w:t>mm.</w:t>
            </w:r>
            <w:proofErr w:type="spellEnd"/>
            <w:r w:rsidRPr="003F1085">
              <w:rPr>
                <w:rFonts w:cs="Calibri"/>
              </w:rPr>
              <w:t xml:space="preserve"> Pour différents mesurages (ø de la boucle des couvercles, hauteur totale de la boîte, épaisseur du bord, </w:t>
            </w:r>
            <w:proofErr w:type="spellStart"/>
            <w:r w:rsidRPr="003F1085">
              <w:rPr>
                <w:rFonts w:cs="Calibri"/>
              </w:rPr>
              <w:t>etc</w:t>
            </w:r>
            <w:proofErr w:type="spellEnd"/>
            <w:r w:rsidRPr="003F1085">
              <w:rPr>
                <w:rFonts w:cs="Calibri"/>
              </w:rPr>
              <w:t>)</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Appareil manuel de mise en pression de la boîte, affichage de la   pression</w:t>
            </w:r>
          </w:p>
          <w:p w:rsidR="00E13C0C" w:rsidRPr="003F1085" w:rsidRDefault="00E13C0C" w:rsidP="00803736">
            <w:pPr>
              <w:pStyle w:val="Paragraphedeliste"/>
              <w:numPr>
                <w:ilvl w:val="0"/>
                <w:numId w:val="51"/>
              </w:numPr>
              <w:tabs>
                <w:tab w:val="left" w:pos="475"/>
              </w:tabs>
              <w:ind w:left="900" w:hanging="283"/>
              <w:rPr>
                <w:rFonts w:cs="Calibri"/>
              </w:rPr>
            </w:pPr>
            <w:r w:rsidRPr="003F1085">
              <w:rPr>
                <w:rFonts w:cs="Calibri"/>
              </w:rPr>
              <w:t xml:space="preserve"> Ouvre boîte électrique pour le contrôle de l’agrafure, tête en inox</w:t>
            </w:r>
          </w:p>
          <w:p w:rsidR="00E13C0C" w:rsidRPr="003F1085" w:rsidRDefault="00E13C0C" w:rsidP="00803736">
            <w:pPr>
              <w:pStyle w:val="Paragraphedeliste"/>
              <w:numPr>
                <w:ilvl w:val="0"/>
                <w:numId w:val="51"/>
              </w:numPr>
              <w:tabs>
                <w:tab w:val="left" w:pos="475"/>
              </w:tabs>
              <w:ind w:left="900" w:hanging="283"/>
              <w:rPr>
                <w:rFonts w:cs="Calibri"/>
              </w:rPr>
            </w:pPr>
            <w:proofErr w:type="spellStart"/>
            <w:r w:rsidRPr="003F1085">
              <w:rPr>
                <w:rFonts w:cs="Calibri"/>
              </w:rPr>
              <w:t>Dépressomètre</w:t>
            </w:r>
            <w:proofErr w:type="spellEnd"/>
            <w:r w:rsidRPr="003F1085">
              <w:rPr>
                <w:rFonts w:cs="Calibri"/>
              </w:rPr>
              <w:t xml:space="preserve"> / </w:t>
            </w:r>
            <w:proofErr w:type="spellStart"/>
            <w:r w:rsidRPr="003F1085">
              <w:rPr>
                <w:rFonts w:cs="Calibri"/>
              </w:rPr>
              <w:t>vacuomètre</w:t>
            </w:r>
            <w:proofErr w:type="spellEnd"/>
          </w:p>
          <w:p w:rsidR="00E13C0C" w:rsidRPr="003F1085" w:rsidRDefault="00E13C0C" w:rsidP="009E7812">
            <w:pPr>
              <w:pStyle w:val="Paragraphedeliste"/>
              <w:tabs>
                <w:tab w:val="left" w:pos="475"/>
              </w:tabs>
              <w:ind w:left="900"/>
              <w:rPr>
                <w:rFonts w:cs="Calibri"/>
              </w:rPr>
            </w:pPr>
            <w:r w:rsidRPr="003F1085">
              <w:rPr>
                <w:rFonts w:cs="Calibri"/>
              </w:rPr>
              <w:t xml:space="preserve"> - Mesure de la dépression interne des boîtes de conserves </w:t>
            </w:r>
          </w:p>
          <w:p w:rsidR="00E13C0C" w:rsidRPr="003F1085" w:rsidRDefault="00E13C0C" w:rsidP="009E7812">
            <w:pPr>
              <w:pStyle w:val="Paragraphedeliste"/>
              <w:tabs>
                <w:tab w:val="left" w:pos="475"/>
              </w:tabs>
              <w:ind w:left="900"/>
              <w:rPr>
                <w:rFonts w:cs="Calibri"/>
              </w:rPr>
            </w:pPr>
            <w:r w:rsidRPr="003F1085">
              <w:rPr>
                <w:rFonts w:cs="Calibri"/>
              </w:rPr>
              <w:t xml:space="preserve"> - Mesure de la dépression interne des bocaux capsulés</w:t>
            </w:r>
          </w:p>
          <w:p w:rsidR="00E13C0C" w:rsidRPr="003F1085" w:rsidRDefault="00E13C0C" w:rsidP="009E7812">
            <w:pPr>
              <w:pStyle w:val="Paragraphedeliste"/>
              <w:tabs>
                <w:tab w:val="left" w:pos="475"/>
              </w:tabs>
              <w:ind w:left="900"/>
              <w:rPr>
                <w:rFonts w:cs="Calibri"/>
              </w:rPr>
            </w:pPr>
          </w:p>
          <w:p w:rsidR="00E13C0C" w:rsidRPr="003F1085" w:rsidRDefault="00E13C0C" w:rsidP="009E7812">
            <w:pPr>
              <w:pStyle w:val="Paragraphedeliste"/>
              <w:tabs>
                <w:tab w:val="left" w:pos="475"/>
              </w:tabs>
              <w:ind w:left="900"/>
              <w:rPr>
                <w:rFonts w:cs="Calibri"/>
                <w:b/>
                <w:bC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1BCB" w:rsidRPr="003F1085" w:rsidRDefault="000E1BCB" w:rsidP="000E1BC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0E1BCB" w:rsidRPr="003F1085" w:rsidRDefault="000E1BCB" w:rsidP="000E1BC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0E1BCB" w:rsidP="000E1BCB">
            <w:pPr>
              <w:pStyle w:val="Paragraphedeliste"/>
              <w:tabs>
                <w:tab w:val="left" w:pos="475"/>
              </w:tabs>
              <w:ind w:left="0"/>
              <w:jc w:val="center"/>
              <w:rPr>
                <w:rFonts w:cs="Calibri"/>
                <w:b/>
                <w:bCs/>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pStyle w:val="Paragraphedeliste"/>
              <w:tabs>
                <w:tab w:val="left" w:pos="475"/>
              </w:tabs>
              <w:ind w:left="900"/>
              <w:rPr>
                <w:rFonts w:cs="Calibri"/>
                <w:b/>
                <w:bCs/>
              </w:rPr>
            </w:pPr>
          </w:p>
        </w:tc>
      </w:tr>
      <w:tr w:rsidR="003F1085" w:rsidRPr="003F1085" w:rsidTr="00FC790E">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jc w:val="center"/>
              <w:rPr>
                <w:rFonts w:cs="Calibri"/>
                <w:sz w:val="20"/>
                <w:szCs w:val="20"/>
              </w:rPr>
            </w:pPr>
            <w:r w:rsidRPr="003F1085">
              <w:rPr>
                <w:rFonts w:cs="Calibri"/>
                <w:sz w:val="20"/>
                <w:szCs w:val="20"/>
              </w:rPr>
              <w:lastRenderedPageBreak/>
              <w:t>3</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BA6301">
            <w:pPr>
              <w:rPr>
                <w:rFonts w:cs="Calibri"/>
                <w:b/>
                <w:bCs/>
                <w:iCs/>
                <w:sz w:val="20"/>
                <w:szCs w:val="20"/>
              </w:rPr>
            </w:pPr>
            <w:r w:rsidRPr="003F1085">
              <w:rPr>
                <w:rFonts w:cs="Calibri"/>
                <w:b/>
                <w:bCs/>
                <w:iCs/>
                <w:sz w:val="20"/>
                <w:szCs w:val="20"/>
              </w:rPr>
              <w:t>ARMOIRE NEGATIVE FROID VENTILE -18/-</w:t>
            </w:r>
            <w:smartTag w:uri="urn:schemas-microsoft-com:office:smarttags" w:element="metricconverter">
              <w:smartTagPr>
                <w:attr w:name="ProductID" w:val="21ﾰC"/>
              </w:smartTagPr>
              <w:r w:rsidRPr="003F1085">
                <w:rPr>
                  <w:rFonts w:cs="Calibri"/>
                  <w:b/>
                  <w:bCs/>
                  <w:iCs/>
                  <w:sz w:val="20"/>
                  <w:szCs w:val="20"/>
                </w:rPr>
                <w:t>21°C</w:t>
              </w:r>
            </w:smartTag>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Revêtement extérieur et intérieur en inox AISI 304</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 xml:space="preserve">4 à 5 niveaux </w:t>
            </w:r>
            <w:r w:rsidRPr="003F1085">
              <w:rPr>
                <w:rFonts w:cs="Calibri"/>
                <w:sz w:val="20"/>
                <w:szCs w:val="20"/>
              </w:rPr>
              <w:t>avec claies en acier inoxydable AISI 304,</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Volume entre 600 litres et 700 litres</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Alimentation : 220 Volts + terre, 50 Hz</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Affichage de la température à l'extérieur,</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 xml:space="preserve">Alarme porte ouverte, </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 xml:space="preserve">Alarme hausse anormale de la température, </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Arrêt de la ventilation à l'ouverture de la porte</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Conception entièrement conforme à la norme NFU 60-10 Isolation interne des parois avec mousse de polyuréthane injectée –</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Fermeture à clé sur chaque porte d’armoire frigorifique</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Voyant de mise sous tension</w:t>
            </w:r>
          </w:p>
          <w:p w:rsidR="00E13C0C" w:rsidRPr="003F1085" w:rsidRDefault="00E13C0C" w:rsidP="00BA6301">
            <w:pPr>
              <w:numPr>
                <w:ilvl w:val="0"/>
                <w:numId w:val="99"/>
              </w:numPr>
              <w:tabs>
                <w:tab w:val="num" w:pos="439"/>
              </w:tabs>
              <w:ind w:left="313" w:hanging="261"/>
              <w:rPr>
                <w:rFonts w:cs="Calibri"/>
                <w:iCs/>
                <w:sz w:val="20"/>
                <w:szCs w:val="20"/>
              </w:rPr>
            </w:pPr>
            <w:r w:rsidRPr="003F1085">
              <w:rPr>
                <w:rFonts w:cs="Calibri"/>
                <w:iCs/>
                <w:sz w:val="20"/>
                <w:szCs w:val="20"/>
              </w:rPr>
              <w:t>Régulation électronique</w:t>
            </w:r>
          </w:p>
          <w:p w:rsidR="00E13C0C" w:rsidRPr="003F1085" w:rsidRDefault="00E13C0C" w:rsidP="00BA6301">
            <w:pPr>
              <w:rPr>
                <w:rFonts w:cs="Calibri"/>
                <w:b/>
                <w:bCs/>
                <w:sz w:val="20"/>
                <w:szCs w:val="20"/>
              </w:rPr>
            </w:pPr>
            <w:r w:rsidRPr="003F1085">
              <w:rPr>
                <w:rFonts w:cs="Calibri"/>
                <w:iCs/>
                <w:sz w:val="20"/>
                <w:szCs w:val="20"/>
              </w:rPr>
              <w:t>Dégivrage automatique de l’évaporateur par résistance électrique sur les armoires négatives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1BCB" w:rsidRPr="003F1085" w:rsidRDefault="000E1BCB" w:rsidP="000E1BC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0E1BCB" w:rsidRPr="003F1085" w:rsidRDefault="000E1BCB" w:rsidP="000E1BC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0E1BCB" w:rsidP="000E1BCB">
            <w:pPr>
              <w:rPr>
                <w:rFonts w:cs="Calibri"/>
                <w:b/>
                <w:bCs/>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BA6301">
            <w:pPr>
              <w:rPr>
                <w:rFonts w:cs="Calibri"/>
                <w:b/>
                <w:bCs/>
                <w:sz w:val="20"/>
                <w:szCs w:val="20"/>
              </w:rPr>
            </w:pPr>
          </w:p>
        </w:tc>
      </w:tr>
      <w:tr w:rsidR="003F1085" w:rsidRPr="003F1085" w:rsidTr="00FC790E">
        <w:trPr>
          <w:trHeight w:val="3795"/>
        </w:trPr>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jc w:val="center"/>
              <w:rPr>
                <w:rFonts w:cs="Calibri"/>
                <w:sz w:val="20"/>
                <w:szCs w:val="20"/>
              </w:rPr>
            </w:pPr>
            <w:r w:rsidRPr="003F1085">
              <w:rPr>
                <w:rFonts w:cs="Calibri"/>
                <w:sz w:val="20"/>
                <w:szCs w:val="20"/>
              </w:rPr>
              <w:lastRenderedPageBreak/>
              <w:t>4</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BA6301">
            <w:pPr>
              <w:rPr>
                <w:rFonts w:cs="Calibri"/>
                <w:sz w:val="20"/>
                <w:szCs w:val="20"/>
              </w:rPr>
            </w:pPr>
            <w:r w:rsidRPr="003F1085">
              <w:rPr>
                <w:rFonts w:cs="Calibri"/>
                <w:b/>
                <w:bCs/>
                <w:sz w:val="20"/>
                <w:szCs w:val="20"/>
              </w:rPr>
              <w:t xml:space="preserve">ARMOIRE POSITIVE FROID VENTILE +1/4°C </w:t>
            </w:r>
          </w:p>
          <w:p w:rsidR="00E13C0C" w:rsidRPr="003F1085" w:rsidRDefault="00E13C0C" w:rsidP="00BA6301">
            <w:pPr>
              <w:ind w:left="313"/>
              <w:rPr>
                <w:rFonts w:cs="Calibri"/>
                <w:b/>
                <w:bCs/>
                <w:sz w:val="20"/>
                <w:szCs w:val="20"/>
              </w:rPr>
            </w:pP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 xml:space="preserve">Revêtement extérieur et intérieur en inox AISI 304, </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 xml:space="preserve">4 à 5 niveaux avec claies en acier inoxydable AISI 304, </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Alimentation 220 Volts + Terre, 50 Hz</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Volume entre 600 litres et 700 litres</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 xml:space="preserve">Affichage de la température à l'extérieur, </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 xml:space="preserve">Alarme porte ouverte, </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 xml:space="preserve">Alarme hausse anormale de la température, </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Arrêt de la ventilation à l'ouverture de la porte</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 xml:space="preserve">Conception entièrement conforme à la norme NFU 60-10 ou équivalent  </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Fermeture à clé sur chaque porte d’armoire frigorifique</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Voyant de mise sous tension</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 xml:space="preserve">Régulation électronique </w:t>
            </w:r>
          </w:p>
          <w:p w:rsidR="00E13C0C" w:rsidRPr="003F1085" w:rsidRDefault="00E13C0C" w:rsidP="00BA6301">
            <w:pPr>
              <w:numPr>
                <w:ilvl w:val="0"/>
                <w:numId w:val="99"/>
              </w:numPr>
              <w:tabs>
                <w:tab w:val="num" w:pos="439"/>
              </w:tabs>
              <w:ind w:left="313" w:hanging="283"/>
              <w:rPr>
                <w:rFonts w:cs="Calibri"/>
                <w:sz w:val="20"/>
                <w:szCs w:val="20"/>
              </w:rPr>
            </w:pPr>
            <w:r w:rsidRPr="003F1085">
              <w:rPr>
                <w:rFonts w:cs="Calibri"/>
                <w:sz w:val="20"/>
                <w:szCs w:val="20"/>
              </w:rPr>
              <w:t>Evaporation automatique des eaux de dégivrage</w:t>
            </w:r>
          </w:p>
          <w:p w:rsidR="00E13C0C" w:rsidRPr="003F1085" w:rsidRDefault="00E13C0C" w:rsidP="009E7812">
            <w:pPr>
              <w:rPr>
                <w:rFonts w:cs="Calibri"/>
                <w:b/>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pPr>
              <w:rPr>
                <w:rFonts w:cs="Calibri"/>
                <w:b/>
                <w:bCs/>
                <w:sz w:val="20"/>
                <w:szCs w:val="20"/>
              </w:rPr>
            </w:pPr>
          </w:p>
          <w:p w:rsidR="00E13C0C" w:rsidRPr="003F1085" w:rsidRDefault="00E13C0C">
            <w:pPr>
              <w:rPr>
                <w:rFonts w:cs="Calibri"/>
                <w:b/>
                <w:bCs/>
                <w:sz w:val="20"/>
                <w:szCs w:val="20"/>
              </w:rPr>
            </w:pPr>
          </w:p>
          <w:p w:rsidR="000E1BCB" w:rsidRPr="003F1085" w:rsidRDefault="000E1BCB" w:rsidP="000E1BC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0E1BCB" w:rsidRPr="003F1085" w:rsidRDefault="000E1BCB" w:rsidP="000E1BCB">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0E1BCB" w:rsidP="000E1BCB">
            <w:pPr>
              <w:rPr>
                <w:rFonts w:cs="Calibri"/>
                <w:b/>
                <w:bCs/>
                <w:sz w:val="20"/>
                <w:szCs w:val="20"/>
              </w:rPr>
            </w:pPr>
            <w:r w:rsidRPr="003F1085">
              <w:rPr>
                <w:rFonts w:ascii="Century Gothic" w:hAnsi="Century Gothic"/>
                <w:b/>
                <w:sz w:val="16"/>
                <w:szCs w:val="16"/>
              </w:rPr>
              <w:t>Caractéristique proposée </w:t>
            </w: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rsidP="00E13C0C">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pPr>
              <w:rPr>
                <w:rFonts w:cs="Calibri"/>
                <w:b/>
                <w:bCs/>
                <w:sz w:val="20"/>
                <w:szCs w:val="20"/>
              </w:rPr>
            </w:pPr>
          </w:p>
          <w:p w:rsidR="00E13C0C" w:rsidRPr="003F1085" w:rsidRDefault="00E13C0C" w:rsidP="00E13C0C">
            <w:pPr>
              <w:rPr>
                <w:rFonts w:cs="Calibri"/>
                <w:b/>
                <w:bCs/>
                <w:sz w:val="20"/>
                <w:szCs w:val="20"/>
              </w:rPr>
            </w:pPr>
          </w:p>
        </w:tc>
      </w:tr>
      <w:tr w:rsidR="003F1085" w:rsidRPr="003F1085" w:rsidTr="00FC790E">
        <w:trPr>
          <w:trHeight w:val="100"/>
        </w:trPr>
        <w:tc>
          <w:tcPr>
            <w:tcW w:w="850"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9E7812">
            <w:pPr>
              <w:jc w:val="center"/>
              <w:rPr>
                <w:rFonts w:cs="Calibri"/>
                <w:sz w:val="20"/>
                <w:szCs w:val="20"/>
              </w:rPr>
            </w:pPr>
            <w:r w:rsidRPr="003F1085">
              <w:rPr>
                <w:rFonts w:cs="Calibri"/>
                <w:sz w:val="20"/>
                <w:szCs w:val="20"/>
              </w:rPr>
              <w:t>5</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B2A75">
            <w:pPr>
              <w:rPr>
                <w:rFonts w:cs="Calibri"/>
                <w:sz w:val="20"/>
                <w:szCs w:val="20"/>
              </w:rPr>
            </w:pPr>
            <w:r w:rsidRPr="003F1085">
              <w:rPr>
                <w:rFonts w:cs="Calibri"/>
                <w:sz w:val="20"/>
                <w:szCs w:val="20"/>
              </w:rPr>
              <w:t>Doseuse volumétrique pneumatique</w:t>
            </w:r>
          </w:p>
          <w:p w:rsidR="00EB2A75" w:rsidRPr="003F1085" w:rsidRDefault="00EB2A75" w:rsidP="00EB2A75">
            <w:pPr>
              <w:pStyle w:val="Paragraphedeliste"/>
              <w:numPr>
                <w:ilvl w:val="0"/>
                <w:numId w:val="52"/>
              </w:numPr>
              <w:rPr>
                <w:rFonts w:cs="Calibri"/>
              </w:rPr>
            </w:pPr>
            <w:r w:rsidRPr="003F1085">
              <w:rPr>
                <w:rFonts w:cs="Calibri"/>
              </w:rPr>
              <w:t>Doseuse à piston</w:t>
            </w:r>
          </w:p>
          <w:p w:rsidR="00EB2A75" w:rsidRPr="003F1085" w:rsidRDefault="00EB2A75" w:rsidP="00EB2A75">
            <w:pPr>
              <w:pStyle w:val="Paragraphedeliste"/>
              <w:numPr>
                <w:ilvl w:val="0"/>
                <w:numId w:val="52"/>
              </w:numPr>
              <w:rPr>
                <w:rFonts w:cs="Calibri"/>
              </w:rPr>
            </w:pPr>
            <w:r w:rsidRPr="003F1085">
              <w:rPr>
                <w:rFonts w:cs="Calibri"/>
              </w:rPr>
              <w:t>Trémie d’alimentation en inox capacité ≥ 10 litres</w:t>
            </w:r>
          </w:p>
          <w:p w:rsidR="00EB2A75" w:rsidRPr="003F1085" w:rsidRDefault="00EB2A75" w:rsidP="00EB2A75">
            <w:pPr>
              <w:pStyle w:val="Paragraphedeliste"/>
              <w:numPr>
                <w:ilvl w:val="0"/>
                <w:numId w:val="52"/>
              </w:numPr>
              <w:rPr>
                <w:rFonts w:cs="Calibri"/>
              </w:rPr>
            </w:pPr>
            <w:r w:rsidRPr="003F1085">
              <w:rPr>
                <w:rFonts w:cs="Calibri"/>
              </w:rPr>
              <w:t xml:space="preserve"> Plusieurs gammes de dosage </w:t>
            </w:r>
          </w:p>
          <w:p w:rsidR="00EB2A75" w:rsidRPr="003F1085" w:rsidRDefault="00EB2A75" w:rsidP="00EB2A75">
            <w:pPr>
              <w:pStyle w:val="Paragraphedeliste"/>
              <w:rPr>
                <w:rFonts w:cs="Calibri"/>
              </w:rPr>
            </w:pPr>
            <w:r w:rsidRPr="003F1085">
              <w:rPr>
                <w:rFonts w:cs="Calibri"/>
              </w:rPr>
              <w:t xml:space="preserve">25 – 250 ml </w:t>
            </w:r>
          </w:p>
          <w:p w:rsidR="00EB2A75" w:rsidRPr="003F1085" w:rsidRDefault="00EB2A75" w:rsidP="00EB2A75">
            <w:pPr>
              <w:pStyle w:val="Paragraphedeliste"/>
              <w:rPr>
                <w:rFonts w:cs="Calibri"/>
              </w:rPr>
            </w:pPr>
            <w:r w:rsidRPr="003F1085">
              <w:rPr>
                <w:rFonts w:cs="Calibri"/>
              </w:rPr>
              <w:t xml:space="preserve">50 – 500 ml </w:t>
            </w:r>
          </w:p>
          <w:p w:rsidR="00EB2A75" w:rsidRPr="003F1085" w:rsidRDefault="00EB2A75" w:rsidP="00EB2A75">
            <w:pPr>
              <w:pStyle w:val="Paragraphedeliste"/>
              <w:numPr>
                <w:ilvl w:val="0"/>
                <w:numId w:val="52"/>
              </w:numPr>
              <w:rPr>
                <w:rFonts w:cs="Calibri"/>
              </w:rPr>
            </w:pPr>
            <w:r w:rsidRPr="003F1085">
              <w:rPr>
                <w:rFonts w:cs="Calibri"/>
              </w:rPr>
              <w:t>Commande à pédale</w:t>
            </w:r>
          </w:p>
          <w:p w:rsidR="00EB2A75" w:rsidRPr="003F1085" w:rsidRDefault="00EB2A75" w:rsidP="00EB2A75">
            <w:pPr>
              <w:pStyle w:val="Paragraphedeliste"/>
              <w:numPr>
                <w:ilvl w:val="0"/>
                <w:numId w:val="52"/>
              </w:numPr>
              <w:rPr>
                <w:rFonts w:cs="Calibri"/>
              </w:rPr>
            </w:pPr>
            <w:r w:rsidRPr="003F1085">
              <w:rPr>
                <w:rFonts w:cs="Calibri"/>
              </w:rPr>
              <w:t>Machine avec table de support ;</w:t>
            </w:r>
          </w:p>
          <w:p w:rsidR="00EB2A75" w:rsidRPr="003F1085" w:rsidRDefault="00EB2A75" w:rsidP="00EB2A75">
            <w:pPr>
              <w:pStyle w:val="Paragraphedeliste"/>
              <w:numPr>
                <w:ilvl w:val="0"/>
                <w:numId w:val="52"/>
              </w:numPr>
              <w:rPr>
                <w:rFonts w:cs="Calibri"/>
              </w:rPr>
            </w:pPr>
            <w:r w:rsidRPr="003F1085">
              <w:rPr>
                <w:rFonts w:cs="Calibri"/>
              </w:rPr>
              <w:t xml:space="preserve">Corps et piston supplémentaire 500 ml pour conditionnement de 50 à 500 ml </w:t>
            </w:r>
          </w:p>
          <w:p w:rsidR="00EB2A75" w:rsidRPr="003F1085" w:rsidRDefault="00EB2A75" w:rsidP="00EB2A75">
            <w:pPr>
              <w:pStyle w:val="Paragraphedeliste"/>
              <w:numPr>
                <w:ilvl w:val="0"/>
                <w:numId w:val="52"/>
              </w:numPr>
              <w:rPr>
                <w:rFonts w:cs="Calibri"/>
              </w:rPr>
            </w:pPr>
            <w:r w:rsidRPr="003F1085">
              <w:rPr>
                <w:rFonts w:cs="Calibri"/>
              </w:rPr>
              <w:t xml:space="preserve">Corps et piston supplémentaire 200 ml pour conditionnement de 25 à 225 ml </w:t>
            </w:r>
          </w:p>
          <w:p w:rsidR="00EB2A75" w:rsidRPr="003F1085" w:rsidRDefault="00EB2A75" w:rsidP="00EB2A75">
            <w:pPr>
              <w:pStyle w:val="Paragraphedeliste"/>
              <w:numPr>
                <w:ilvl w:val="0"/>
                <w:numId w:val="52"/>
              </w:numPr>
              <w:rPr>
                <w:rFonts w:cs="Calibri"/>
              </w:rPr>
            </w:pPr>
            <w:r w:rsidRPr="003F1085">
              <w:rPr>
                <w:rFonts w:cs="Calibri"/>
              </w:rPr>
              <w:t>Alimentation 220V mono ou 380V triphasée – 50 Hz,</w:t>
            </w:r>
          </w:p>
          <w:p w:rsidR="00EB2A75" w:rsidRPr="003F1085" w:rsidRDefault="00EB2A75" w:rsidP="00EB2A75">
            <w:pPr>
              <w:rPr>
                <w:rFonts w:cs="Calibri"/>
                <w:b/>
                <w:bCs/>
                <w:sz w:val="20"/>
                <w:szCs w:val="20"/>
              </w:rPr>
            </w:pPr>
            <w:r w:rsidRPr="003F1085">
              <w:rPr>
                <w:rFonts w:cs="Calibri"/>
                <w:sz w:val="20"/>
                <w:szCs w:val="20"/>
              </w:rPr>
              <w:t xml:space="preserve">     Notice technique en Français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B2A75">
            <w:pPr>
              <w:rPr>
                <w:rFonts w:cs="Calibri"/>
                <w:b/>
                <w:bCs/>
                <w:sz w:val="20"/>
                <w:szCs w:val="20"/>
              </w:rPr>
            </w:pPr>
          </w:p>
          <w:p w:rsidR="00EB2A75" w:rsidRPr="003F1085" w:rsidRDefault="00EB2A75" w:rsidP="00EB2A75">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B2A75" w:rsidRPr="003F1085" w:rsidRDefault="00EB2A75" w:rsidP="00EB2A75">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B2A75" w:rsidRPr="003F1085" w:rsidRDefault="00EB2A75" w:rsidP="00EB2A75">
            <w:pPr>
              <w:rPr>
                <w:rFonts w:cs="Calibri"/>
                <w:b/>
                <w:bCs/>
                <w:sz w:val="20"/>
                <w:szCs w:val="20"/>
              </w:rPr>
            </w:pPr>
            <w:r w:rsidRPr="003F1085">
              <w:rPr>
                <w:rFonts w:ascii="Century Gothic" w:hAnsi="Century Gothic"/>
                <w:b/>
                <w:sz w:val="16"/>
                <w:szCs w:val="16"/>
              </w:rPr>
              <w:t>Caractéristique proposée </w:t>
            </w:r>
          </w:p>
          <w:p w:rsidR="00EB2A75" w:rsidRPr="003F1085" w:rsidRDefault="00EB2A75" w:rsidP="00E13C0C">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13C0C">
            <w:pPr>
              <w:rPr>
                <w:rFonts w:cs="Calibri"/>
                <w:b/>
                <w:bCs/>
                <w:sz w:val="20"/>
                <w:szCs w:val="20"/>
              </w:rPr>
            </w:pPr>
          </w:p>
        </w:tc>
      </w:tr>
      <w:tr w:rsidR="003F1085" w:rsidRPr="003F1085" w:rsidTr="00FC790E">
        <w:trPr>
          <w:trHeight w:val="220"/>
        </w:trPr>
        <w:tc>
          <w:tcPr>
            <w:tcW w:w="850"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9E7812">
            <w:pPr>
              <w:jc w:val="center"/>
              <w:rPr>
                <w:rFonts w:cs="Calibri"/>
                <w:sz w:val="20"/>
                <w:szCs w:val="20"/>
              </w:rPr>
            </w:pPr>
            <w:r w:rsidRPr="003F1085">
              <w:rPr>
                <w:rFonts w:cs="Calibri"/>
                <w:sz w:val="20"/>
                <w:szCs w:val="20"/>
              </w:rPr>
              <w:t>6</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B2A75">
            <w:pPr>
              <w:shd w:val="clear" w:color="auto" w:fill="FFFFFF"/>
              <w:rPr>
                <w:rFonts w:cs="Calibri"/>
                <w:b/>
                <w:bCs/>
                <w:sz w:val="20"/>
                <w:szCs w:val="20"/>
              </w:rPr>
            </w:pPr>
            <w:proofErr w:type="spellStart"/>
            <w:r w:rsidRPr="003F1085">
              <w:rPr>
                <w:rFonts w:cs="Calibri"/>
                <w:b/>
                <w:bCs/>
                <w:sz w:val="20"/>
                <w:szCs w:val="20"/>
              </w:rPr>
              <w:t>Operculeuse</w:t>
            </w:r>
            <w:proofErr w:type="spellEnd"/>
            <w:r w:rsidRPr="003F1085">
              <w:rPr>
                <w:rFonts w:cs="Calibri"/>
                <w:b/>
                <w:bCs/>
                <w:sz w:val="20"/>
                <w:szCs w:val="20"/>
              </w:rPr>
              <w:t xml:space="preserve"> semi-automatique</w:t>
            </w:r>
          </w:p>
          <w:p w:rsidR="00EB2A75" w:rsidRPr="003F1085" w:rsidRDefault="00EB2A75" w:rsidP="00EB2A75">
            <w:pPr>
              <w:shd w:val="clear" w:color="auto" w:fill="FFFFFF"/>
              <w:rPr>
                <w:rFonts w:cs="Calibri"/>
                <w:b/>
                <w:bCs/>
                <w:i/>
                <w:iCs/>
                <w:sz w:val="20"/>
                <w:szCs w:val="20"/>
              </w:rPr>
            </w:pPr>
            <w:r w:rsidRPr="003F1085">
              <w:rPr>
                <w:rFonts w:cs="Calibri"/>
                <w:b/>
                <w:bCs/>
                <w:i/>
                <w:iCs/>
                <w:sz w:val="20"/>
                <w:szCs w:val="20"/>
              </w:rPr>
              <w:t>Fonction(s)</w:t>
            </w:r>
            <w:r w:rsidRPr="003F1085">
              <w:rPr>
                <w:rFonts w:cs="Calibri"/>
                <w:sz w:val="20"/>
                <w:szCs w:val="20"/>
              </w:rPr>
              <w:t xml:space="preserve"> Machine à </w:t>
            </w:r>
            <w:proofErr w:type="spellStart"/>
            <w:r w:rsidRPr="003F1085">
              <w:rPr>
                <w:rFonts w:cs="Calibri"/>
                <w:sz w:val="20"/>
                <w:szCs w:val="20"/>
              </w:rPr>
              <w:t>operculer</w:t>
            </w:r>
            <w:proofErr w:type="spellEnd"/>
            <w:r w:rsidRPr="003F1085">
              <w:rPr>
                <w:rFonts w:cs="Calibri"/>
                <w:sz w:val="20"/>
                <w:szCs w:val="20"/>
              </w:rPr>
              <w:t xml:space="preserve"> des barquettes plastiques : </w:t>
            </w:r>
          </w:p>
          <w:p w:rsidR="00EB2A75" w:rsidRPr="003F1085" w:rsidRDefault="00EB2A75" w:rsidP="00EB2A75">
            <w:pPr>
              <w:rPr>
                <w:rFonts w:cs="Calibri"/>
                <w:b/>
                <w:bCs/>
                <w:i/>
                <w:iCs/>
                <w:sz w:val="20"/>
                <w:szCs w:val="20"/>
              </w:rPr>
            </w:pPr>
            <w:r w:rsidRPr="003F1085">
              <w:rPr>
                <w:rFonts w:cs="Calibri"/>
                <w:b/>
                <w:bCs/>
                <w:i/>
                <w:iCs/>
                <w:sz w:val="20"/>
                <w:szCs w:val="20"/>
              </w:rPr>
              <w:t xml:space="preserve">Descriptif </w:t>
            </w:r>
          </w:p>
          <w:p w:rsidR="00EB2A75" w:rsidRPr="003F1085" w:rsidRDefault="00EB2A75" w:rsidP="00EB2A75">
            <w:pPr>
              <w:shd w:val="clear" w:color="auto" w:fill="FFFFFF"/>
              <w:rPr>
                <w:rFonts w:cs="Calibri"/>
                <w:sz w:val="20"/>
                <w:szCs w:val="20"/>
              </w:rPr>
            </w:pPr>
            <w:r w:rsidRPr="003F1085">
              <w:rPr>
                <w:rFonts w:cs="Calibri"/>
                <w:sz w:val="20"/>
                <w:szCs w:val="20"/>
              </w:rPr>
              <w:t>Inox AISI 304L</w:t>
            </w:r>
          </w:p>
          <w:p w:rsidR="00EB2A75" w:rsidRPr="003F1085" w:rsidRDefault="00EB2A75" w:rsidP="00EB2A75">
            <w:pPr>
              <w:shd w:val="clear" w:color="auto" w:fill="FFFFFF"/>
              <w:rPr>
                <w:rFonts w:cs="Calibri"/>
                <w:sz w:val="20"/>
                <w:szCs w:val="20"/>
              </w:rPr>
            </w:pPr>
            <w:r w:rsidRPr="003F1085">
              <w:rPr>
                <w:rFonts w:cs="Calibri"/>
                <w:sz w:val="20"/>
                <w:szCs w:val="20"/>
              </w:rPr>
              <w:t>Machine avec table de support ;</w:t>
            </w:r>
          </w:p>
          <w:p w:rsidR="00EB2A75" w:rsidRPr="003F1085" w:rsidRDefault="00EB2A75" w:rsidP="00EB2A75">
            <w:pPr>
              <w:shd w:val="clear" w:color="auto" w:fill="FFFFFF"/>
              <w:rPr>
                <w:rFonts w:cs="Calibri"/>
                <w:sz w:val="20"/>
                <w:szCs w:val="20"/>
              </w:rPr>
            </w:pPr>
            <w:r w:rsidRPr="003F1085">
              <w:rPr>
                <w:rFonts w:cs="Calibri"/>
                <w:sz w:val="20"/>
                <w:szCs w:val="20"/>
              </w:rPr>
              <w:t xml:space="preserve">Hauteur maxi. Barquette : 115 </w:t>
            </w:r>
            <w:proofErr w:type="spellStart"/>
            <w:r w:rsidRPr="003F1085">
              <w:rPr>
                <w:rFonts w:cs="Calibri"/>
                <w:sz w:val="20"/>
                <w:szCs w:val="20"/>
              </w:rPr>
              <w:t>mm.</w:t>
            </w:r>
            <w:proofErr w:type="spellEnd"/>
            <w:r w:rsidRPr="003F1085">
              <w:rPr>
                <w:rFonts w:cs="Calibri"/>
                <w:sz w:val="20"/>
                <w:szCs w:val="20"/>
              </w:rPr>
              <w:t xml:space="preserve"> </w:t>
            </w:r>
          </w:p>
          <w:p w:rsidR="00EB2A75" w:rsidRPr="003F1085" w:rsidRDefault="00EB2A75" w:rsidP="00EB2A75">
            <w:pPr>
              <w:shd w:val="clear" w:color="auto" w:fill="FFFFFF"/>
              <w:rPr>
                <w:rFonts w:cs="Calibri"/>
                <w:sz w:val="20"/>
                <w:szCs w:val="20"/>
              </w:rPr>
            </w:pPr>
            <w:r w:rsidRPr="003F1085">
              <w:rPr>
                <w:rFonts w:cs="Calibri"/>
                <w:sz w:val="20"/>
                <w:szCs w:val="20"/>
              </w:rPr>
              <w:t xml:space="preserve">Laize maxi. Bobine 420 </w:t>
            </w:r>
            <w:proofErr w:type="spellStart"/>
            <w:r w:rsidRPr="003F1085">
              <w:rPr>
                <w:rFonts w:cs="Calibri"/>
                <w:sz w:val="20"/>
                <w:szCs w:val="20"/>
              </w:rPr>
              <w:t>mm.</w:t>
            </w:r>
            <w:proofErr w:type="spellEnd"/>
            <w:r w:rsidRPr="003F1085">
              <w:rPr>
                <w:rFonts w:cs="Calibri"/>
                <w:sz w:val="20"/>
                <w:szCs w:val="20"/>
              </w:rPr>
              <w:t xml:space="preserve"> </w:t>
            </w:r>
          </w:p>
          <w:p w:rsidR="00EB2A75" w:rsidRPr="003F1085" w:rsidRDefault="00EB2A75" w:rsidP="00EB2A75">
            <w:pPr>
              <w:shd w:val="clear" w:color="auto" w:fill="FFFFFF"/>
              <w:rPr>
                <w:rFonts w:cs="Calibri"/>
                <w:sz w:val="20"/>
                <w:szCs w:val="20"/>
              </w:rPr>
            </w:pPr>
            <w:r w:rsidRPr="003F1085">
              <w:rPr>
                <w:rFonts w:cs="Calibri"/>
                <w:sz w:val="20"/>
                <w:szCs w:val="20"/>
              </w:rPr>
              <w:t xml:space="preserve">Réglage du temps de soudure par régulateur électronique. </w:t>
            </w:r>
          </w:p>
          <w:p w:rsidR="00EB2A75" w:rsidRPr="003F1085" w:rsidRDefault="00EB2A75" w:rsidP="00EB2A75">
            <w:pPr>
              <w:shd w:val="clear" w:color="auto" w:fill="FFFFFF"/>
              <w:rPr>
                <w:rFonts w:cs="Calibri"/>
                <w:sz w:val="20"/>
                <w:szCs w:val="20"/>
              </w:rPr>
            </w:pPr>
            <w:r w:rsidRPr="003F1085">
              <w:rPr>
                <w:rFonts w:cs="Calibri"/>
                <w:sz w:val="20"/>
                <w:szCs w:val="20"/>
              </w:rPr>
              <w:t>Alimentation 220 V /50Hz</w:t>
            </w:r>
          </w:p>
          <w:p w:rsidR="00EB2A75" w:rsidRPr="003F1085" w:rsidRDefault="00EB2A75" w:rsidP="00EB2A75">
            <w:pPr>
              <w:rPr>
                <w:rFonts w:cs="Calibri"/>
                <w:b/>
                <w:bCs/>
                <w:sz w:val="20"/>
                <w:szCs w:val="20"/>
              </w:rPr>
            </w:pPr>
            <w:r w:rsidRPr="003F1085">
              <w:rPr>
                <w:rFonts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B2A75">
            <w:pPr>
              <w:rPr>
                <w:rFonts w:cs="Calibri"/>
                <w:b/>
                <w:bCs/>
                <w:sz w:val="20"/>
                <w:szCs w:val="20"/>
              </w:rPr>
            </w:pPr>
          </w:p>
          <w:p w:rsidR="00EB2A75" w:rsidRPr="003F1085" w:rsidRDefault="00EB2A75" w:rsidP="00EB2A75">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B2A75" w:rsidRPr="003F1085" w:rsidRDefault="00EB2A75" w:rsidP="00EB2A75">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B2A75" w:rsidRPr="003F1085" w:rsidRDefault="00EB2A75" w:rsidP="00EB2A75">
            <w:pPr>
              <w:rPr>
                <w:rFonts w:cs="Calibri"/>
                <w:b/>
                <w:bCs/>
                <w:sz w:val="20"/>
                <w:szCs w:val="20"/>
              </w:rPr>
            </w:pPr>
            <w:r w:rsidRPr="003F1085">
              <w:rPr>
                <w:rFonts w:ascii="Century Gothic" w:hAnsi="Century Gothic"/>
                <w:b/>
                <w:sz w:val="16"/>
                <w:szCs w:val="16"/>
              </w:rPr>
              <w:t>Caractéristique proposée </w:t>
            </w:r>
          </w:p>
          <w:p w:rsidR="00EB2A75" w:rsidRPr="003F1085" w:rsidRDefault="00EB2A75" w:rsidP="00E13C0C">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13C0C">
            <w:pPr>
              <w:rPr>
                <w:rFonts w:cs="Calibri"/>
                <w:b/>
                <w:bCs/>
                <w:sz w:val="20"/>
                <w:szCs w:val="20"/>
              </w:rPr>
            </w:pPr>
          </w:p>
        </w:tc>
      </w:tr>
      <w:tr w:rsidR="003F1085" w:rsidRPr="003F1085" w:rsidTr="00FC790E">
        <w:trPr>
          <w:trHeight w:val="225"/>
        </w:trPr>
        <w:tc>
          <w:tcPr>
            <w:tcW w:w="850"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9E7812">
            <w:pPr>
              <w:jc w:val="center"/>
              <w:rPr>
                <w:rFonts w:cs="Calibri"/>
                <w:sz w:val="20"/>
                <w:szCs w:val="20"/>
              </w:rPr>
            </w:pPr>
            <w:r w:rsidRPr="003F1085">
              <w:rPr>
                <w:rFonts w:cs="Calibri"/>
                <w:sz w:val="20"/>
                <w:szCs w:val="20"/>
              </w:rPr>
              <w:t>7</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B2A75">
            <w:pPr>
              <w:rPr>
                <w:rFonts w:cs="Calibri"/>
                <w:b/>
                <w:bCs/>
                <w:i/>
                <w:iCs/>
                <w:sz w:val="20"/>
                <w:szCs w:val="20"/>
              </w:rPr>
            </w:pPr>
            <w:r w:rsidRPr="003F1085">
              <w:rPr>
                <w:rFonts w:cs="Calibri"/>
                <w:b/>
                <w:bCs/>
                <w:sz w:val="20"/>
                <w:szCs w:val="20"/>
              </w:rPr>
              <w:t>Cellule de Surgélation</w:t>
            </w:r>
          </w:p>
          <w:p w:rsidR="00EB2A75" w:rsidRPr="003F1085" w:rsidRDefault="00EB2A75" w:rsidP="00EB2A75">
            <w:pPr>
              <w:rPr>
                <w:rFonts w:cs="Calibri"/>
                <w:b/>
                <w:bCs/>
                <w:i/>
                <w:iCs/>
                <w:sz w:val="20"/>
                <w:szCs w:val="20"/>
              </w:rPr>
            </w:pPr>
            <w:r w:rsidRPr="003F1085">
              <w:rPr>
                <w:rFonts w:cs="Calibri"/>
                <w:b/>
                <w:bCs/>
                <w:i/>
                <w:iCs/>
                <w:sz w:val="20"/>
                <w:szCs w:val="20"/>
              </w:rPr>
              <w:t xml:space="preserve">Descriptif </w:t>
            </w:r>
          </w:p>
          <w:p w:rsidR="00EB2A75" w:rsidRPr="003F1085" w:rsidRDefault="00EB2A75" w:rsidP="00EB2A75">
            <w:pPr>
              <w:rPr>
                <w:rFonts w:cs="Calibri"/>
                <w:sz w:val="20"/>
                <w:szCs w:val="20"/>
              </w:rPr>
            </w:pPr>
            <w:r w:rsidRPr="003F1085">
              <w:rPr>
                <w:rFonts w:cs="Calibri"/>
                <w:sz w:val="20"/>
                <w:szCs w:val="20"/>
              </w:rPr>
              <w:t>- 10 Niveau GN 1/1 max</w:t>
            </w:r>
          </w:p>
          <w:p w:rsidR="00EB2A75" w:rsidRPr="003F1085" w:rsidRDefault="00EB2A75" w:rsidP="00EB2A75">
            <w:pPr>
              <w:rPr>
                <w:rFonts w:cs="Calibri"/>
                <w:sz w:val="20"/>
                <w:szCs w:val="20"/>
              </w:rPr>
            </w:pPr>
            <w:r w:rsidRPr="003F1085">
              <w:rPr>
                <w:rFonts w:cs="Calibri"/>
                <w:sz w:val="20"/>
                <w:szCs w:val="20"/>
              </w:rPr>
              <w:t xml:space="preserve">- Dimensions grilles 60X40 cm </w:t>
            </w:r>
          </w:p>
          <w:p w:rsidR="00EB2A75" w:rsidRPr="003F1085" w:rsidRDefault="00EB2A75" w:rsidP="00EB2A75">
            <w:pPr>
              <w:rPr>
                <w:rFonts w:cs="Calibri"/>
                <w:sz w:val="20"/>
                <w:szCs w:val="20"/>
              </w:rPr>
            </w:pPr>
            <w:r w:rsidRPr="003F1085">
              <w:rPr>
                <w:rFonts w:cs="Calibri"/>
                <w:sz w:val="20"/>
                <w:szCs w:val="20"/>
              </w:rPr>
              <w:t>- Refroidissement jusqu'à -18° en min 3h,</w:t>
            </w:r>
          </w:p>
          <w:p w:rsidR="00EB2A75" w:rsidRPr="003F1085" w:rsidRDefault="00EB2A75" w:rsidP="00EB2A75">
            <w:pPr>
              <w:rPr>
                <w:rFonts w:cs="Calibri"/>
                <w:sz w:val="20"/>
                <w:szCs w:val="20"/>
              </w:rPr>
            </w:pPr>
            <w:r w:rsidRPr="003F1085">
              <w:rPr>
                <w:rFonts w:cs="Calibri"/>
                <w:sz w:val="20"/>
                <w:szCs w:val="20"/>
              </w:rPr>
              <w:lastRenderedPageBreak/>
              <w:t>- Acier Inoxydable AISI 304L,</w:t>
            </w:r>
          </w:p>
          <w:p w:rsidR="00EB2A75" w:rsidRPr="003F1085" w:rsidRDefault="00EB2A75" w:rsidP="00EB2A75">
            <w:pPr>
              <w:rPr>
                <w:rFonts w:cs="Calibri"/>
                <w:sz w:val="20"/>
                <w:szCs w:val="20"/>
              </w:rPr>
            </w:pPr>
            <w:r w:rsidRPr="003F1085">
              <w:rPr>
                <w:rFonts w:cs="Calibri"/>
                <w:sz w:val="20"/>
                <w:szCs w:val="20"/>
              </w:rPr>
              <w:t xml:space="preserve">- Tableau de commande à écran tactile </w:t>
            </w:r>
          </w:p>
          <w:p w:rsidR="00EB2A75" w:rsidRPr="003F1085" w:rsidRDefault="00EB2A75" w:rsidP="00EB2A75">
            <w:pPr>
              <w:rPr>
                <w:rFonts w:cs="Calibri"/>
                <w:sz w:val="20"/>
                <w:szCs w:val="20"/>
              </w:rPr>
            </w:pPr>
            <w:r w:rsidRPr="003F1085">
              <w:rPr>
                <w:rFonts w:cs="Calibri"/>
                <w:sz w:val="20"/>
                <w:szCs w:val="20"/>
              </w:rPr>
              <w:t xml:space="preserve">- Sonde à cœur de série, Connexion USB, chargement et de déchargement paramétrés, </w:t>
            </w:r>
          </w:p>
          <w:p w:rsidR="00EB2A75" w:rsidRPr="003F1085" w:rsidRDefault="00EB2A75" w:rsidP="00EB2A75">
            <w:pPr>
              <w:rPr>
                <w:rFonts w:cs="Calibri"/>
                <w:sz w:val="20"/>
                <w:szCs w:val="20"/>
              </w:rPr>
            </w:pPr>
            <w:r w:rsidRPr="003F1085">
              <w:rPr>
                <w:rFonts w:cs="Calibri"/>
                <w:sz w:val="20"/>
                <w:szCs w:val="20"/>
              </w:rPr>
              <w:t>- Équipés d’un viseur pour contrôler constamment le bon fonctionnement de chaque cycle de travail</w:t>
            </w:r>
          </w:p>
          <w:p w:rsidR="00EB2A75" w:rsidRPr="003F1085" w:rsidRDefault="00EB2A75" w:rsidP="00EB2A75">
            <w:pPr>
              <w:rPr>
                <w:rFonts w:cs="Calibri"/>
                <w:sz w:val="20"/>
                <w:szCs w:val="20"/>
              </w:rPr>
            </w:pPr>
          </w:p>
          <w:p w:rsidR="00EB2A75" w:rsidRPr="003F1085" w:rsidRDefault="00EB2A75" w:rsidP="00EB2A75">
            <w:pPr>
              <w:rPr>
                <w:rFonts w:cs="Calibri"/>
                <w:b/>
                <w:bCs/>
                <w:sz w:val="20"/>
                <w:szCs w:val="20"/>
              </w:rPr>
            </w:pPr>
            <w:r w:rsidRPr="003F1085">
              <w:rPr>
                <w:rFonts w:cs="Calibri"/>
                <w:sz w:val="20"/>
                <w:szCs w:val="20"/>
              </w:rPr>
              <w:t>Notice technique en Français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B2A75">
            <w:pPr>
              <w:rPr>
                <w:rFonts w:cs="Calibri"/>
                <w:b/>
                <w:bCs/>
                <w:sz w:val="20"/>
                <w:szCs w:val="20"/>
              </w:rPr>
            </w:pPr>
          </w:p>
          <w:p w:rsidR="00EB2A75" w:rsidRPr="003F1085" w:rsidRDefault="00EB2A75" w:rsidP="00EB2A75">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B2A75" w:rsidRPr="003F1085" w:rsidRDefault="00EB2A75" w:rsidP="00EB2A75">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B2A75" w:rsidRPr="003F1085" w:rsidRDefault="00EB2A75" w:rsidP="00EB2A75">
            <w:pPr>
              <w:rPr>
                <w:rFonts w:cs="Calibri"/>
                <w:b/>
                <w:bCs/>
                <w:sz w:val="20"/>
                <w:szCs w:val="20"/>
              </w:rPr>
            </w:pPr>
            <w:r w:rsidRPr="003F1085">
              <w:rPr>
                <w:rFonts w:ascii="Century Gothic" w:hAnsi="Century Gothic"/>
                <w:b/>
                <w:sz w:val="16"/>
                <w:szCs w:val="16"/>
              </w:rPr>
              <w:t>Caractéristique proposée </w:t>
            </w:r>
          </w:p>
          <w:p w:rsidR="00EB2A75" w:rsidRPr="003F1085" w:rsidRDefault="00EB2A75" w:rsidP="00E13C0C">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B2A75" w:rsidRPr="003F1085" w:rsidRDefault="00EB2A75" w:rsidP="00E13C0C">
            <w:pPr>
              <w:rPr>
                <w:rFonts w:cs="Calibri"/>
                <w:b/>
                <w:bCs/>
                <w:sz w:val="20"/>
                <w:szCs w:val="20"/>
              </w:rPr>
            </w:pPr>
          </w:p>
        </w:tc>
      </w:tr>
      <w:tr w:rsidR="003F1085" w:rsidRPr="003F1085" w:rsidTr="00FC790E">
        <w:trPr>
          <w:trHeight w:val="225"/>
        </w:trPr>
        <w:tc>
          <w:tcPr>
            <w:tcW w:w="850"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9E7812">
            <w:pPr>
              <w:jc w:val="center"/>
              <w:rPr>
                <w:rFonts w:cs="Calibri"/>
                <w:sz w:val="20"/>
                <w:szCs w:val="20"/>
              </w:rPr>
            </w:pPr>
            <w:r w:rsidRPr="003F1085">
              <w:rPr>
                <w:rFonts w:cs="Calibri"/>
                <w:sz w:val="20"/>
                <w:szCs w:val="20"/>
              </w:rPr>
              <w:lastRenderedPageBreak/>
              <w:t>8</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CB43BE">
            <w:pPr>
              <w:rPr>
                <w:rFonts w:cs="Calibri"/>
                <w:b/>
                <w:bCs/>
                <w:sz w:val="20"/>
                <w:szCs w:val="20"/>
              </w:rPr>
            </w:pPr>
            <w:proofErr w:type="spellStart"/>
            <w:r w:rsidRPr="003F1085">
              <w:rPr>
                <w:rFonts w:cs="Calibri"/>
                <w:b/>
                <w:bCs/>
                <w:sz w:val="20"/>
                <w:szCs w:val="20"/>
              </w:rPr>
              <w:t>Soutireuse</w:t>
            </w:r>
            <w:proofErr w:type="spellEnd"/>
            <w:r w:rsidRPr="003F1085">
              <w:rPr>
                <w:rFonts w:cs="Calibri"/>
                <w:b/>
                <w:bCs/>
                <w:sz w:val="20"/>
                <w:szCs w:val="20"/>
              </w:rPr>
              <w:t xml:space="preserve"> / embouteilleuse</w:t>
            </w:r>
          </w:p>
          <w:p w:rsidR="00CB43BE" w:rsidRPr="003F1085" w:rsidRDefault="00CB43BE" w:rsidP="00CB43BE">
            <w:pPr>
              <w:rPr>
                <w:rFonts w:cs="Calibri"/>
                <w:b/>
                <w:bCs/>
                <w:sz w:val="20"/>
                <w:szCs w:val="20"/>
              </w:rPr>
            </w:pPr>
            <w:r w:rsidRPr="003F1085">
              <w:rPr>
                <w:rFonts w:cs="Calibri"/>
                <w:b/>
                <w:bCs/>
                <w:sz w:val="20"/>
                <w:szCs w:val="20"/>
              </w:rPr>
              <w:t>•   La vitesse: 300 bouteilles d'un litre/heure minimum</w:t>
            </w:r>
          </w:p>
          <w:p w:rsidR="00CB43BE" w:rsidRPr="003F1085" w:rsidRDefault="00CB43BE" w:rsidP="00CB43BE">
            <w:pPr>
              <w:rPr>
                <w:rFonts w:cs="Calibri"/>
                <w:b/>
                <w:bCs/>
                <w:sz w:val="20"/>
                <w:szCs w:val="20"/>
              </w:rPr>
            </w:pPr>
            <w:r w:rsidRPr="003F1085">
              <w:rPr>
                <w:rFonts w:cs="Calibri"/>
                <w:b/>
                <w:bCs/>
                <w:sz w:val="20"/>
                <w:szCs w:val="20"/>
              </w:rPr>
              <w:t>•    Remplissage bouteilles de 0,5 à 1 litre</w:t>
            </w:r>
          </w:p>
          <w:p w:rsidR="00CB43BE" w:rsidRPr="003F1085" w:rsidRDefault="00CB43BE" w:rsidP="00CB43BE">
            <w:pPr>
              <w:rPr>
                <w:rFonts w:cs="Calibri"/>
                <w:b/>
                <w:bCs/>
                <w:sz w:val="20"/>
                <w:szCs w:val="20"/>
              </w:rPr>
            </w:pPr>
            <w:r w:rsidRPr="003F1085">
              <w:rPr>
                <w:rFonts w:cs="Calibri"/>
                <w:b/>
                <w:bCs/>
                <w:sz w:val="20"/>
                <w:szCs w:val="20"/>
              </w:rPr>
              <w:t>•    4 becs de soutirage  auto amorçant</w:t>
            </w:r>
          </w:p>
          <w:p w:rsidR="00CB43BE" w:rsidRPr="003F1085" w:rsidRDefault="00CB43BE" w:rsidP="00CB43BE">
            <w:pPr>
              <w:rPr>
                <w:rFonts w:cs="Calibri"/>
                <w:b/>
                <w:bCs/>
                <w:sz w:val="20"/>
                <w:szCs w:val="20"/>
              </w:rPr>
            </w:pPr>
            <w:r w:rsidRPr="003F1085">
              <w:rPr>
                <w:rFonts w:cs="Calibri"/>
                <w:b/>
                <w:bCs/>
                <w:sz w:val="20"/>
                <w:szCs w:val="20"/>
              </w:rPr>
              <w:t>•    bac tampon min 15 L à couvercle amovible</w:t>
            </w:r>
          </w:p>
          <w:p w:rsidR="00CB43BE" w:rsidRPr="003F1085" w:rsidRDefault="00CB43BE" w:rsidP="00CB43BE">
            <w:pPr>
              <w:rPr>
                <w:rFonts w:cs="Calibri"/>
                <w:b/>
                <w:bCs/>
                <w:sz w:val="20"/>
                <w:szCs w:val="20"/>
              </w:rPr>
            </w:pPr>
            <w:r w:rsidRPr="003F1085">
              <w:rPr>
                <w:rFonts w:cs="Calibri"/>
                <w:b/>
                <w:bCs/>
                <w:sz w:val="20"/>
                <w:szCs w:val="20"/>
              </w:rPr>
              <w:t>•    Matériaux en contact avec les produits : Inox 304 L</w:t>
            </w:r>
          </w:p>
          <w:p w:rsidR="00CB43BE" w:rsidRPr="003F1085" w:rsidRDefault="00CB43BE" w:rsidP="00CB43BE">
            <w:pPr>
              <w:rPr>
                <w:rFonts w:cs="Calibri"/>
                <w:b/>
                <w:bCs/>
                <w:sz w:val="20"/>
                <w:szCs w:val="20"/>
              </w:rPr>
            </w:pPr>
            <w:r w:rsidRPr="003F1085">
              <w:rPr>
                <w:rFonts w:cs="Calibri"/>
                <w:b/>
                <w:bCs/>
                <w:sz w:val="20"/>
                <w:szCs w:val="20"/>
              </w:rPr>
              <w:t>•    Réservoir avec indicateur de niveau</w:t>
            </w:r>
          </w:p>
          <w:p w:rsidR="00CB43BE" w:rsidRPr="003F1085" w:rsidRDefault="00CB43BE" w:rsidP="00CB43BE">
            <w:pPr>
              <w:rPr>
                <w:rFonts w:cs="Calibri"/>
                <w:b/>
                <w:bCs/>
                <w:sz w:val="20"/>
                <w:szCs w:val="20"/>
              </w:rPr>
            </w:pPr>
            <w:r w:rsidRPr="003F1085">
              <w:rPr>
                <w:rFonts w:cs="Calibri"/>
                <w:b/>
                <w:bCs/>
                <w:sz w:val="20"/>
                <w:szCs w:val="20"/>
              </w:rPr>
              <w:t>•    Hauteur du plateau pose bouteilles réglables par crans</w:t>
            </w:r>
          </w:p>
          <w:p w:rsidR="00CB43BE" w:rsidRPr="003F1085" w:rsidRDefault="00CB43BE" w:rsidP="00CB43BE">
            <w:pPr>
              <w:rPr>
                <w:rFonts w:cs="Calibri"/>
                <w:b/>
                <w:bCs/>
                <w:sz w:val="20"/>
                <w:szCs w:val="20"/>
              </w:rPr>
            </w:pPr>
            <w:r w:rsidRPr="003F1085">
              <w:rPr>
                <w:rFonts w:cs="Calibri"/>
                <w:b/>
                <w:bCs/>
                <w:sz w:val="20"/>
                <w:szCs w:val="20"/>
              </w:rPr>
              <w:t>•    Machine doit pouvoir être mise en ligne avec pasteurisateur</w:t>
            </w:r>
          </w:p>
          <w:p w:rsidR="00CB43BE" w:rsidRPr="003F1085" w:rsidRDefault="00CB43BE" w:rsidP="00CB43BE">
            <w:pPr>
              <w:rPr>
                <w:rFonts w:cs="Calibri"/>
                <w:b/>
                <w:bCs/>
                <w:sz w:val="20"/>
                <w:szCs w:val="20"/>
              </w:rPr>
            </w:pPr>
            <w:r w:rsidRPr="003F1085">
              <w:rPr>
                <w:rFonts w:cs="Calibri"/>
                <w:b/>
                <w:bCs/>
                <w:sz w:val="20"/>
                <w:szCs w:val="20"/>
              </w:rPr>
              <w:t>.    Machine montée sur bâti en acier peint</w:t>
            </w:r>
          </w:p>
          <w:p w:rsidR="00CB43BE" w:rsidRPr="003F1085" w:rsidRDefault="00CB43BE" w:rsidP="00CB43BE">
            <w:pPr>
              <w:rPr>
                <w:rFonts w:cs="Calibri"/>
                <w:b/>
                <w:bCs/>
                <w:sz w:val="20"/>
                <w:szCs w:val="20"/>
              </w:rPr>
            </w:pPr>
            <w:r w:rsidRPr="003F1085">
              <w:rPr>
                <w:rFonts w:cs="Calibri"/>
                <w:b/>
                <w:bCs/>
                <w:sz w:val="20"/>
                <w:szCs w:val="20"/>
              </w:rPr>
              <w:t>•    Notice technique en langue française.</w:t>
            </w:r>
          </w:p>
          <w:p w:rsidR="00CB43BE" w:rsidRPr="003F1085" w:rsidRDefault="00CB43BE" w:rsidP="00CB43BE">
            <w:pPr>
              <w:rPr>
                <w:rFonts w:cs="Calibri"/>
                <w:b/>
                <w:bCs/>
                <w:sz w:val="20"/>
                <w:szCs w:val="20"/>
              </w:rPr>
            </w:pPr>
            <w:r w:rsidRPr="003F1085">
              <w:rPr>
                <w:rFonts w:cs="Calibri"/>
                <w:b/>
                <w:bCs/>
                <w:sz w:val="20"/>
                <w:szCs w:val="20"/>
              </w:rPr>
              <w:t>Installation et mise en service (production réelle, matière première à la charge du fournisseur)</w:t>
            </w:r>
          </w:p>
          <w:p w:rsidR="00CB43BE" w:rsidRPr="003F1085" w:rsidRDefault="00CB43BE" w:rsidP="00EB2A75">
            <w:pPr>
              <w:rPr>
                <w:rFonts w:cs="Calibri"/>
                <w:b/>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CB43BE">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CB43BE" w:rsidRPr="003F1085" w:rsidRDefault="00CB43BE" w:rsidP="00CB43BE">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B43BE" w:rsidRPr="003F1085" w:rsidRDefault="00CB43BE" w:rsidP="00CB43BE">
            <w:pPr>
              <w:rPr>
                <w:rFonts w:cs="Calibri"/>
                <w:b/>
                <w:bCs/>
                <w:sz w:val="20"/>
                <w:szCs w:val="20"/>
              </w:rPr>
            </w:pPr>
            <w:r w:rsidRPr="003F1085">
              <w:rPr>
                <w:rFonts w:ascii="Century Gothic" w:hAnsi="Century Gothic"/>
                <w:b/>
                <w:sz w:val="16"/>
                <w:szCs w:val="16"/>
              </w:rPr>
              <w:t>Caractéristique proposée </w:t>
            </w:r>
          </w:p>
          <w:p w:rsidR="00CB43BE" w:rsidRPr="003F1085" w:rsidRDefault="00CB43BE" w:rsidP="00EB2A75">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E13C0C">
            <w:pPr>
              <w:rPr>
                <w:rFonts w:cs="Calibri"/>
                <w:b/>
                <w:bCs/>
                <w:sz w:val="20"/>
                <w:szCs w:val="20"/>
              </w:rPr>
            </w:pPr>
          </w:p>
        </w:tc>
      </w:tr>
      <w:tr w:rsidR="003F1085" w:rsidRPr="003F1085" w:rsidTr="00FC790E">
        <w:trPr>
          <w:trHeight w:val="3660"/>
        </w:trPr>
        <w:tc>
          <w:tcPr>
            <w:tcW w:w="850"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9E7812">
            <w:pPr>
              <w:jc w:val="center"/>
              <w:rPr>
                <w:rFonts w:cs="Calibri"/>
                <w:sz w:val="20"/>
                <w:szCs w:val="20"/>
              </w:rPr>
            </w:pPr>
            <w:r w:rsidRPr="003F1085">
              <w:rPr>
                <w:rFonts w:cs="Calibri"/>
                <w:sz w:val="20"/>
                <w:szCs w:val="20"/>
              </w:rPr>
              <w:t>9</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CB43BE">
            <w:pPr>
              <w:rPr>
                <w:rFonts w:cs="Calibri"/>
                <w:b/>
                <w:bCs/>
                <w:sz w:val="20"/>
                <w:szCs w:val="20"/>
              </w:rPr>
            </w:pPr>
            <w:proofErr w:type="spellStart"/>
            <w:r w:rsidRPr="003F1085">
              <w:rPr>
                <w:rFonts w:cs="Calibri"/>
                <w:b/>
                <w:bCs/>
                <w:sz w:val="20"/>
                <w:szCs w:val="20"/>
              </w:rPr>
              <w:t>Capsuleuse</w:t>
            </w:r>
            <w:proofErr w:type="spellEnd"/>
            <w:r w:rsidRPr="003F1085">
              <w:rPr>
                <w:rFonts w:cs="Calibri"/>
                <w:b/>
                <w:bCs/>
                <w:sz w:val="20"/>
                <w:szCs w:val="20"/>
              </w:rPr>
              <w:t xml:space="preserve">  bouteille</w:t>
            </w:r>
          </w:p>
          <w:p w:rsidR="00CB43BE" w:rsidRPr="003F1085" w:rsidRDefault="00CB43BE" w:rsidP="00CB43BE">
            <w:pPr>
              <w:rPr>
                <w:rFonts w:cs="Calibri"/>
                <w:b/>
                <w:bCs/>
                <w:sz w:val="20"/>
                <w:szCs w:val="20"/>
              </w:rPr>
            </w:pPr>
            <w:r w:rsidRPr="003F1085">
              <w:rPr>
                <w:rFonts w:cs="Calibri"/>
                <w:b/>
                <w:bCs/>
                <w:sz w:val="20"/>
                <w:szCs w:val="20"/>
              </w:rPr>
              <w:t xml:space="preserve">•  </w:t>
            </w:r>
            <w:proofErr w:type="spellStart"/>
            <w:r w:rsidRPr="003F1085">
              <w:rPr>
                <w:rFonts w:cs="Calibri"/>
                <w:b/>
                <w:bCs/>
                <w:sz w:val="20"/>
                <w:szCs w:val="20"/>
              </w:rPr>
              <w:t>Capsuleuse</w:t>
            </w:r>
            <w:proofErr w:type="spellEnd"/>
            <w:r w:rsidRPr="003F1085">
              <w:rPr>
                <w:rFonts w:cs="Calibri"/>
                <w:b/>
                <w:bCs/>
                <w:sz w:val="20"/>
                <w:szCs w:val="20"/>
              </w:rPr>
              <w:t xml:space="preserve"> pneumatique</w:t>
            </w:r>
          </w:p>
          <w:p w:rsidR="00CB43BE" w:rsidRPr="003F1085" w:rsidRDefault="00CB43BE" w:rsidP="00CB43BE">
            <w:pPr>
              <w:rPr>
                <w:rFonts w:cs="Calibri"/>
                <w:b/>
                <w:bCs/>
                <w:sz w:val="20"/>
                <w:szCs w:val="20"/>
              </w:rPr>
            </w:pPr>
            <w:r w:rsidRPr="003F1085">
              <w:rPr>
                <w:rFonts w:cs="Calibri"/>
                <w:b/>
                <w:bCs/>
                <w:sz w:val="20"/>
                <w:szCs w:val="20"/>
              </w:rPr>
              <w:t>•  Capsulage des bouchons couronne</w:t>
            </w:r>
          </w:p>
          <w:p w:rsidR="00CB43BE" w:rsidRPr="003F1085" w:rsidRDefault="00CB43BE" w:rsidP="00CB43BE">
            <w:pPr>
              <w:rPr>
                <w:rFonts w:cs="Calibri"/>
                <w:b/>
                <w:bCs/>
                <w:sz w:val="20"/>
                <w:szCs w:val="20"/>
              </w:rPr>
            </w:pPr>
            <w:r w:rsidRPr="003F1085">
              <w:rPr>
                <w:rFonts w:cs="Calibri"/>
                <w:b/>
                <w:bCs/>
                <w:sz w:val="20"/>
                <w:szCs w:val="20"/>
              </w:rPr>
              <w:t>•  Machine de table</w:t>
            </w:r>
          </w:p>
          <w:p w:rsidR="00CB43BE" w:rsidRPr="003F1085" w:rsidRDefault="00CB43BE" w:rsidP="00CB43BE">
            <w:pPr>
              <w:rPr>
                <w:rFonts w:cs="Calibri"/>
                <w:b/>
                <w:bCs/>
                <w:sz w:val="20"/>
                <w:szCs w:val="20"/>
              </w:rPr>
            </w:pPr>
            <w:r w:rsidRPr="003F1085">
              <w:rPr>
                <w:rFonts w:cs="Calibri"/>
                <w:b/>
                <w:bCs/>
                <w:sz w:val="20"/>
                <w:szCs w:val="20"/>
              </w:rPr>
              <w:t>•  J</w:t>
            </w:r>
            <w:r w:rsidR="00671278" w:rsidRPr="003F1085">
              <w:rPr>
                <w:rFonts w:cs="Calibri"/>
                <w:b/>
                <w:bCs/>
                <w:sz w:val="20"/>
                <w:szCs w:val="20"/>
              </w:rPr>
              <w:t>upes de sertissage : 26 mm</w:t>
            </w:r>
          </w:p>
          <w:p w:rsidR="00CB43BE" w:rsidRPr="003F1085" w:rsidRDefault="00CB43BE" w:rsidP="00CB43BE">
            <w:pPr>
              <w:rPr>
                <w:rFonts w:cs="Calibri"/>
                <w:b/>
                <w:bCs/>
                <w:sz w:val="20"/>
                <w:szCs w:val="20"/>
              </w:rPr>
            </w:pPr>
            <w:r w:rsidRPr="003F1085">
              <w:rPr>
                <w:rFonts w:cs="Calibri"/>
                <w:b/>
                <w:bCs/>
                <w:sz w:val="20"/>
                <w:szCs w:val="20"/>
              </w:rPr>
              <w:t>• Guide de centrage des bouchons</w:t>
            </w:r>
          </w:p>
          <w:p w:rsidR="00CB43BE" w:rsidRPr="003F1085" w:rsidRDefault="00CB43BE" w:rsidP="00CB43BE">
            <w:pPr>
              <w:rPr>
                <w:rFonts w:cs="Calibri"/>
                <w:b/>
                <w:bCs/>
                <w:sz w:val="20"/>
                <w:szCs w:val="20"/>
              </w:rPr>
            </w:pPr>
          </w:p>
          <w:p w:rsidR="00CB43BE" w:rsidRPr="003F1085" w:rsidRDefault="00CB43BE" w:rsidP="00CB43BE">
            <w:pPr>
              <w:rPr>
                <w:rFonts w:cs="Calibri"/>
                <w:b/>
                <w:bCs/>
                <w:sz w:val="20"/>
                <w:szCs w:val="20"/>
              </w:rPr>
            </w:pPr>
            <w:r w:rsidRPr="003F1085">
              <w:rPr>
                <w:rFonts w:cs="Calibri"/>
                <w:b/>
                <w:bCs/>
                <w:sz w:val="20"/>
                <w:szCs w:val="20"/>
              </w:rPr>
              <w:t>Construction :</w:t>
            </w:r>
          </w:p>
          <w:p w:rsidR="00CB43BE" w:rsidRPr="003F1085" w:rsidRDefault="00CB43BE" w:rsidP="00CB43BE">
            <w:pPr>
              <w:rPr>
                <w:rFonts w:cs="Calibri"/>
                <w:b/>
                <w:bCs/>
                <w:sz w:val="20"/>
                <w:szCs w:val="20"/>
              </w:rPr>
            </w:pPr>
            <w:r w:rsidRPr="003F1085">
              <w:rPr>
                <w:rFonts w:cs="Calibri"/>
                <w:b/>
                <w:bCs/>
                <w:sz w:val="20"/>
                <w:szCs w:val="20"/>
              </w:rPr>
              <w:t>•  en acier inox</w:t>
            </w:r>
          </w:p>
          <w:p w:rsidR="00CB43BE" w:rsidRPr="003F1085" w:rsidRDefault="00CB43BE" w:rsidP="00CB43BE">
            <w:pPr>
              <w:rPr>
                <w:rFonts w:cs="Calibri"/>
                <w:b/>
                <w:bCs/>
                <w:sz w:val="20"/>
                <w:szCs w:val="20"/>
              </w:rPr>
            </w:pPr>
            <w:r w:rsidRPr="003F1085">
              <w:rPr>
                <w:rFonts w:cs="Calibri"/>
                <w:b/>
                <w:bCs/>
                <w:sz w:val="20"/>
                <w:szCs w:val="20"/>
              </w:rPr>
              <w:t>Accessoires</w:t>
            </w:r>
          </w:p>
          <w:p w:rsidR="00CB43BE" w:rsidRPr="003F1085" w:rsidRDefault="00CB43BE" w:rsidP="00CB43BE">
            <w:pPr>
              <w:rPr>
                <w:rFonts w:cs="Calibri"/>
                <w:b/>
                <w:bCs/>
                <w:sz w:val="20"/>
                <w:szCs w:val="20"/>
              </w:rPr>
            </w:pPr>
            <w:r w:rsidRPr="003F1085">
              <w:rPr>
                <w:rFonts w:cs="Calibri"/>
                <w:b/>
                <w:bCs/>
                <w:sz w:val="20"/>
                <w:szCs w:val="20"/>
              </w:rPr>
              <w:t>.  Fourniture de 10000 de bouchons couronne de 2 diamètre différents</w:t>
            </w:r>
          </w:p>
          <w:p w:rsidR="00CB43BE" w:rsidRPr="003F1085" w:rsidRDefault="00CB43BE" w:rsidP="00CB43BE">
            <w:pPr>
              <w:rPr>
                <w:rFonts w:cs="Calibri"/>
                <w:b/>
                <w:bCs/>
                <w:sz w:val="20"/>
                <w:szCs w:val="20"/>
              </w:rPr>
            </w:pPr>
            <w:r w:rsidRPr="003F1085">
              <w:rPr>
                <w:rFonts w:cs="Calibri"/>
                <w:b/>
                <w:bCs/>
                <w:sz w:val="20"/>
                <w:szCs w:val="20"/>
              </w:rPr>
              <w:t>•  Outillage de contrôle de la qualité du capsulage (test pression)</w:t>
            </w:r>
          </w:p>
          <w:p w:rsidR="00CB43BE" w:rsidRPr="003F1085" w:rsidRDefault="00CB43BE" w:rsidP="00CB43BE">
            <w:pPr>
              <w:rPr>
                <w:rFonts w:cs="Calibri"/>
                <w:b/>
                <w:bCs/>
                <w:sz w:val="20"/>
                <w:szCs w:val="20"/>
              </w:rPr>
            </w:pPr>
            <w:r w:rsidRPr="003F1085">
              <w:rPr>
                <w:rFonts w:cs="Calibri"/>
                <w:b/>
                <w:bCs/>
                <w:sz w:val="20"/>
                <w:szCs w:val="20"/>
              </w:rPr>
              <w:t>•  Notice technique en langue française.</w:t>
            </w:r>
          </w:p>
          <w:p w:rsidR="00CB43BE" w:rsidRPr="003F1085" w:rsidRDefault="00CB43BE" w:rsidP="00CB43BE">
            <w:pPr>
              <w:rPr>
                <w:rFonts w:cs="Calibri"/>
                <w:b/>
                <w:bCs/>
                <w:sz w:val="20"/>
                <w:szCs w:val="20"/>
              </w:rPr>
            </w:pPr>
            <w:r w:rsidRPr="003F1085">
              <w:rPr>
                <w:rFonts w:cs="Calibri"/>
                <w:b/>
                <w:bCs/>
                <w:sz w:val="20"/>
                <w:szCs w:val="20"/>
              </w:rPr>
              <w:t>Installation et mise en service (production réelle, matière première à la charge du fournisseur)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CB43BE">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CB43BE" w:rsidRPr="003F1085" w:rsidRDefault="00CB43BE" w:rsidP="00CB43BE">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B43BE" w:rsidRPr="003F1085" w:rsidRDefault="00CB43BE" w:rsidP="00CB43BE">
            <w:pPr>
              <w:rPr>
                <w:rFonts w:cs="Calibri"/>
                <w:b/>
                <w:bCs/>
                <w:sz w:val="20"/>
                <w:szCs w:val="20"/>
              </w:rPr>
            </w:pPr>
            <w:r w:rsidRPr="003F1085">
              <w:rPr>
                <w:rFonts w:ascii="Century Gothic" w:hAnsi="Century Gothic"/>
                <w:b/>
                <w:sz w:val="16"/>
                <w:szCs w:val="16"/>
              </w:rPr>
              <w:t>Caractéristique proposée </w:t>
            </w:r>
          </w:p>
          <w:p w:rsidR="00CB43BE" w:rsidRPr="003F1085" w:rsidRDefault="00CB43BE" w:rsidP="00EB2A75">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B43BE" w:rsidRPr="003F1085" w:rsidRDefault="00CB43BE" w:rsidP="00E13C0C">
            <w:pPr>
              <w:rPr>
                <w:rFonts w:cs="Calibri"/>
                <w:b/>
                <w:bCs/>
                <w:sz w:val="20"/>
                <w:szCs w:val="20"/>
              </w:rPr>
            </w:pPr>
          </w:p>
        </w:tc>
      </w:tr>
      <w:tr w:rsidR="003F1085" w:rsidRPr="003F1085" w:rsidTr="00FC790E">
        <w:trPr>
          <w:trHeight w:val="30"/>
        </w:trPr>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FC790E" w:rsidP="009E7812">
            <w:pPr>
              <w:jc w:val="center"/>
              <w:rPr>
                <w:rFonts w:cs="Calibri"/>
                <w:sz w:val="20"/>
                <w:szCs w:val="20"/>
              </w:rPr>
            </w:pPr>
            <w:r>
              <w:rPr>
                <w:rFonts w:cs="Calibri"/>
                <w:sz w:val="20"/>
                <w:szCs w:val="20"/>
              </w:rPr>
              <w:t>10</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i/>
                <w:iCs/>
                <w:sz w:val="20"/>
                <w:szCs w:val="20"/>
              </w:rPr>
            </w:pPr>
            <w:r w:rsidRPr="003F1085">
              <w:rPr>
                <w:rFonts w:cs="Calibri"/>
                <w:b/>
                <w:bCs/>
                <w:sz w:val="20"/>
                <w:szCs w:val="20"/>
              </w:rPr>
              <w:t xml:space="preserve">Boule de concentration sous vide </w:t>
            </w:r>
          </w:p>
          <w:p w:rsidR="00E13C0C" w:rsidRPr="003F1085" w:rsidRDefault="00E13C0C" w:rsidP="009E7812">
            <w:pPr>
              <w:rPr>
                <w:rFonts w:cs="Calibri"/>
                <w:b/>
                <w:bCs/>
                <w:i/>
                <w:iCs/>
                <w:sz w:val="20"/>
                <w:szCs w:val="20"/>
              </w:rPr>
            </w:pPr>
            <w:r w:rsidRPr="003F1085">
              <w:rPr>
                <w:rFonts w:cs="Calibri"/>
                <w:b/>
                <w:bCs/>
                <w:i/>
                <w:iCs/>
                <w:sz w:val="20"/>
                <w:szCs w:val="20"/>
              </w:rPr>
              <w:t xml:space="preserve">Descriptif </w:t>
            </w:r>
          </w:p>
          <w:p w:rsidR="00E13C0C" w:rsidRPr="003F1085" w:rsidRDefault="00E13C0C" w:rsidP="009E7812">
            <w:pPr>
              <w:rPr>
                <w:rFonts w:cs="Calibri"/>
                <w:sz w:val="20"/>
                <w:szCs w:val="20"/>
              </w:rPr>
            </w:pPr>
            <w:r w:rsidRPr="003F1085">
              <w:rPr>
                <w:rFonts w:cs="Calibri"/>
                <w:sz w:val="20"/>
                <w:szCs w:val="20"/>
              </w:rPr>
              <w:t xml:space="preserve">- Evaporateur/concentrateur double enveloppe.                                                                                                                             </w:t>
            </w:r>
          </w:p>
          <w:p w:rsidR="00E13C0C" w:rsidRPr="003F1085" w:rsidRDefault="00E13C0C" w:rsidP="009E7812">
            <w:pPr>
              <w:rPr>
                <w:rFonts w:cs="Calibri"/>
                <w:sz w:val="20"/>
                <w:szCs w:val="20"/>
              </w:rPr>
            </w:pPr>
            <w:r w:rsidRPr="003F1085">
              <w:rPr>
                <w:rFonts w:cs="Calibri"/>
                <w:sz w:val="20"/>
                <w:szCs w:val="20"/>
              </w:rPr>
              <w:t>- Inox AISI 304L</w:t>
            </w:r>
          </w:p>
          <w:p w:rsidR="00E13C0C" w:rsidRPr="003F1085" w:rsidRDefault="00E13C0C" w:rsidP="009E7812">
            <w:pPr>
              <w:rPr>
                <w:rFonts w:cs="Calibri"/>
                <w:sz w:val="20"/>
                <w:szCs w:val="20"/>
              </w:rPr>
            </w:pPr>
            <w:r w:rsidRPr="003F1085">
              <w:rPr>
                <w:rFonts w:cs="Calibri"/>
                <w:sz w:val="20"/>
                <w:szCs w:val="20"/>
              </w:rPr>
              <w:t>- Volume utile 10 litres (± 10%),</w:t>
            </w:r>
          </w:p>
          <w:p w:rsidR="00E13C0C" w:rsidRPr="003F1085" w:rsidRDefault="00E13C0C" w:rsidP="009E7812">
            <w:pPr>
              <w:rPr>
                <w:rFonts w:cs="Calibri"/>
                <w:sz w:val="20"/>
                <w:szCs w:val="20"/>
              </w:rPr>
            </w:pPr>
            <w:r w:rsidRPr="003F1085">
              <w:rPr>
                <w:rFonts w:cs="Calibri"/>
                <w:sz w:val="20"/>
                <w:szCs w:val="20"/>
              </w:rPr>
              <w:t>- Centrale de mise sous vide.</w:t>
            </w:r>
          </w:p>
          <w:p w:rsidR="00E13C0C" w:rsidRPr="003F1085" w:rsidRDefault="00E13C0C" w:rsidP="009E7812">
            <w:pPr>
              <w:rPr>
                <w:rFonts w:cs="Calibri"/>
                <w:sz w:val="20"/>
                <w:szCs w:val="20"/>
              </w:rPr>
            </w:pPr>
            <w:r w:rsidRPr="003F1085">
              <w:rPr>
                <w:rFonts w:cs="Calibri"/>
                <w:sz w:val="20"/>
                <w:szCs w:val="20"/>
              </w:rPr>
              <w:t>- Agitateur à ancre avec variation de vitesse avec racleurs,</w:t>
            </w:r>
          </w:p>
          <w:p w:rsidR="00E13C0C" w:rsidRPr="003F1085" w:rsidRDefault="00E13C0C" w:rsidP="009E7812">
            <w:pPr>
              <w:rPr>
                <w:rFonts w:cs="Calibri"/>
                <w:sz w:val="20"/>
                <w:szCs w:val="20"/>
              </w:rPr>
            </w:pPr>
            <w:r w:rsidRPr="003F1085">
              <w:rPr>
                <w:rFonts w:cs="Calibri"/>
                <w:sz w:val="20"/>
                <w:szCs w:val="20"/>
              </w:rPr>
              <w:t>- Pompe à vide avec pot de décantation,</w:t>
            </w:r>
          </w:p>
          <w:p w:rsidR="00E13C0C" w:rsidRPr="003F1085" w:rsidRDefault="00E13C0C" w:rsidP="009E7812">
            <w:pPr>
              <w:rPr>
                <w:rFonts w:cs="Calibri"/>
                <w:sz w:val="20"/>
                <w:szCs w:val="20"/>
              </w:rPr>
            </w:pPr>
            <w:r w:rsidRPr="003F1085">
              <w:rPr>
                <w:rFonts w:cs="Calibri"/>
                <w:sz w:val="20"/>
                <w:szCs w:val="20"/>
              </w:rPr>
              <w:t>- Condenseur à serpentin,</w:t>
            </w:r>
          </w:p>
          <w:p w:rsidR="00E13C0C" w:rsidRPr="003F1085" w:rsidRDefault="00E13C0C" w:rsidP="009E7812">
            <w:pPr>
              <w:rPr>
                <w:rFonts w:cs="Calibri"/>
                <w:sz w:val="20"/>
                <w:szCs w:val="20"/>
              </w:rPr>
            </w:pPr>
            <w:r w:rsidRPr="003F1085">
              <w:rPr>
                <w:rFonts w:cs="Calibri"/>
                <w:sz w:val="20"/>
                <w:szCs w:val="20"/>
              </w:rPr>
              <w:t xml:space="preserve">- Affichage et régulation de température </w:t>
            </w:r>
          </w:p>
          <w:p w:rsidR="00E13C0C" w:rsidRPr="003F1085" w:rsidRDefault="00E13C0C" w:rsidP="009E7812">
            <w:pPr>
              <w:rPr>
                <w:rFonts w:cs="Calibri"/>
                <w:sz w:val="20"/>
                <w:szCs w:val="20"/>
              </w:rPr>
            </w:pPr>
            <w:r w:rsidRPr="003F1085">
              <w:rPr>
                <w:rFonts w:cs="Calibri"/>
                <w:sz w:val="20"/>
                <w:szCs w:val="20"/>
              </w:rPr>
              <w:t xml:space="preserve">- Détendeur réglable,     </w:t>
            </w:r>
          </w:p>
          <w:p w:rsidR="00E13C0C" w:rsidRPr="003F1085" w:rsidRDefault="00E13C0C" w:rsidP="009E7812">
            <w:pPr>
              <w:rPr>
                <w:rFonts w:cs="Calibri"/>
                <w:sz w:val="20"/>
                <w:szCs w:val="20"/>
              </w:rPr>
            </w:pPr>
            <w:r w:rsidRPr="003F1085">
              <w:rPr>
                <w:rFonts w:cs="Calibri"/>
                <w:sz w:val="20"/>
                <w:szCs w:val="20"/>
              </w:rPr>
              <w:lastRenderedPageBreak/>
              <w:t xml:space="preserve">- Manomètre de contrôle,      </w:t>
            </w:r>
          </w:p>
          <w:p w:rsidR="00E13C0C" w:rsidRPr="003F1085" w:rsidRDefault="00E13C0C" w:rsidP="009E7812">
            <w:pPr>
              <w:rPr>
                <w:rFonts w:cs="Calibri"/>
                <w:sz w:val="20"/>
                <w:szCs w:val="20"/>
              </w:rPr>
            </w:pPr>
            <w:r w:rsidRPr="003F1085">
              <w:rPr>
                <w:rFonts w:cs="Calibri"/>
                <w:sz w:val="20"/>
                <w:szCs w:val="20"/>
              </w:rPr>
              <w:t xml:space="preserve">-Fond basculant pour vidanger le produit (basculement manuel)  </w:t>
            </w:r>
          </w:p>
          <w:p w:rsidR="00E13C0C" w:rsidRPr="003F1085" w:rsidRDefault="00E13C0C" w:rsidP="009E7812">
            <w:pPr>
              <w:rPr>
                <w:rFonts w:cs="Calibri"/>
                <w:sz w:val="20"/>
                <w:szCs w:val="20"/>
              </w:rPr>
            </w:pPr>
            <w:r w:rsidRPr="003F1085">
              <w:rPr>
                <w:rFonts w:cs="Calibri"/>
                <w:sz w:val="20"/>
                <w:szCs w:val="20"/>
              </w:rPr>
              <w:t xml:space="preserve">- Entonnoir pour ajout d’ingrédients en cours de concentration.                                                                                                                                                                                                 </w:t>
            </w:r>
          </w:p>
          <w:p w:rsidR="00E13C0C" w:rsidRPr="003F1085" w:rsidRDefault="00E13C0C" w:rsidP="009E7812">
            <w:pPr>
              <w:rPr>
                <w:rFonts w:cs="Calibri"/>
                <w:sz w:val="20"/>
                <w:szCs w:val="20"/>
              </w:rPr>
            </w:pPr>
            <w:r w:rsidRPr="003F1085">
              <w:rPr>
                <w:rFonts w:cs="Calibri"/>
                <w:sz w:val="20"/>
                <w:szCs w:val="20"/>
              </w:rPr>
              <w:t xml:space="preserve">- Prise d’échantillon sous vide.                                                                                                                                                                        </w:t>
            </w:r>
          </w:p>
          <w:p w:rsidR="00E13C0C" w:rsidRPr="003F1085" w:rsidRDefault="00E13C0C" w:rsidP="009E7812">
            <w:pPr>
              <w:rPr>
                <w:rFonts w:cs="Calibri"/>
                <w:sz w:val="20"/>
                <w:szCs w:val="20"/>
              </w:rPr>
            </w:pPr>
            <w:r w:rsidRPr="003F1085">
              <w:rPr>
                <w:rFonts w:cs="Calibri"/>
                <w:sz w:val="20"/>
                <w:szCs w:val="20"/>
              </w:rPr>
              <w:t>- Hublot éclairé. Avec essuie-glace et injection d’eau.</w:t>
            </w:r>
          </w:p>
          <w:p w:rsidR="00E13C0C" w:rsidRPr="003F1085" w:rsidRDefault="00E13C0C" w:rsidP="009E7812">
            <w:pPr>
              <w:rPr>
                <w:rFonts w:cs="Calibri"/>
                <w:sz w:val="20"/>
                <w:szCs w:val="20"/>
              </w:rPr>
            </w:pPr>
            <w:r w:rsidRPr="003F1085">
              <w:rPr>
                <w:rFonts w:cs="Calibri"/>
                <w:sz w:val="20"/>
                <w:szCs w:val="20"/>
              </w:rPr>
              <w:t>- Alimentation monophasé 220V ou 380V triphasée</w:t>
            </w:r>
          </w:p>
          <w:p w:rsidR="00E13C0C" w:rsidRPr="003F1085" w:rsidRDefault="00E13C0C" w:rsidP="009E7812">
            <w:pPr>
              <w:rPr>
                <w:rFonts w:cs="Calibri"/>
                <w:sz w:val="20"/>
                <w:szCs w:val="20"/>
              </w:rPr>
            </w:pPr>
            <w:r w:rsidRPr="003F1085">
              <w:rPr>
                <w:rFonts w:cs="Calibri"/>
                <w:sz w:val="20"/>
                <w:szCs w:val="20"/>
              </w:rPr>
              <w:t xml:space="preserve">- Ensemble sur châssis inox    </w:t>
            </w:r>
          </w:p>
          <w:p w:rsidR="00E13C0C" w:rsidRPr="003F1085" w:rsidRDefault="00E13C0C" w:rsidP="009E7812">
            <w:pPr>
              <w:rPr>
                <w:rFonts w:cs="Calibri"/>
                <w:sz w:val="20"/>
                <w:szCs w:val="20"/>
              </w:rPr>
            </w:pPr>
            <w:r w:rsidRPr="003F1085">
              <w:rPr>
                <w:rFonts w:cs="Calibri"/>
                <w:sz w:val="20"/>
                <w:szCs w:val="20"/>
              </w:rPr>
              <w:t>- Enregistreur de données, avec retransmission sur PC</w:t>
            </w:r>
          </w:p>
          <w:p w:rsidR="00E13C0C" w:rsidRPr="003F1085" w:rsidRDefault="00E13C0C" w:rsidP="009E7812">
            <w:pPr>
              <w:rPr>
                <w:rFonts w:cs="Calibri"/>
                <w:sz w:val="20"/>
                <w:szCs w:val="20"/>
              </w:rPr>
            </w:pPr>
            <w:r w:rsidRPr="003F1085">
              <w:rPr>
                <w:rFonts w:cs="Calibri"/>
                <w:sz w:val="20"/>
                <w:szCs w:val="20"/>
              </w:rPr>
              <w:t xml:space="preserve">- Alimentation vapeur avec vanne protégée,                                                                                                                                                                                                                                                                                                                                                     </w:t>
            </w:r>
          </w:p>
          <w:p w:rsidR="00E13C0C" w:rsidRPr="003F1085" w:rsidRDefault="00E13C0C" w:rsidP="009E7812">
            <w:pPr>
              <w:rPr>
                <w:rFonts w:cs="Calibri"/>
                <w:sz w:val="20"/>
                <w:szCs w:val="20"/>
              </w:rPr>
            </w:pPr>
            <w:r w:rsidRPr="003F1085">
              <w:rPr>
                <w:rFonts w:cs="Calibri"/>
                <w:sz w:val="20"/>
                <w:szCs w:val="20"/>
              </w:rPr>
              <w:t xml:space="preserve">- Manuel technique en français  </w:t>
            </w:r>
          </w:p>
          <w:p w:rsidR="00E13C0C" w:rsidRPr="003F1085" w:rsidRDefault="00E13C0C" w:rsidP="009E7812">
            <w:pPr>
              <w:rPr>
                <w:rFonts w:cs="Calibri"/>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p w:rsidR="00E13C0C" w:rsidRPr="003F1085" w:rsidRDefault="00E13C0C" w:rsidP="009E7812">
            <w:pPr>
              <w:rPr>
                <w:rFonts w:cs="Calibri"/>
                <w:sz w:val="20"/>
                <w:szCs w:val="20"/>
              </w:rPr>
            </w:pPr>
            <w:r w:rsidRPr="003F1085">
              <w:rPr>
                <w:rFonts w:cs="Calibri"/>
                <w:bCs/>
                <w:sz w:val="20"/>
                <w:szCs w:val="20"/>
              </w:rPr>
              <w:t>Le soumissionnaire doit faire des essais d’utilisation avec boucle de concentration, fournir accessoires, catalogues et manuel d’utilisation des équipements en français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E13C0C" w:rsidP="00E13C0C">
            <w:pPr>
              <w:jc w:val="both"/>
              <w:rPr>
                <w:rFonts w:cs="Calibri"/>
                <w:b/>
                <w:snapToGrid w:val="0"/>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E13C0C">
            <w:pPr>
              <w:jc w:val="both"/>
              <w:rPr>
                <w:rFonts w:cs="Calibri"/>
                <w:b/>
                <w:snapToGrid w:val="0"/>
                <w:sz w:val="20"/>
                <w:szCs w:val="20"/>
              </w:rPr>
            </w:pPr>
          </w:p>
        </w:tc>
      </w:tr>
      <w:tr w:rsidR="003F1085" w:rsidRPr="003F1085" w:rsidTr="00FC790E">
        <w:trPr>
          <w:trHeight w:val="30"/>
        </w:trPr>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FC790E" w:rsidP="009E7812">
            <w:pPr>
              <w:jc w:val="center"/>
              <w:rPr>
                <w:rFonts w:cs="Calibri"/>
                <w:sz w:val="20"/>
                <w:szCs w:val="20"/>
              </w:rPr>
            </w:pPr>
            <w:r>
              <w:rPr>
                <w:rFonts w:cs="Calibri"/>
                <w:sz w:val="20"/>
                <w:szCs w:val="20"/>
              </w:rPr>
              <w:lastRenderedPageBreak/>
              <w:t>11</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sz w:val="20"/>
                <w:szCs w:val="20"/>
              </w:rPr>
            </w:pPr>
            <w:r w:rsidRPr="003F1085">
              <w:rPr>
                <w:rFonts w:cs="Calibri"/>
                <w:b/>
                <w:bCs/>
                <w:sz w:val="20"/>
                <w:szCs w:val="20"/>
              </w:rPr>
              <w:t>Générateur de vapeur électrique</w:t>
            </w:r>
          </w:p>
          <w:p w:rsidR="00E13C0C" w:rsidRPr="003F1085" w:rsidRDefault="00E13C0C" w:rsidP="009E7812">
            <w:pPr>
              <w:rPr>
                <w:rFonts w:cs="Calibri"/>
                <w:bCs/>
                <w:sz w:val="20"/>
                <w:szCs w:val="20"/>
              </w:rPr>
            </w:pPr>
            <w:r w:rsidRPr="003F1085">
              <w:rPr>
                <w:rFonts w:cs="Calibri"/>
                <w:b/>
                <w:bCs/>
                <w:sz w:val="20"/>
                <w:szCs w:val="20"/>
              </w:rPr>
              <w:t xml:space="preserve">Fonction : </w:t>
            </w:r>
            <w:r w:rsidRPr="003F1085">
              <w:rPr>
                <w:rFonts w:cs="Calibri"/>
                <w:bCs/>
                <w:sz w:val="20"/>
                <w:szCs w:val="20"/>
              </w:rPr>
              <w:t xml:space="preserve">Pour l’alimentation et le chauffage de la boule de concentration.                                                                                                                </w:t>
            </w:r>
            <w:r w:rsidRPr="003F1085">
              <w:rPr>
                <w:rFonts w:cs="Calibri"/>
                <w:b/>
                <w:bCs/>
                <w:sz w:val="20"/>
                <w:szCs w:val="20"/>
              </w:rPr>
              <w:t>Descriptif :                                                                                                                                                                                         •</w:t>
            </w:r>
            <w:r w:rsidRPr="003F1085">
              <w:rPr>
                <w:rFonts w:cs="Calibri"/>
                <w:bCs/>
                <w:sz w:val="20"/>
                <w:szCs w:val="20"/>
              </w:rPr>
              <w:t>Puissance adapté à l’item01. Triphasé 380 V</w:t>
            </w:r>
          </w:p>
          <w:p w:rsidR="00E13C0C" w:rsidRPr="003F1085" w:rsidRDefault="00E13C0C" w:rsidP="009E7812">
            <w:pPr>
              <w:rPr>
                <w:rFonts w:cs="Calibri"/>
                <w:bCs/>
                <w:sz w:val="20"/>
                <w:szCs w:val="20"/>
              </w:rPr>
            </w:pPr>
            <w:r w:rsidRPr="003F1085">
              <w:rPr>
                <w:rFonts w:cs="Calibri"/>
                <w:bCs/>
                <w:sz w:val="20"/>
                <w:szCs w:val="20"/>
              </w:rPr>
              <w:t>•Régulation de la pression. Soupapes de sécurité. Manostat de sécurité</w:t>
            </w:r>
          </w:p>
          <w:p w:rsidR="00E13C0C" w:rsidRPr="003F1085" w:rsidRDefault="00E13C0C" w:rsidP="009E7812">
            <w:pPr>
              <w:rPr>
                <w:rFonts w:cs="Calibri"/>
                <w:bCs/>
                <w:sz w:val="20"/>
                <w:szCs w:val="20"/>
              </w:rPr>
            </w:pPr>
            <w:r w:rsidRPr="003F1085">
              <w:rPr>
                <w:rFonts w:cs="Calibri"/>
                <w:bCs/>
                <w:sz w:val="20"/>
                <w:szCs w:val="20"/>
              </w:rPr>
              <w:t>• Niveau d’eau avec sécurité.                                                                                                                                                                     • Calorifuge.                                                                                                                                                                                                •Coffret de commande                                                                                                                                                                Accessoires :</w:t>
            </w:r>
          </w:p>
          <w:p w:rsidR="00E13C0C" w:rsidRPr="003F1085" w:rsidRDefault="00E13C0C" w:rsidP="009E7812">
            <w:pPr>
              <w:rPr>
                <w:rFonts w:cs="Calibri"/>
                <w:bCs/>
                <w:sz w:val="20"/>
                <w:szCs w:val="20"/>
              </w:rPr>
            </w:pPr>
            <w:r w:rsidRPr="003F1085">
              <w:rPr>
                <w:rFonts w:cs="Calibri"/>
                <w:bCs/>
                <w:sz w:val="20"/>
                <w:szCs w:val="20"/>
              </w:rPr>
              <w:t>• Système d’adoucissement d’eau d’alimentation                                                                                                                                             .• tuyauteries de raccordement de l’eau adoucie à la boule de concentration</w:t>
            </w:r>
          </w:p>
          <w:p w:rsidR="00E13C0C" w:rsidRPr="003F1085" w:rsidRDefault="00E13C0C" w:rsidP="009E7812">
            <w:pPr>
              <w:rPr>
                <w:rFonts w:cs="Calibri"/>
                <w:bCs/>
                <w:sz w:val="20"/>
                <w:szCs w:val="20"/>
              </w:rPr>
            </w:pPr>
            <w:r w:rsidRPr="003F1085">
              <w:rPr>
                <w:rFonts w:cs="Calibri"/>
                <w:bCs/>
                <w:sz w:val="20"/>
                <w:szCs w:val="20"/>
              </w:rPr>
              <w:t>• Structure an acier inox</w:t>
            </w:r>
          </w:p>
          <w:p w:rsidR="00E13C0C" w:rsidRPr="003F1085" w:rsidRDefault="00E13C0C" w:rsidP="009E7812">
            <w:pPr>
              <w:rPr>
                <w:rFonts w:cs="Calibri"/>
                <w:bCs/>
                <w:sz w:val="20"/>
                <w:szCs w:val="20"/>
              </w:rPr>
            </w:pPr>
            <w:r w:rsidRPr="003F1085">
              <w:rPr>
                <w:rFonts w:cs="Calibri"/>
                <w:bCs/>
                <w:sz w:val="20"/>
                <w:szCs w:val="20"/>
              </w:rPr>
              <w:t>Le soumissionnaire doit installer l’équipement, faire des essais d’utilisation avec boucle de concentration, fournir accessoires, catalogues et manuel d’utilisation des équipements en français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E13C0C" w:rsidP="00E13C0C">
            <w:pPr>
              <w:rPr>
                <w:rFonts w:cs="Calibri"/>
                <w:bCs/>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Cs/>
                <w:sz w:val="20"/>
                <w:szCs w:val="20"/>
              </w:rPr>
            </w:pPr>
          </w:p>
        </w:tc>
      </w:tr>
      <w:tr w:rsidR="003F1085" w:rsidRPr="003F1085" w:rsidTr="00FC790E">
        <w:trPr>
          <w:trHeight w:val="30"/>
        </w:trPr>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FC790E" w:rsidP="009E7812">
            <w:pPr>
              <w:jc w:val="center"/>
              <w:rPr>
                <w:rFonts w:cs="Calibri"/>
                <w:sz w:val="20"/>
                <w:szCs w:val="20"/>
              </w:rPr>
            </w:pPr>
            <w:r>
              <w:rPr>
                <w:rFonts w:cs="Calibri"/>
                <w:sz w:val="20"/>
                <w:szCs w:val="20"/>
              </w:rPr>
              <w:t>12</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sz w:val="20"/>
                <w:szCs w:val="20"/>
              </w:rPr>
            </w:pPr>
            <w:r w:rsidRPr="003F1085">
              <w:rPr>
                <w:rFonts w:cs="Calibri"/>
                <w:b/>
                <w:bCs/>
                <w:sz w:val="20"/>
                <w:szCs w:val="20"/>
              </w:rPr>
              <w:t xml:space="preserve">Autoclave statique </w:t>
            </w:r>
          </w:p>
          <w:p w:rsidR="00E13C0C" w:rsidRPr="003F1085" w:rsidRDefault="00E13C0C" w:rsidP="009E7812">
            <w:pPr>
              <w:rPr>
                <w:rFonts w:cs="Calibri"/>
                <w:b/>
                <w:bCs/>
                <w:i/>
                <w:iCs/>
                <w:sz w:val="20"/>
                <w:szCs w:val="20"/>
              </w:rPr>
            </w:pPr>
            <w:r w:rsidRPr="003F1085">
              <w:rPr>
                <w:rFonts w:cs="Calibri"/>
                <w:b/>
                <w:bCs/>
                <w:i/>
                <w:iCs/>
                <w:sz w:val="20"/>
                <w:szCs w:val="20"/>
              </w:rPr>
              <w:t xml:space="preserve">Descriptif </w:t>
            </w:r>
          </w:p>
          <w:p w:rsidR="00E13C0C" w:rsidRPr="003F1085" w:rsidRDefault="00E13C0C" w:rsidP="009E7812">
            <w:pPr>
              <w:rPr>
                <w:rFonts w:cs="Calibri"/>
                <w:sz w:val="20"/>
                <w:szCs w:val="20"/>
              </w:rPr>
            </w:pPr>
            <w:r w:rsidRPr="003F1085">
              <w:rPr>
                <w:rFonts w:cs="Calibri"/>
                <w:sz w:val="20"/>
                <w:szCs w:val="20"/>
              </w:rPr>
              <w:t>- Capacité : 120 litres maximum</w:t>
            </w:r>
          </w:p>
          <w:p w:rsidR="00E13C0C" w:rsidRPr="003F1085" w:rsidRDefault="00E13C0C" w:rsidP="009E7812">
            <w:pPr>
              <w:rPr>
                <w:rFonts w:cs="Calibri"/>
                <w:sz w:val="20"/>
                <w:szCs w:val="20"/>
              </w:rPr>
            </w:pPr>
            <w:r w:rsidRPr="003F1085">
              <w:rPr>
                <w:rFonts w:cs="Calibri"/>
                <w:sz w:val="20"/>
                <w:szCs w:val="20"/>
              </w:rPr>
              <w:t xml:space="preserve">- Construction : acier inox 304 L. </w:t>
            </w:r>
          </w:p>
          <w:p w:rsidR="00E13C0C" w:rsidRPr="003F1085" w:rsidRDefault="00E13C0C" w:rsidP="009E7812">
            <w:pPr>
              <w:rPr>
                <w:rFonts w:cs="Calibri"/>
                <w:sz w:val="20"/>
                <w:szCs w:val="20"/>
              </w:rPr>
            </w:pPr>
            <w:r w:rsidRPr="003F1085">
              <w:rPr>
                <w:rFonts w:cs="Calibri"/>
                <w:sz w:val="20"/>
                <w:szCs w:val="20"/>
              </w:rPr>
              <w:t>- Lecture de la température à cœur par sonde incorporée- Soupapes de sécurité – Enregistreur de données de stérilisation, y compris logiciel, avec retransmission sur PC- Surpression de service jusqu’à 2,5 bars- Couvercle hydraulique</w:t>
            </w:r>
          </w:p>
          <w:p w:rsidR="00E13C0C" w:rsidRPr="003F1085" w:rsidRDefault="00E13C0C" w:rsidP="009E7812">
            <w:pPr>
              <w:rPr>
                <w:rFonts w:cs="Calibri"/>
                <w:sz w:val="20"/>
                <w:szCs w:val="20"/>
              </w:rPr>
            </w:pPr>
            <w:r w:rsidRPr="003F1085">
              <w:rPr>
                <w:rFonts w:cs="Calibri"/>
                <w:sz w:val="20"/>
                <w:szCs w:val="20"/>
              </w:rPr>
              <w:t>- Montage sur bâti permettant le déplacement de l’appareil à l’aide de roulettes- Piquage pour passage de sonde de température et de pression – Un thermomètre à lecture directe                                                                                                                                                                - Réglage de la contre pression</w:t>
            </w:r>
          </w:p>
          <w:p w:rsidR="00E13C0C" w:rsidRPr="003F1085" w:rsidRDefault="00E13C0C" w:rsidP="009E7812">
            <w:pPr>
              <w:rPr>
                <w:rFonts w:cs="Calibri"/>
                <w:sz w:val="20"/>
                <w:szCs w:val="20"/>
              </w:rPr>
            </w:pPr>
            <w:r w:rsidRPr="003F1085">
              <w:rPr>
                <w:rFonts w:cs="Calibri"/>
                <w:sz w:val="20"/>
                <w:szCs w:val="20"/>
              </w:rPr>
              <w:t>- Chauffage électrique ou à la vapeur le soumissionnaire doit assurer le raccordement au générateur de vapeur item 2</w:t>
            </w:r>
          </w:p>
          <w:p w:rsidR="00E13C0C" w:rsidRPr="003F1085" w:rsidRDefault="00E13C0C" w:rsidP="009E7812">
            <w:pPr>
              <w:rPr>
                <w:rFonts w:cs="Calibri"/>
                <w:sz w:val="20"/>
                <w:szCs w:val="20"/>
              </w:rPr>
            </w:pPr>
            <w:r w:rsidRPr="003F1085">
              <w:rPr>
                <w:rFonts w:cs="Calibri"/>
                <w:sz w:val="20"/>
                <w:szCs w:val="20"/>
              </w:rPr>
              <w:t xml:space="preserve">- Manomètre gradué pour lecture directe de la pression,                                                                                                                       </w:t>
            </w:r>
          </w:p>
          <w:p w:rsidR="00E13C0C" w:rsidRPr="003F1085" w:rsidRDefault="00E13C0C" w:rsidP="009E7812">
            <w:pPr>
              <w:rPr>
                <w:rFonts w:cs="Calibri"/>
                <w:sz w:val="20"/>
                <w:szCs w:val="20"/>
              </w:rPr>
            </w:pPr>
            <w:r w:rsidRPr="003F1085">
              <w:rPr>
                <w:rFonts w:cs="Calibri"/>
                <w:sz w:val="20"/>
                <w:szCs w:val="20"/>
              </w:rPr>
              <w:t xml:space="preserve">- Pression de travail environ 3,3 bars +/-10%- Filtre sur arrivée d’eau de ville, clapet anti retour en entrée des différentes parties de l’installation –Vanne de vidange de l’autoclave. </w:t>
            </w:r>
          </w:p>
          <w:p w:rsidR="00E13C0C" w:rsidRPr="003F1085" w:rsidRDefault="00E13C0C" w:rsidP="009E7812">
            <w:pPr>
              <w:rPr>
                <w:rFonts w:cs="Calibri"/>
                <w:sz w:val="20"/>
                <w:szCs w:val="20"/>
              </w:rPr>
            </w:pPr>
            <w:r w:rsidRPr="003F1085">
              <w:rPr>
                <w:rFonts w:cs="Calibri"/>
                <w:sz w:val="20"/>
                <w:szCs w:val="20"/>
              </w:rPr>
              <w:lastRenderedPageBreak/>
              <w:t xml:space="preserve">- Robinet de purge. – Thermostat de sécurité </w:t>
            </w:r>
          </w:p>
          <w:p w:rsidR="00E13C0C" w:rsidRPr="003F1085" w:rsidRDefault="00E13C0C" w:rsidP="00741B7F">
            <w:pPr>
              <w:tabs>
                <w:tab w:val="left" w:pos="6249"/>
              </w:tabs>
              <w:rPr>
                <w:rFonts w:cs="Calibri"/>
                <w:sz w:val="20"/>
                <w:szCs w:val="20"/>
              </w:rPr>
            </w:pPr>
            <w:r w:rsidRPr="003F1085">
              <w:rPr>
                <w:rFonts w:cs="Calibri"/>
                <w:sz w:val="20"/>
                <w:szCs w:val="20"/>
              </w:rPr>
              <w:t>- Sécurité manque d’eau, Sécurité porte</w:t>
            </w:r>
            <w:r w:rsidRPr="003F1085">
              <w:rPr>
                <w:rFonts w:cs="Calibri"/>
                <w:sz w:val="20"/>
                <w:szCs w:val="20"/>
              </w:rPr>
              <w:tab/>
            </w:r>
          </w:p>
          <w:p w:rsidR="00E13C0C" w:rsidRPr="003F1085" w:rsidRDefault="00E13C0C" w:rsidP="009E7812">
            <w:pPr>
              <w:rPr>
                <w:rFonts w:cs="Calibri"/>
                <w:sz w:val="20"/>
                <w:szCs w:val="20"/>
              </w:rPr>
            </w:pPr>
            <w:r w:rsidRPr="003F1085">
              <w:rPr>
                <w:rFonts w:cs="Calibri"/>
                <w:sz w:val="20"/>
                <w:szCs w:val="20"/>
              </w:rPr>
              <w:t>- Unité de refroidissement rapide</w:t>
            </w:r>
          </w:p>
          <w:p w:rsidR="00E13C0C" w:rsidRPr="003F1085" w:rsidRDefault="00E13C0C" w:rsidP="009E7812">
            <w:pPr>
              <w:rPr>
                <w:rFonts w:cs="Calibri"/>
                <w:sz w:val="20"/>
                <w:szCs w:val="20"/>
              </w:rPr>
            </w:pPr>
            <w:r w:rsidRPr="003F1085">
              <w:rPr>
                <w:rFonts w:cs="Calibri"/>
                <w:sz w:val="20"/>
                <w:szCs w:val="20"/>
              </w:rPr>
              <w:t xml:space="preserve">- Bouton d’arrêt d’urgence – Electricité : 380 V triphasé – Capteur de pression interne et pressostat </w:t>
            </w:r>
          </w:p>
          <w:p w:rsidR="00E13C0C" w:rsidRPr="003F1085" w:rsidRDefault="00E13C0C" w:rsidP="009E7812">
            <w:pPr>
              <w:rPr>
                <w:rFonts w:cs="Calibri"/>
                <w:sz w:val="20"/>
                <w:szCs w:val="20"/>
              </w:rPr>
            </w:pPr>
            <w:r w:rsidRPr="003F1085">
              <w:rPr>
                <w:rFonts w:cs="Calibri"/>
                <w:sz w:val="20"/>
                <w:szCs w:val="20"/>
              </w:rPr>
              <w:t xml:space="preserve">- Notice technique en français </w:t>
            </w:r>
          </w:p>
          <w:p w:rsidR="00E13C0C" w:rsidRPr="003F1085" w:rsidRDefault="00E13C0C" w:rsidP="009E7812">
            <w:pPr>
              <w:rPr>
                <w:rFonts w:cs="Calibri"/>
                <w:sz w:val="20"/>
                <w:szCs w:val="20"/>
              </w:rPr>
            </w:pPr>
            <w:r w:rsidRPr="003F1085">
              <w:rPr>
                <w:rFonts w:cs="Calibri"/>
                <w:sz w:val="20"/>
                <w:szCs w:val="20"/>
              </w:rPr>
              <w:t>Livré avec les accessoires :</w:t>
            </w:r>
          </w:p>
          <w:p w:rsidR="00E13C0C" w:rsidRPr="003F1085" w:rsidRDefault="00E13C0C" w:rsidP="009E7812">
            <w:pPr>
              <w:rPr>
                <w:rFonts w:cs="Calibri"/>
                <w:sz w:val="20"/>
                <w:szCs w:val="20"/>
              </w:rPr>
            </w:pPr>
            <w:r w:rsidRPr="003F1085">
              <w:rPr>
                <w:rFonts w:cs="Calibri"/>
                <w:sz w:val="20"/>
                <w:szCs w:val="20"/>
              </w:rPr>
              <w:t xml:space="preserve">• Quatre paniers en inox, </w:t>
            </w:r>
          </w:p>
          <w:p w:rsidR="00E13C0C" w:rsidRPr="003F1085" w:rsidRDefault="00E13C0C" w:rsidP="009E7812">
            <w:pPr>
              <w:rPr>
                <w:rFonts w:cs="Calibri"/>
                <w:sz w:val="20"/>
                <w:szCs w:val="20"/>
              </w:rPr>
            </w:pPr>
            <w:r w:rsidRPr="003F1085">
              <w:rPr>
                <w:rFonts w:cs="Calibri"/>
                <w:sz w:val="20"/>
                <w:szCs w:val="20"/>
              </w:rPr>
              <w:t>• Sondes de mesure de température (1 pour mesure température interne et 3 pour température à cœur), 1 sonde de mesure de la pression,</w:t>
            </w:r>
          </w:p>
          <w:p w:rsidR="00E13C0C" w:rsidRPr="003F1085" w:rsidRDefault="00E13C0C" w:rsidP="009E7812">
            <w:pPr>
              <w:rPr>
                <w:rFonts w:cs="Calibri"/>
                <w:sz w:val="20"/>
                <w:szCs w:val="20"/>
              </w:rPr>
            </w:pPr>
            <w:r w:rsidRPr="003F1085">
              <w:rPr>
                <w:rFonts w:cs="Calibri"/>
                <w:sz w:val="20"/>
                <w:szCs w:val="20"/>
              </w:rPr>
              <w:t>• Passe fil et matériels permettant de fixer les sondes de températures sur les boites pour mesure interne et dans la chambre</w:t>
            </w:r>
          </w:p>
          <w:p w:rsidR="00E13C0C" w:rsidRPr="003F1085" w:rsidRDefault="00E13C0C" w:rsidP="009E7812">
            <w:pPr>
              <w:rPr>
                <w:rFonts w:cs="Calibri"/>
                <w:sz w:val="20"/>
                <w:szCs w:val="20"/>
              </w:rPr>
            </w:pPr>
            <w:r w:rsidRPr="003F1085">
              <w:rPr>
                <w:rFonts w:cs="Calibri"/>
                <w:sz w:val="20"/>
                <w:szCs w:val="20"/>
              </w:rPr>
              <w:t xml:space="preserve">• Ensemble des tuyauteries et câbles nécessaires pour raccorder les différentes parties de l’installation   </w:t>
            </w:r>
          </w:p>
          <w:p w:rsidR="00E13C0C" w:rsidRPr="003F1085" w:rsidRDefault="00E13C0C" w:rsidP="009E7812">
            <w:pPr>
              <w:rPr>
                <w:rFonts w:cs="Calibri"/>
                <w:sz w:val="20"/>
                <w:szCs w:val="20"/>
              </w:rPr>
            </w:pPr>
            <w:r w:rsidRPr="003F1085">
              <w:rPr>
                <w:rFonts w:cs="Calibri"/>
                <w:sz w:val="20"/>
                <w:szCs w:val="20"/>
              </w:rPr>
              <w:t>- Manuel technique en Français</w:t>
            </w:r>
          </w:p>
          <w:p w:rsidR="00E13C0C" w:rsidRPr="003F1085" w:rsidRDefault="00E13C0C" w:rsidP="009E7812">
            <w:pPr>
              <w:rPr>
                <w:rFonts w:cs="Calibri"/>
                <w:bCs/>
                <w:sz w:val="20"/>
                <w:szCs w:val="20"/>
              </w:rPr>
            </w:pPr>
            <w:r w:rsidRPr="003F1085">
              <w:rPr>
                <w:rFonts w:cs="Calibri"/>
                <w:bCs/>
                <w:sz w:val="20"/>
                <w:szCs w:val="20"/>
              </w:rPr>
              <w:t>- Certificat de sécurité</w:t>
            </w:r>
          </w:p>
          <w:p w:rsidR="00E13C0C" w:rsidRPr="003F1085" w:rsidRDefault="00E13C0C" w:rsidP="009E7812">
            <w:pPr>
              <w:rPr>
                <w:rFonts w:cs="Calibri"/>
                <w:sz w:val="20"/>
                <w:szCs w:val="20"/>
              </w:rPr>
            </w:pPr>
            <w:r w:rsidRPr="003F1085">
              <w:rPr>
                <w:rFonts w:cs="Calibri"/>
                <w:bCs/>
                <w:sz w:val="20"/>
                <w:szCs w:val="20"/>
              </w:rPr>
              <w:t>Le soumissionnaire doit installer l’équipement, faire des essais d’utilisation avec boucle de concentration, fournir accessoires, catalogues et manuel d’utilisation des équipements en français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E13C0C" w:rsidP="00E13C0C">
            <w:pPr>
              <w:rPr>
                <w:rFonts w:cs="Calibri"/>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sz w:val="20"/>
                <w:szCs w:val="20"/>
              </w:rPr>
            </w:pPr>
          </w:p>
        </w:tc>
      </w:tr>
      <w:tr w:rsidR="003F1085" w:rsidRPr="003F1085" w:rsidTr="00FC790E">
        <w:trPr>
          <w:trHeight w:val="30"/>
        </w:trPr>
        <w:tc>
          <w:tcPr>
            <w:tcW w:w="850"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FC790E" w:rsidP="009E7812">
            <w:pPr>
              <w:jc w:val="center"/>
              <w:rPr>
                <w:rFonts w:cs="Calibri"/>
                <w:sz w:val="20"/>
                <w:szCs w:val="20"/>
              </w:rPr>
            </w:pPr>
            <w:r>
              <w:rPr>
                <w:rFonts w:cs="Calibri"/>
                <w:sz w:val="20"/>
                <w:szCs w:val="20"/>
              </w:rPr>
              <w:lastRenderedPageBreak/>
              <w:t>13</w:t>
            </w:r>
          </w:p>
        </w:tc>
        <w:tc>
          <w:tcPr>
            <w:tcW w:w="552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sz w:val="20"/>
                <w:szCs w:val="20"/>
              </w:rPr>
            </w:pPr>
            <w:proofErr w:type="spellStart"/>
            <w:r w:rsidRPr="003F1085">
              <w:rPr>
                <w:rFonts w:cs="Calibri"/>
                <w:b/>
                <w:bCs/>
                <w:sz w:val="20"/>
                <w:szCs w:val="20"/>
              </w:rPr>
              <w:t>Capsuleuse</w:t>
            </w:r>
            <w:proofErr w:type="spellEnd"/>
            <w:r w:rsidRPr="003F1085">
              <w:rPr>
                <w:rFonts w:cs="Calibri"/>
                <w:b/>
                <w:bCs/>
                <w:sz w:val="20"/>
                <w:szCs w:val="20"/>
              </w:rPr>
              <w:t xml:space="preserve"> bocaux</w:t>
            </w:r>
          </w:p>
          <w:p w:rsidR="00E13C0C" w:rsidRPr="003F1085" w:rsidRDefault="00E13C0C" w:rsidP="009E7812">
            <w:pPr>
              <w:rPr>
                <w:rFonts w:cs="Calibri"/>
                <w:sz w:val="20"/>
                <w:szCs w:val="20"/>
              </w:rPr>
            </w:pPr>
            <w:r w:rsidRPr="003F1085">
              <w:rPr>
                <w:rFonts w:cs="Calibri"/>
                <w:b/>
                <w:bCs/>
                <w:sz w:val="20"/>
                <w:szCs w:val="20"/>
              </w:rPr>
              <w:t>Fonction</w:t>
            </w:r>
            <w:r w:rsidRPr="003F1085">
              <w:rPr>
                <w:rFonts w:cs="Calibri"/>
                <w:sz w:val="20"/>
                <w:szCs w:val="20"/>
              </w:rPr>
              <w:t> : Capsulage des bocaux en verre</w:t>
            </w:r>
          </w:p>
          <w:p w:rsidR="00E13C0C" w:rsidRPr="003F1085" w:rsidRDefault="00E13C0C" w:rsidP="009E7812">
            <w:pPr>
              <w:rPr>
                <w:rFonts w:cs="Calibri"/>
                <w:sz w:val="20"/>
                <w:szCs w:val="20"/>
              </w:rPr>
            </w:pPr>
          </w:p>
          <w:p w:rsidR="00E13C0C" w:rsidRPr="003F1085" w:rsidRDefault="00E13C0C" w:rsidP="009E7812">
            <w:pPr>
              <w:rPr>
                <w:rFonts w:cs="Calibri"/>
                <w:b/>
                <w:bCs/>
                <w:sz w:val="20"/>
                <w:szCs w:val="20"/>
              </w:rPr>
            </w:pPr>
            <w:r w:rsidRPr="003F1085">
              <w:rPr>
                <w:rFonts w:cs="Calibri"/>
                <w:b/>
                <w:bCs/>
                <w:sz w:val="20"/>
                <w:szCs w:val="20"/>
              </w:rPr>
              <w:t>Descriptif :</w:t>
            </w:r>
          </w:p>
          <w:p w:rsidR="00E13C0C" w:rsidRPr="003F1085" w:rsidRDefault="00E13C0C" w:rsidP="009E7812">
            <w:pPr>
              <w:rPr>
                <w:rFonts w:cs="Calibri"/>
                <w:sz w:val="20"/>
                <w:szCs w:val="20"/>
              </w:rPr>
            </w:pPr>
            <w:r w:rsidRPr="003F1085">
              <w:rPr>
                <w:rFonts w:cs="Calibri"/>
                <w:sz w:val="20"/>
                <w:szCs w:val="20"/>
              </w:rPr>
              <w:t xml:space="preserve">          - Machine manuelle ; levier à bras ; </w:t>
            </w:r>
          </w:p>
          <w:p w:rsidR="00E13C0C" w:rsidRPr="003F1085" w:rsidRDefault="00E13C0C" w:rsidP="009E7812">
            <w:pPr>
              <w:rPr>
                <w:rFonts w:cs="Calibri"/>
                <w:sz w:val="20"/>
                <w:szCs w:val="20"/>
              </w:rPr>
            </w:pPr>
            <w:r w:rsidRPr="003F1085">
              <w:rPr>
                <w:rFonts w:cs="Calibri"/>
                <w:sz w:val="20"/>
                <w:szCs w:val="20"/>
              </w:rPr>
              <w:t xml:space="preserve">          - Diamètre capsule (plage mini à respecter) : 30 – 100 mm </w:t>
            </w:r>
          </w:p>
          <w:p w:rsidR="00E13C0C" w:rsidRPr="003F1085" w:rsidRDefault="00E13C0C" w:rsidP="009E7812">
            <w:pPr>
              <w:rPr>
                <w:rFonts w:cs="Calibri"/>
                <w:sz w:val="20"/>
                <w:szCs w:val="20"/>
              </w:rPr>
            </w:pPr>
            <w:r w:rsidRPr="003F1085">
              <w:rPr>
                <w:rFonts w:cs="Calibri"/>
                <w:sz w:val="20"/>
                <w:szCs w:val="20"/>
              </w:rPr>
              <w:t xml:space="preserve">          - Diamètre bocaux (plage mini à respecter) : 30 – 100 mm</w:t>
            </w:r>
          </w:p>
          <w:p w:rsidR="00E13C0C" w:rsidRPr="003F1085" w:rsidRDefault="00E13C0C" w:rsidP="009E7812">
            <w:pPr>
              <w:rPr>
                <w:rFonts w:cs="Calibri"/>
                <w:sz w:val="20"/>
                <w:szCs w:val="20"/>
              </w:rPr>
            </w:pPr>
            <w:r w:rsidRPr="003F1085">
              <w:rPr>
                <w:rFonts w:cs="Calibri"/>
                <w:sz w:val="20"/>
                <w:szCs w:val="20"/>
              </w:rPr>
              <w:t xml:space="preserve">          - Hauteur bocaux (plage mini à respecter) : 40 – 300 mm </w:t>
            </w:r>
          </w:p>
          <w:p w:rsidR="00E13C0C" w:rsidRPr="003F1085" w:rsidRDefault="00E13C0C" w:rsidP="009E7812">
            <w:pPr>
              <w:rPr>
                <w:rFonts w:cs="Calibri"/>
                <w:sz w:val="20"/>
                <w:szCs w:val="20"/>
              </w:rPr>
            </w:pPr>
            <w:r w:rsidRPr="003F1085">
              <w:rPr>
                <w:rFonts w:cs="Calibri"/>
                <w:sz w:val="20"/>
                <w:szCs w:val="20"/>
              </w:rPr>
              <w:t xml:space="preserve">          - Dispositif injection d’air comprimé</w:t>
            </w:r>
          </w:p>
          <w:p w:rsidR="00E13C0C" w:rsidRPr="003F1085" w:rsidRDefault="00E13C0C" w:rsidP="009E7812">
            <w:pPr>
              <w:rPr>
                <w:rFonts w:cs="Calibri"/>
                <w:sz w:val="20"/>
                <w:szCs w:val="20"/>
              </w:rPr>
            </w:pPr>
            <w:r w:rsidRPr="003F1085">
              <w:rPr>
                <w:rFonts w:cs="Calibri"/>
                <w:sz w:val="20"/>
                <w:szCs w:val="20"/>
              </w:rPr>
              <w:t xml:space="preserve">          - Machine avec table de support ;</w:t>
            </w:r>
          </w:p>
          <w:p w:rsidR="00E13C0C" w:rsidRPr="003F1085" w:rsidRDefault="00E13C0C" w:rsidP="009E7812">
            <w:pPr>
              <w:rPr>
                <w:rFonts w:cs="Calibri"/>
                <w:sz w:val="20"/>
                <w:szCs w:val="20"/>
              </w:rPr>
            </w:pPr>
            <w:r w:rsidRPr="003F1085">
              <w:rPr>
                <w:rFonts w:cs="Calibri"/>
                <w:sz w:val="20"/>
                <w:szCs w:val="20"/>
              </w:rPr>
              <w:t xml:space="preserve">         - Alimentation 220V, 50Hz ou 380 V.</w:t>
            </w:r>
          </w:p>
          <w:p w:rsidR="00E13C0C" w:rsidRPr="003F1085" w:rsidRDefault="00E13C0C" w:rsidP="009E7812">
            <w:pPr>
              <w:rPr>
                <w:rFonts w:cs="Calibri"/>
                <w:sz w:val="20"/>
                <w:szCs w:val="20"/>
              </w:rPr>
            </w:pPr>
            <w:r w:rsidRPr="003F1085">
              <w:rPr>
                <w:rFonts w:cs="Calibri"/>
                <w:sz w:val="20"/>
                <w:szCs w:val="20"/>
              </w:rPr>
              <w:t xml:space="preserve">         - Raccordement avec le générateur de vapeur item 2, pour l’injection de vapeur</w:t>
            </w:r>
          </w:p>
          <w:p w:rsidR="00E13C0C" w:rsidRPr="003F1085" w:rsidRDefault="00E13C0C" w:rsidP="009E7812">
            <w:pPr>
              <w:rPr>
                <w:rFonts w:cs="Calibri"/>
                <w:sz w:val="20"/>
                <w:szCs w:val="20"/>
              </w:rPr>
            </w:pPr>
            <w:r w:rsidRPr="003F1085">
              <w:rPr>
                <w:rFonts w:cs="Calibri"/>
                <w:sz w:val="20"/>
                <w:szCs w:val="20"/>
              </w:rPr>
              <w:t>Accessoires:</w:t>
            </w:r>
          </w:p>
          <w:p w:rsidR="00E13C0C" w:rsidRPr="003F1085" w:rsidRDefault="00E13C0C" w:rsidP="009E7812">
            <w:pPr>
              <w:rPr>
                <w:rFonts w:cs="Calibri"/>
                <w:sz w:val="20"/>
                <w:szCs w:val="20"/>
              </w:rPr>
            </w:pPr>
            <w:r w:rsidRPr="003F1085">
              <w:rPr>
                <w:rFonts w:cs="Calibri"/>
                <w:sz w:val="20"/>
                <w:szCs w:val="20"/>
              </w:rPr>
              <w:t xml:space="preserve">          - 1000 Bocaux en verre de contenance entre 250 ml et 300 ml avec couvercle </w:t>
            </w:r>
          </w:p>
          <w:p w:rsidR="00E13C0C" w:rsidRPr="003F1085" w:rsidRDefault="00E13C0C" w:rsidP="009E7812">
            <w:pPr>
              <w:rPr>
                <w:rFonts w:cs="Calibri"/>
                <w:b/>
                <w:bCs/>
                <w:sz w:val="20"/>
                <w:szCs w:val="20"/>
              </w:rPr>
            </w:pPr>
            <w:r w:rsidRPr="003F1085">
              <w:rPr>
                <w:rFonts w:cs="Calibri"/>
                <w:b/>
                <w:bCs/>
                <w:sz w:val="20"/>
                <w:szCs w:val="20"/>
              </w:rPr>
              <w:t>Installation et mise en service</w:t>
            </w:r>
          </w:p>
          <w:p w:rsidR="00E13C0C" w:rsidRPr="003F1085" w:rsidRDefault="00E13C0C" w:rsidP="009E7812">
            <w:pPr>
              <w:rPr>
                <w:rFonts w:cs="Calibri"/>
                <w:sz w:val="20"/>
                <w:szCs w:val="20"/>
              </w:rPr>
            </w:pPr>
            <w:r w:rsidRPr="003F1085">
              <w:rPr>
                <w:rFonts w:cs="Calibri"/>
                <w:sz w:val="20"/>
                <w:szCs w:val="20"/>
              </w:rPr>
              <w:t>Notice technique en Français</w:t>
            </w:r>
          </w:p>
          <w:p w:rsidR="002D4EC0" w:rsidRPr="003F1085" w:rsidRDefault="002D4EC0" w:rsidP="009E7812">
            <w:pPr>
              <w:rPr>
                <w:rFonts w:cs="Calibri"/>
                <w:b/>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E13C0C" w:rsidRPr="003F1085" w:rsidRDefault="00E13C0C"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E13C0C" w:rsidRPr="003F1085" w:rsidRDefault="00E13C0C" w:rsidP="00E13C0C">
            <w:pPr>
              <w:rPr>
                <w:rFonts w:cs="Calibri"/>
                <w:b/>
                <w:bCs/>
                <w:sz w:val="20"/>
                <w:szCs w:val="20"/>
              </w:rPr>
            </w:pPr>
            <w:r w:rsidRPr="003F1085">
              <w:rPr>
                <w:rFonts w:ascii="Century Gothic" w:hAnsi="Century Gothic"/>
                <w:b/>
                <w:sz w:val="16"/>
                <w:szCs w:val="16"/>
              </w:rPr>
              <w:t>Caractéristique proposée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13C0C" w:rsidRPr="003F1085" w:rsidRDefault="00E13C0C" w:rsidP="009E7812">
            <w:pPr>
              <w:rPr>
                <w:rFonts w:cs="Calibri"/>
                <w:b/>
                <w:bCs/>
                <w:sz w:val="20"/>
                <w:szCs w:val="20"/>
              </w:rPr>
            </w:pPr>
          </w:p>
        </w:tc>
      </w:tr>
      <w:tr w:rsidR="002D4EC0" w:rsidRPr="003F1085" w:rsidTr="00FC790E">
        <w:trPr>
          <w:trHeight w:val="360"/>
        </w:trPr>
        <w:tc>
          <w:tcPr>
            <w:tcW w:w="6379" w:type="dxa"/>
            <w:gridSpan w:val="2"/>
            <w:tcBorders>
              <w:top w:val="single" w:sz="4" w:space="0" w:color="auto"/>
              <w:left w:val="single" w:sz="4" w:space="0" w:color="auto"/>
              <w:bottom w:val="single" w:sz="4" w:space="0" w:color="auto"/>
              <w:right w:val="single" w:sz="4" w:space="0" w:color="auto"/>
            </w:tcBorders>
            <w:shd w:val="clear" w:color="auto" w:fill="auto"/>
          </w:tcPr>
          <w:p w:rsidR="002D4EC0" w:rsidRPr="003F1085" w:rsidRDefault="002D4EC0" w:rsidP="002D4EC0">
            <w:pPr>
              <w:rPr>
                <w:rFonts w:cs="Calibri"/>
                <w:sz w:val="20"/>
                <w:szCs w:val="20"/>
              </w:rPr>
            </w:pPr>
            <w:r w:rsidRPr="003F1085">
              <w:rPr>
                <w:rFonts w:cs="Calibri"/>
                <w:bCs/>
                <w:sz w:val="20"/>
                <w:szCs w:val="20"/>
              </w:rPr>
              <w:t xml:space="preserve">Fournir pour </w:t>
            </w:r>
            <w:proofErr w:type="spellStart"/>
            <w:r w:rsidRPr="003F1085">
              <w:rPr>
                <w:rFonts w:cs="Calibri"/>
                <w:bCs/>
                <w:sz w:val="20"/>
                <w:szCs w:val="20"/>
              </w:rPr>
              <w:t>tout</w:t>
            </w:r>
            <w:proofErr w:type="spellEnd"/>
            <w:r w:rsidRPr="003F1085">
              <w:rPr>
                <w:rFonts w:cs="Calibri"/>
                <w:bCs/>
                <w:sz w:val="20"/>
                <w:szCs w:val="20"/>
              </w:rPr>
              <w:t xml:space="preserve"> </w:t>
            </w:r>
            <w:r w:rsidRPr="003F1085">
              <w:rPr>
                <w:rFonts w:cs="Calibri"/>
                <w:sz w:val="20"/>
                <w:szCs w:val="20"/>
              </w:rPr>
              <w:t>les articles :</w:t>
            </w:r>
          </w:p>
          <w:p w:rsidR="002D4EC0" w:rsidRPr="003F1085" w:rsidRDefault="002D4EC0" w:rsidP="002D4EC0">
            <w:pPr>
              <w:rPr>
                <w:rFonts w:cs="Calibri"/>
                <w:sz w:val="20"/>
                <w:szCs w:val="20"/>
              </w:rPr>
            </w:pPr>
            <w:r w:rsidRPr="003F1085">
              <w:rPr>
                <w:rFonts w:cs="Calibri"/>
                <w:sz w:val="20"/>
                <w:szCs w:val="20"/>
              </w:rPr>
              <w:t>*Photo poster  avec fiche technique simplifiée reprenant photo de l’article, nom, description et utilité  avec présentoir en plexiglas ;</w:t>
            </w:r>
          </w:p>
          <w:p w:rsidR="002D4EC0" w:rsidRPr="003F1085" w:rsidRDefault="002D4EC0" w:rsidP="002D4EC0">
            <w:pPr>
              <w:rPr>
                <w:rFonts w:cs="Calibri"/>
                <w:sz w:val="20"/>
                <w:szCs w:val="20"/>
              </w:rPr>
            </w:pPr>
            <w:r w:rsidRPr="003F1085">
              <w:rPr>
                <w:rFonts w:cs="Calibri"/>
                <w:sz w:val="20"/>
                <w:szCs w:val="20"/>
              </w:rPr>
              <w:t>*Plaques signalétiques des zones de l’atelier.</w:t>
            </w:r>
          </w:p>
          <w:p w:rsidR="002D4EC0" w:rsidRPr="003F1085" w:rsidRDefault="002D4EC0" w:rsidP="002D4EC0">
            <w:pPr>
              <w:rPr>
                <w:rFonts w:cs="Calibri"/>
                <w:b/>
                <w:sz w:val="20"/>
                <w:szCs w:val="20"/>
              </w:rPr>
            </w:pPr>
            <w:r w:rsidRPr="003F1085">
              <w:rPr>
                <w:rFonts w:cs="Calibri"/>
                <w:sz w:val="20"/>
                <w:szCs w:val="20"/>
              </w:rPr>
              <w:t>* la formation aux équipements du présent lot se fera au moment de la mise en marche.</w:t>
            </w:r>
          </w:p>
          <w:p w:rsidR="00E10303" w:rsidRPr="003F1085" w:rsidRDefault="00E10303" w:rsidP="00E10303">
            <w:pPr>
              <w:rPr>
                <w:rFonts w:cs="Calibri"/>
                <w:b/>
                <w:sz w:val="20"/>
                <w:szCs w:val="20"/>
              </w:rPr>
            </w:pPr>
            <w:r>
              <w:rPr>
                <w:rFonts w:cs="Calibri"/>
                <w:sz w:val="20"/>
                <w:szCs w:val="20"/>
              </w:rPr>
              <w:t>*les équipements doivent être conforme aux normes européennes (marquage CE)</w:t>
            </w:r>
          </w:p>
          <w:p w:rsidR="002D4EC0" w:rsidRPr="003F1085" w:rsidRDefault="002D4EC0" w:rsidP="002D4EC0">
            <w:pPr>
              <w:rPr>
                <w:rFonts w:cs="Calibri"/>
                <w:bCs/>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D4EC0" w:rsidRPr="003F1085" w:rsidRDefault="002D4EC0" w:rsidP="002D4EC0">
            <w:pPr>
              <w:rPr>
                <w:rFonts w:cs="Calibri"/>
                <w:b/>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D4EC0" w:rsidRPr="003F1085" w:rsidRDefault="002D4EC0" w:rsidP="002D4EC0">
            <w:pPr>
              <w:rPr>
                <w:rFonts w:cs="Calibri"/>
                <w:b/>
                <w:bCs/>
                <w:sz w:val="20"/>
                <w:szCs w:val="20"/>
              </w:rPr>
            </w:pPr>
          </w:p>
        </w:tc>
      </w:tr>
    </w:tbl>
    <w:p w:rsidR="00EE7BC1" w:rsidRPr="003F1085" w:rsidRDefault="00EE7BC1" w:rsidP="00EE7BC1">
      <w:pPr>
        <w:tabs>
          <w:tab w:val="left" w:pos="1730"/>
        </w:tabs>
        <w:ind w:left="1235"/>
        <w:jc w:val="both"/>
        <w:rPr>
          <w:rFonts w:cs="Calibri"/>
          <w:b/>
          <w:bCs/>
          <w:snapToGrid w:val="0"/>
          <w:sz w:val="20"/>
          <w:szCs w:val="20"/>
        </w:rPr>
      </w:pPr>
    </w:p>
    <w:p w:rsidR="004969E9" w:rsidRPr="003F1085" w:rsidRDefault="004969E9" w:rsidP="003255A8">
      <w:pPr>
        <w:widowControl w:val="0"/>
        <w:tabs>
          <w:tab w:val="left" w:pos="765"/>
        </w:tabs>
        <w:jc w:val="center"/>
        <w:rPr>
          <w:rFonts w:ascii="Century Gothic" w:hAnsi="Century Gothic"/>
          <w:b/>
          <w:bCs/>
          <w:sz w:val="40"/>
          <w:szCs w:val="22"/>
          <w:u w:val="single"/>
        </w:rPr>
      </w:pPr>
    </w:p>
    <w:p w:rsidR="00FF0C8E" w:rsidRPr="003F1085" w:rsidRDefault="00FF0C8E" w:rsidP="00FF0C8E">
      <w:pPr>
        <w:widowControl w:val="0"/>
        <w:tabs>
          <w:tab w:val="left" w:pos="765"/>
        </w:tabs>
        <w:jc w:val="center"/>
        <w:rPr>
          <w:rFonts w:ascii="Century Gothic" w:hAnsi="Century Gothic"/>
          <w:b/>
          <w:bCs/>
          <w:sz w:val="40"/>
          <w:szCs w:val="22"/>
          <w:u w:val="single"/>
        </w:rPr>
      </w:pPr>
      <w:r w:rsidRPr="003F1085">
        <w:rPr>
          <w:rFonts w:ascii="Century Gothic" w:hAnsi="Century Gothic"/>
          <w:b/>
          <w:bCs/>
          <w:sz w:val="40"/>
          <w:szCs w:val="22"/>
          <w:u w:val="single"/>
        </w:rPr>
        <w:t>BORDEREAU DES PRIX – DETAIL ESTIMATIF</w:t>
      </w:r>
    </w:p>
    <w:p w:rsidR="00FF0C8E" w:rsidRPr="003F1085" w:rsidRDefault="00FF0C8E" w:rsidP="00FF0C8E">
      <w:pPr>
        <w:widowControl w:val="0"/>
        <w:tabs>
          <w:tab w:val="left" w:pos="765"/>
        </w:tabs>
        <w:jc w:val="center"/>
        <w:rPr>
          <w:rFonts w:ascii="Century Gothic" w:hAnsi="Century Gothic"/>
          <w:b/>
          <w:bCs/>
          <w:sz w:val="14"/>
          <w:szCs w:val="4"/>
          <w:u w:val="single"/>
        </w:rPr>
      </w:pPr>
    </w:p>
    <w:p w:rsidR="003B752D" w:rsidRDefault="003B752D" w:rsidP="00FF0C8E">
      <w:pPr>
        <w:jc w:val="center"/>
        <w:rPr>
          <w:rFonts w:cs="Calibri"/>
          <w:b/>
          <w:sz w:val="20"/>
          <w:szCs w:val="20"/>
        </w:rPr>
      </w:pPr>
      <w:r>
        <w:rPr>
          <w:rFonts w:ascii="Century Gothic" w:hAnsi="Century Gothic" w:cs="Calibri"/>
          <w:b/>
          <w:bCs/>
          <w:snapToGrid w:val="0"/>
          <w:sz w:val="22"/>
          <w:szCs w:val="22"/>
        </w:rPr>
        <w:t>Lot 5 :</w:t>
      </w:r>
      <w:r w:rsidRPr="003F1085">
        <w:rPr>
          <w:rFonts w:ascii="Century Gothic" w:hAnsi="Century Gothic" w:cs="Calibri"/>
          <w:b/>
          <w:bCs/>
          <w:snapToGrid w:val="0"/>
          <w:sz w:val="22"/>
          <w:szCs w:val="22"/>
        </w:rPr>
        <w:t>Liste des équipements -Atelier fruits et légumes</w:t>
      </w:r>
      <w:r>
        <w:rPr>
          <w:rFonts w:ascii="Century Gothic" w:hAnsi="Century Gothic" w:cs="Calibri"/>
          <w:b/>
          <w:bCs/>
          <w:snapToGrid w:val="0"/>
          <w:sz w:val="22"/>
          <w:szCs w:val="22"/>
        </w:rPr>
        <w:t xml:space="preserve"> 2</w:t>
      </w:r>
    </w:p>
    <w:p w:rsidR="00FF0C8E" w:rsidRPr="003F1085" w:rsidRDefault="00FF0C8E" w:rsidP="00FF0C8E">
      <w:pPr>
        <w:jc w:val="center"/>
        <w:rPr>
          <w:rFonts w:cs="Calibri"/>
          <w:b/>
          <w:bCs/>
          <w:i/>
          <w:iCs/>
          <w:sz w:val="20"/>
          <w:szCs w:val="20"/>
        </w:rPr>
      </w:pPr>
    </w:p>
    <w:p w:rsidR="00FF0C8E" w:rsidRPr="003F1085" w:rsidRDefault="00FF0C8E" w:rsidP="00FF0C8E">
      <w:pPr>
        <w:tabs>
          <w:tab w:val="left" w:pos="4320"/>
        </w:tabs>
        <w:spacing w:line="276" w:lineRule="auto"/>
        <w:jc w:val="center"/>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1130"/>
        <w:gridCol w:w="992"/>
        <w:gridCol w:w="850"/>
        <w:gridCol w:w="1134"/>
      </w:tblGrid>
      <w:tr w:rsidR="00FF0C8E" w:rsidRPr="003F1085" w:rsidTr="00DB4CC5">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FF0C8E" w:rsidRPr="003F1085" w:rsidRDefault="00FF0C8E" w:rsidP="00DB4CC5">
            <w:pPr>
              <w:autoSpaceDE w:val="0"/>
              <w:autoSpaceDN w:val="0"/>
              <w:ind w:left="-168"/>
              <w:jc w:val="right"/>
              <w:rPr>
                <w:rFonts w:ascii="Century Gothic" w:hAnsi="Century Gothic"/>
                <w:b/>
                <w:sz w:val="18"/>
                <w:szCs w:val="18"/>
                <w:lang w:val="fr-CA"/>
              </w:rPr>
            </w:pPr>
            <w:r w:rsidRPr="003F1085">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FF0C8E" w:rsidRPr="003F1085" w:rsidRDefault="00FF0C8E" w:rsidP="00DB4CC5">
            <w:pPr>
              <w:autoSpaceDE w:val="0"/>
              <w:autoSpaceDN w:val="0"/>
              <w:ind w:left="708"/>
              <w:jc w:val="center"/>
              <w:rPr>
                <w:rFonts w:ascii="Century Gothic" w:hAnsi="Century Gothic"/>
                <w:b/>
                <w:sz w:val="18"/>
                <w:szCs w:val="18"/>
                <w:lang w:val="fr-CA"/>
              </w:rPr>
            </w:pPr>
            <w:r w:rsidRPr="003F1085">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FF0C8E" w:rsidRPr="003F1085" w:rsidRDefault="00FF0C8E" w:rsidP="00DB4CC5">
            <w:pPr>
              <w:autoSpaceDE w:val="0"/>
              <w:autoSpaceDN w:val="0"/>
              <w:jc w:val="center"/>
              <w:rPr>
                <w:rFonts w:ascii="Century Gothic" w:hAnsi="Century Gothic"/>
                <w:b/>
                <w:sz w:val="18"/>
                <w:szCs w:val="18"/>
                <w:lang w:val="fr-CA"/>
              </w:rPr>
            </w:pPr>
            <w:r w:rsidRPr="003F1085">
              <w:rPr>
                <w:rFonts w:ascii="Century Gothic" w:hAnsi="Century Gothic"/>
                <w:b/>
                <w:sz w:val="18"/>
                <w:szCs w:val="18"/>
                <w:lang w:val="fr-CA"/>
              </w:rPr>
              <w:t>Unité</w:t>
            </w:r>
          </w:p>
        </w:tc>
        <w:tc>
          <w:tcPr>
            <w:tcW w:w="708" w:type="dxa"/>
            <w:shd w:val="clear" w:color="auto" w:fill="BFBFBF" w:themeFill="background1" w:themeFillShade="BF"/>
            <w:vAlign w:val="center"/>
          </w:tcPr>
          <w:p w:rsidR="00FF0C8E" w:rsidRPr="003F1085" w:rsidRDefault="00FF0C8E" w:rsidP="00DB4CC5">
            <w:pPr>
              <w:jc w:val="center"/>
              <w:rPr>
                <w:rFonts w:ascii="Century Gothic" w:hAnsi="Century Gothic"/>
                <w:b/>
                <w:sz w:val="18"/>
                <w:szCs w:val="18"/>
              </w:rPr>
            </w:pPr>
            <w:r w:rsidRPr="003F1085">
              <w:rPr>
                <w:rFonts w:ascii="Century Gothic" w:hAnsi="Century Gothic"/>
                <w:b/>
                <w:sz w:val="18"/>
                <w:szCs w:val="18"/>
              </w:rPr>
              <w:t>(1)</w:t>
            </w:r>
          </w:p>
          <w:p w:rsidR="00FF0C8E" w:rsidRPr="003F1085" w:rsidRDefault="00FF0C8E" w:rsidP="00DB4CC5">
            <w:pPr>
              <w:autoSpaceDE w:val="0"/>
              <w:autoSpaceDN w:val="0"/>
              <w:ind w:right="132"/>
              <w:jc w:val="center"/>
              <w:rPr>
                <w:rFonts w:ascii="Century Gothic" w:hAnsi="Century Gothic"/>
                <w:b/>
                <w:sz w:val="18"/>
                <w:szCs w:val="18"/>
                <w:lang w:val="fr-CA"/>
              </w:rPr>
            </w:pPr>
            <w:r w:rsidRPr="003F1085">
              <w:rPr>
                <w:rFonts w:ascii="Century Gothic" w:hAnsi="Century Gothic"/>
                <w:b/>
                <w:sz w:val="18"/>
                <w:szCs w:val="18"/>
              </w:rPr>
              <w:t>QTE</w:t>
            </w:r>
          </w:p>
        </w:tc>
        <w:tc>
          <w:tcPr>
            <w:tcW w:w="1136" w:type="dxa"/>
            <w:shd w:val="clear" w:color="auto" w:fill="BFBFBF" w:themeFill="background1" w:themeFillShade="BF"/>
            <w:vAlign w:val="center"/>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(2)</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 xml:space="preserve">Prix unitaire </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HT/HDD/HTVA</w:t>
            </w:r>
          </w:p>
          <w:p w:rsidR="00FF0C8E" w:rsidRPr="003F1085" w:rsidRDefault="00FF0C8E" w:rsidP="00DB4CC5">
            <w:pPr>
              <w:jc w:val="center"/>
              <w:rPr>
                <w:rFonts w:ascii="Century Gothic" w:hAnsi="Century Gothic"/>
                <w:b/>
                <w:sz w:val="16"/>
                <w:szCs w:val="16"/>
              </w:rPr>
            </w:pPr>
          </w:p>
        </w:tc>
        <w:tc>
          <w:tcPr>
            <w:tcW w:w="1134"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(3)</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Prix total HT/HDD/HTVA</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(3) = (1) x (2)</w:t>
            </w:r>
          </w:p>
        </w:tc>
        <w:tc>
          <w:tcPr>
            <w:tcW w:w="1130"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(4)</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Droits de Douanes sur (3)</w:t>
            </w:r>
          </w:p>
          <w:p w:rsidR="00FF0C8E" w:rsidRPr="003F1085" w:rsidRDefault="00FF0C8E" w:rsidP="00DB4CC5">
            <w:pPr>
              <w:jc w:val="center"/>
              <w:rPr>
                <w:rFonts w:ascii="Century Gothic" w:hAnsi="Century Gothic"/>
                <w:b/>
                <w:sz w:val="16"/>
                <w:szCs w:val="16"/>
              </w:rPr>
            </w:pPr>
          </w:p>
        </w:tc>
        <w:tc>
          <w:tcPr>
            <w:tcW w:w="992"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(5)</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Prix total</w:t>
            </w:r>
          </w:p>
          <w:p w:rsidR="00FF0C8E" w:rsidRPr="003F1085" w:rsidRDefault="00FF0C8E" w:rsidP="00DB4CC5">
            <w:pPr>
              <w:keepNext/>
              <w:jc w:val="center"/>
              <w:outlineLvl w:val="6"/>
              <w:rPr>
                <w:rFonts w:ascii="Century Gothic" w:hAnsi="Century Gothic"/>
                <w:b/>
                <w:sz w:val="16"/>
                <w:szCs w:val="16"/>
              </w:rPr>
            </w:pPr>
            <w:r w:rsidRPr="003F1085">
              <w:rPr>
                <w:rFonts w:ascii="Century Gothic" w:hAnsi="Century Gothic"/>
                <w:b/>
                <w:sz w:val="16"/>
                <w:szCs w:val="16"/>
              </w:rPr>
              <w:t xml:space="preserve">Hors TVA </w:t>
            </w:r>
          </w:p>
          <w:p w:rsidR="00FF0C8E" w:rsidRPr="003F1085" w:rsidRDefault="00FF0C8E" w:rsidP="00DB4CC5">
            <w:pPr>
              <w:keepNext/>
              <w:jc w:val="center"/>
              <w:outlineLvl w:val="6"/>
              <w:rPr>
                <w:rFonts w:ascii="Century Gothic" w:hAnsi="Century Gothic"/>
                <w:b/>
                <w:sz w:val="16"/>
                <w:szCs w:val="16"/>
              </w:rPr>
            </w:pPr>
            <w:r w:rsidRPr="003F1085">
              <w:rPr>
                <w:rFonts w:ascii="Century Gothic" w:hAnsi="Century Gothic"/>
                <w:b/>
                <w:sz w:val="16"/>
                <w:szCs w:val="16"/>
              </w:rPr>
              <w:t>(5) =(3)+(4)</w:t>
            </w:r>
          </w:p>
        </w:tc>
        <w:tc>
          <w:tcPr>
            <w:tcW w:w="850"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(6)</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TVA</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Appliquée</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sur (5)</w:t>
            </w:r>
          </w:p>
        </w:tc>
        <w:tc>
          <w:tcPr>
            <w:tcW w:w="1134" w:type="dxa"/>
            <w:shd w:val="clear" w:color="auto" w:fill="BFBFBF" w:themeFill="background1" w:themeFillShade="BF"/>
          </w:tcPr>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(7)</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Montant TTC</w:t>
            </w:r>
          </w:p>
          <w:p w:rsidR="00FF0C8E" w:rsidRPr="003F1085" w:rsidRDefault="00FF0C8E" w:rsidP="00DB4CC5">
            <w:pPr>
              <w:jc w:val="center"/>
              <w:rPr>
                <w:rFonts w:ascii="Century Gothic" w:hAnsi="Century Gothic"/>
                <w:b/>
                <w:sz w:val="16"/>
                <w:szCs w:val="16"/>
              </w:rPr>
            </w:pPr>
            <w:r w:rsidRPr="003F1085">
              <w:rPr>
                <w:rFonts w:ascii="Century Gothic" w:hAnsi="Century Gothic"/>
                <w:b/>
                <w:sz w:val="16"/>
                <w:szCs w:val="16"/>
              </w:rPr>
              <w:t>(7) = (5)+(6)</w:t>
            </w: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z w:val="20"/>
                <w:szCs w:val="20"/>
              </w:rPr>
            </w:pPr>
            <w:r w:rsidRPr="003F1085">
              <w:rPr>
                <w:rFonts w:cs="Calibri"/>
                <w:bCs/>
                <w:sz w:val="20"/>
                <w:szCs w:val="20"/>
              </w:rPr>
              <w:t>Sertisseuse semi-automatique</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F0C8E" w:rsidP="00DB4CC5">
            <w:pPr>
              <w:jc w:val="center"/>
              <w:rPr>
                <w:rFonts w:cs="Calibri"/>
                <w:sz w:val="20"/>
                <w:szCs w:val="20"/>
                <w:lang w:val="nl-NL"/>
              </w:rPr>
            </w:pPr>
            <w:r w:rsidRPr="00FC790E">
              <w:rPr>
                <w:rFonts w:cs="Calibri"/>
                <w:sz w:val="20"/>
                <w:szCs w:val="20"/>
                <w:lang w:val="nl-NL"/>
              </w:rPr>
              <w:t>01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z w:val="20"/>
                <w:szCs w:val="20"/>
              </w:rPr>
            </w:pPr>
            <w:r w:rsidRPr="003F1085">
              <w:rPr>
                <w:rFonts w:cs="Calibri"/>
                <w:bCs/>
                <w:sz w:val="20"/>
                <w:szCs w:val="20"/>
              </w:rPr>
              <w:t>Matériels du contrôle de serti</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pPr>
            <w:r w:rsidRPr="003F1085">
              <w:rPr>
                <w:rFonts w:ascii="Century Gothic" w:hAnsi="Century Gothic"/>
                <w:b/>
                <w:sz w:val="22"/>
                <w:szCs w:val="22"/>
              </w:rPr>
              <w:t>U</w:t>
            </w:r>
          </w:p>
        </w:tc>
        <w:tc>
          <w:tcPr>
            <w:tcW w:w="708" w:type="dxa"/>
            <w:vAlign w:val="center"/>
          </w:tcPr>
          <w:p w:rsidR="00FF0C8E" w:rsidRPr="00FC790E" w:rsidRDefault="00FF0C8E" w:rsidP="00DB4CC5">
            <w:pPr>
              <w:jc w:val="center"/>
              <w:rPr>
                <w:rFonts w:cs="Calibri"/>
                <w:sz w:val="20"/>
                <w:szCs w:val="20"/>
                <w:lang w:val="nl-NL"/>
              </w:rPr>
            </w:pPr>
            <w:r w:rsidRPr="00FC790E">
              <w:rPr>
                <w:rFonts w:cs="Calibri"/>
                <w:sz w:val="20"/>
                <w:szCs w:val="20"/>
                <w:lang w:val="nl-NL"/>
              </w:rPr>
              <w:t>01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z w:val="20"/>
                <w:szCs w:val="20"/>
              </w:rPr>
            </w:pPr>
            <w:r w:rsidRPr="003F1085">
              <w:rPr>
                <w:rFonts w:cs="Calibri"/>
                <w:bCs/>
                <w:sz w:val="20"/>
                <w:szCs w:val="20"/>
              </w:rPr>
              <w:t>ARMOIRE NEGATIVE FROID VENTILE -18/-</w:t>
            </w:r>
            <w:smartTag w:uri="urn:schemas-microsoft-com:office:smarttags" w:element="metricconverter">
              <w:smartTagPr>
                <w:attr w:name="ProductID" w:val="21ﾰC"/>
              </w:smartTagPr>
              <w:r w:rsidRPr="003F1085">
                <w:rPr>
                  <w:rFonts w:cs="Calibri"/>
                  <w:bCs/>
                  <w:sz w:val="20"/>
                  <w:szCs w:val="20"/>
                </w:rPr>
                <w:t>21°C</w:t>
              </w:r>
            </w:smartTag>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F0C8E" w:rsidP="00DB4CC5">
            <w:pPr>
              <w:jc w:val="center"/>
              <w:rPr>
                <w:rFonts w:cs="Calibri"/>
                <w:sz w:val="20"/>
                <w:szCs w:val="20"/>
                <w:lang w:val="nl-NL"/>
              </w:rPr>
            </w:pPr>
            <w:r w:rsidRPr="00FC790E">
              <w:rPr>
                <w:rFonts w:cs="Calibri"/>
                <w:sz w:val="20"/>
                <w:szCs w:val="20"/>
                <w:lang w:val="nl-NL"/>
              </w:rPr>
              <w:t>03</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z w:val="20"/>
                <w:szCs w:val="20"/>
              </w:rPr>
            </w:pPr>
            <w:r w:rsidRPr="003F1085">
              <w:rPr>
                <w:rFonts w:cs="Calibri"/>
                <w:bCs/>
                <w:sz w:val="20"/>
                <w:szCs w:val="20"/>
              </w:rPr>
              <w:t xml:space="preserve">ARMOIRE POSITIVE FROID VENTILE +1/4°C </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F0C8E" w:rsidP="00DB4CC5">
            <w:pPr>
              <w:jc w:val="center"/>
              <w:rPr>
                <w:rFonts w:cs="Calibri"/>
                <w:sz w:val="20"/>
                <w:szCs w:val="20"/>
                <w:lang w:val="nl-NL"/>
              </w:rPr>
            </w:pPr>
            <w:r w:rsidRPr="00FC790E">
              <w:rPr>
                <w:rFonts w:cs="Calibri"/>
                <w:sz w:val="20"/>
                <w:szCs w:val="20"/>
                <w:lang w:val="nl-NL"/>
              </w:rPr>
              <w:t>05</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z w:val="20"/>
                <w:szCs w:val="20"/>
              </w:rPr>
            </w:pPr>
            <w:r w:rsidRPr="003F1085">
              <w:rPr>
                <w:rFonts w:cs="Calibri"/>
                <w:bCs/>
                <w:sz w:val="20"/>
                <w:szCs w:val="20"/>
              </w:rPr>
              <w:t>Doseuse volumétrique pneumatique</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C790E" w:rsidP="00DB4CC5">
            <w:pPr>
              <w:jc w:val="center"/>
              <w:rPr>
                <w:rFonts w:cs="Calibri"/>
                <w:sz w:val="20"/>
                <w:szCs w:val="20"/>
                <w:lang w:val="nl-NL"/>
              </w:rPr>
            </w:pPr>
            <w:r w:rsidRPr="00FC790E">
              <w:rPr>
                <w:rFonts w:cs="Calibri"/>
                <w:sz w:val="20"/>
                <w:szCs w:val="20"/>
                <w:lang w:val="nl-NL"/>
              </w:rPr>
              <w:t>0</w:t>
            </w:r>
            <w:r w:rsidR="00FF0C8E" w:rsidRPr="00FC790E">
              <w:rPr>
                <w:rFonts w:cs="Calibri"/>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shd w:val="clear" w:color="auto" w:fill="FFFFFF"/>
              <w:rPr>
                <w:rFonts w:cs="Calibri"/>
                <w:bCs/>
                <w:sz w:val="20"/>
                <w:szCs w:val="20"/>
              </w:rPr>
            </w:pPr>
            <w:proofErr w:type="spellStart"/>
            <w:r w:rsidRPr="003F1085">
              <w:rPr>
                <w:rFonts w:cs="Calibri"/>
                <w:bCs/>
                <w:sz w:val="20"/>
                <w:szCs w:val="20"/>
              </w:rPr>
              <w:t>Operculeuse</w:t>
            </w:r>
            <w:proofErr w:type="spellEnd"/>
            <w:r w:rsidRPr="003F1085">
              <w:rPr>
                <w:rFonts w:cs="Calibri"/>
                <w:bCs/>
                <w:sz w:val="20"/>
                <w:szCs w:val="20"/>
              </w:rPr>
              <w:t xml:space="preserve">  semi-automatique</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C790E" w:rsidP="00DB4CC5">
            <w:pPr>
              <w:jc w:val="center"/>
              <w:rPr>
                <w:rFonts w:cs="Calibri"/>
                <w:sz w:val="20"/>
                <w:szCs w:val="20"/>
                <w:lang w:val="nl-NL"/>
              </w:rPr>
            </w:pPr>
            <w:r w:rsidRPr="00FC790E">
              <w:rPr>
                <w:rFonts w:cs="Calibri"/>
                <w:sz w:val="20"/>
                <w:szCs w:val="20"/>
                <w:lang w:val="nl-NL"/>
              </w:rPr>
              <w:t>0</w:t>
            </w:r>
            <w:r w:rsidR="00FF0C8E" w:rsidRPr="00FC790E">
              <w:rPr>
                <w:rFonts w:cs="Calibri"/>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z w:val="20"/>
                <w:szCs w:val="20"/>
              </w:rPr>
            </w:pPr>
            <w:r w:rsidRPr="003F1085">
              <w:rPr>
                <w:rFonts w:cs="Calibri"/>
                <w:bCs/>
                <w:snapToGrid w:val="0"/>
                <w:sz w:val="20"/>
                <w:szCs w:val="20"/>
              </w:rPr>
              <w:t>Cellule de surgélation</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C790E" w:rsidP="00DB4CC5">
            <w:pPr>
              <w:jc w:val="center"/>
              <w:rPr>
                <w:rFonts w:cs="Calibri"/>
                <w:sz w:val="20"/>
                <w:szCs w:val="20"/>
                <w:lang w:val="nl-NL"/>
              </w:rPr>
            </w:pPr>
            <w:r w:rsidRPr="00FC790E">
              <w:rPr>
                <w:rFonts w:cs="Calibri"/>
                <w:sz w:val="20"/>
                <w:szCs w:val="20"/>
                <w:lang w:val="nl-NL"/>
              </w:rPr>
              <w:t>0</w:t>
            </w:r>
            <w:r w:rsidR="00FF0C8E" w:rsidRPr="00FC790E">
              <w:rPr>
                <w:rFonts w:cs="Calibri"/>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napToGrid w:val="0"/>
                <w:sz w:val="20"/>
                <w:szCs w:val="20"/>
              </w:rPr>
            </w:pPr>
            <w:proofErr w:type="spellStart"/>
            <w:r w:rsidRPr="003F1085">
              <w:rPr>
                <w:rFonts w:cs="Calibri"/>
                <w:bCs/>
                <w:snapToGrid w:val="0"/>
                <w:sz w:val="20"/>
                <w:szCs w:val="20"/>
              </w:rPr>
              <w:t>Soutireuse</w:t>
            </w:r>
            <w:proofErr w:type="spellEnd"/>
            <w:r w:rsidRPr="003F1085">
              <w:rPr>
                <w:rFonts w:cs="Calibri"/>
                <w:bCs/>
                <w:snapToGrid w:val="0"/>
                <w:sz w:val="20"/>
                <w:szCs w:val="20"/>
              </w:rPr>
              <w:t xml:space="preserve"> / embouteilleuse</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C790E" w:rsidP="00DB4CC5">
            <w:pPr>
              <w:jc w:val="center"/>
              <w:rPr>
                <w:rFonts w:cs="Calibri"/>
                <w:sz w:val="20"/>
                <w:szCs w:val="20"/>
                <w:lang w:val="nl-NL"/>
              </w:rPr>
            </w:pPr>
            <w:r w:rsidRPr="00FC790E">
              <w:rPr>
                <w:rFonts w:cs="Calibri"/>
                <w:sz w:val="20"/>
                <w:szCs w:val="20"/>
                <w:lang w:val="nl-NL"/>
              </w:rPr>
              <w:t>0</w:t>
            </w:r>
            <w:r w:rsidR="00FF0C8E" w:rsidRPr="00FC790E">
              <w:rPr>
                <w:rFonts w:cs="Calibri"/>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FF0C8E" w:rsidRPr="003F1085" w:rsidTr="00DB4CC5">
        <w:trPr>
          <w:cantSplit/>
          <w:trHeight w:val="270"/>
          <w:jc w:val="center"/>
        </w:trPr>
        <w:tc>
          <w:tcPr>
            <w:tcW w:w="563" w:type="dxa"/>
            <w:shd w:val="clear" w:color="auto" w:fill="auto"/>
            <w:tcMar>
              <w:top w:w="0" w:type="dxa"/>
              <w:left w:w="70" w:type="dxa"/>
              <w:bottom w:w="0" w:type="dxa"/>
              <w:right w:w="70" w:type="dxa"/>
            </w:tcMar>
            <w:vAlign w:val="center"/>
          </w:tcPr>
          <w:p w:rsidR="00FF0C8E" w:rsidRPr="003F1085" w:rsidRDefault="00FF0C8E" w:rsidP="00DB4CC5">
            <w:pPr>
              <w:jc w:val="center"/>
              <w:rPr>
                <w:rFonts w:ascii="Calibri" w:hAnsi="Calibri"/>
              </w:rPr>
            </w:pPr>
            <w:r w:rsidRPr="003F1085">
              <w:rPr>
                <w:rFonts w:ascii="Calibri" w:hAnsi="Calibri"/>
              </w:rPr>
              <w:t>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F0C8E" w:rsidRPr="003F1085" w:rsidRDefault="00FF0C8E" w:rsidP="00DB4CC5">
            <w:pPr>
              <w:rPr>
                <w:rFonts w:cs="Calibri"/>
                <w:bCs/>
                <w:snapToGrid w:val="0"/>
                <w:sz w:val="20"/>
                <w:szCs w:val="20"/>
              </w:rPr>
            </w:pPr>
            <w:proofErr w:type="spellStart"/>
            <w:r w:rsidRPr="003F1085">
              <w:rPr>
                <w:rFonts w:cs="Calibri"/>
                <w:bCs/>
                <w:snapToGrid w:val="0"/>
                <w:sz w:val="20"/>
                <w:szCs w:val="20"/>
              </w:rPr>
              <w:t>Capsuleuse</w:t>
            </w:r>
            <w:proofErr w:type="spellEnd"/>
            <w:r w:rsidRPr="003F1085">
              <w:rPr>
                <w:rFonts w:cs="Calibri"/>
                <w:bCs/>
                <w:snapToGrid w:val="0"/>
                <w:sz w:val="20"/>
                <w:szCs w:val="20"/>
              </w:rPr>
              <w:t xml:space="preserve">  bouteille</w:t>
            </w:r>
          </w:p>
        </w:tc>
        <w:tc>
          <w:tcPr>
            <w:tcW w:w="709" w:type="dxa"/>
            <w:shd w:val="clear" w:color="auto" w:fill="auto"/>
            <w:tcMar>
              <w:top w:w="0" w:type="dxa"/>
              <w:left w:w="70" w:type="dxa"/>
              <w:bottom w:w="0" w:type="dxa"/>
              <w:right w:w="70" w:type="dxa"/>
            </w:tcMar>
            <w:vAlign w:val="center"/>
          </w:tcPr>
          <w:p w:rsidR="00FF0C8E" w:rsidRPr="003F1085" w:rsidRDefault="00FF0C8E" w:rsidP="00DB4CC5">
            <w:pPr>
              <w:jc w:val="center"/>
              <w:rPr>
                <w:rFonts w:ascii="Century Gothic" w:hAnsi="Century Gothic"/>
                <w:b/>
                <w:sz w:val="22"/>
                <w:szCs w:val="22"/>
              </w:rPr>
            </w:pPr>
            <w:r w:rsidRPr="003F1085">
              <w:rPr>
                <w:rFonts w:ascii="Century Gothic" w:hAnsi="Century Gothic"/>
                <w:b/>
                <w:sz w:val="22"/>
                <w:szCs w:val="22"/>
              </w:rPr>
              <w:t>U</w:t>
            </w:r>
          </w:p>
        </w:tc>
        <w:tc>
          <w:tcPr>
            <w:tcW w:w="708" w:type="dxa"/>
            <w:vAlign w:val="center"/>
          </w:tcPr>
          <w:p w:rsidR="00FF0C8E" w:rsidRPr="00FC790E" w:rsidRDefault="00FC790E" w:rsidP="00DB4CC5">
            <w:pPr>
              <w:jc w:val="center"/>
              <w:rPr>
                <w:rFonts w:cs="Calibri"/>
                <w:sz w:val="20"/>
                <w:szCs w:val="20"/>
                <w:lang w:val="nl-NL"/>
              </w:rPr>
            </w:pPr>
            <w:r w:rsidRPr="00FC790E">
              <w:rPr>
                <w:rFonts w:cs="Calibri"/>
                <w:sz w:val="20"/>
                <w:szCs w:val="20"/>
                <w:lang w:val="nl-NL"/>
              </w:rPr>
              <w:t>0</w:t>
            </w:r>
            <w:r w:rsidR="00FF0C8E" w:rsidRPr="00FC790E">
              <w:rPr>
                <w:rFonts w:cs="Calibri"/>
                <w:sz w:val="20"/>
                <w:szCs w:val="20"/>
                <w:lang w:val="nl-NL"/>
              </w:rPr>
              <w:t>1</w:t>
            </w:r>
          </w:p>
        </w:tc>
        <w:tc>
          <w:tcPr>
            <w:tcW w:w="1136" w:type="dxa"/>
          </w:tcPr>
          <w:p w:rsidR="00FF0C8E" w:rsidRPr="003F1085" w:rsidRDefault="00FF0C8E" w:rsidP="00DB4CC5">
            <w:pPr>
              <w:rPr>
                <w:rFonts w:ascii="Century Gothic" w:hAnsi="Century Gothic"/>
                <w:b/>
                <w:sz w:val="22"/>
                <w:szCs w:val="22"/>
                <w:highlight w:val="yellow"/>
              </w:rPr>
            </w:pPr>
          </w:p>
        </w:tc>
        <w:tc>
          <w:tcPr>
            <w:tcW w:w="1134" w:type="dxa"/>
            <w:vAlign w:val="center"/>
          </w:tcPr>
          <w:p w:rsidR="00FF0C8E" w:rsidRPr="003F1085" w:rsidRDefault="00FF0C8E" w:rsidP="00DB4CC5">
            <w:pPr>
              <w:rPr>
                <w:rFonts w:ascii="Century Gothic" w:hAnsi="Century Gothic"/>
                <w:b/>
                <w:sz w:val="22"/>
                <w:szCs w:val="22"/>
                <w:highlight w:val="yellow"/>
              </w:rPr>
            </w:pPr>
          </w:p>
        </w:tc>
        <w:tc>
          <w:tcPr>
            <w:tcW w:w="1130" w:type="dxa"/>
          </w:tcPr>
          <w:p w:rsidR="00FF0C8E" w:rsidRPr="003F1085" w:rsidRDefault="00FF0C8E" w:rsidP="00DB4CC5">
            <w:pPr>
              <w:jc w:val="center"/>
              <w:rPr>
                <w:rFonts w:ascii="Century Gothic" w:hAnsi="Century Gothic"/>
                <w:b/>
                <w:sz w:val="22"/>
                <w:szCs w:val="22"/>
                <w:highlight w:val="yellow"/>
              </w:rPr>
            </w:pPr>
          </w:p>
        </w:tc>
        <w:tc>
          <w:tcPr>
            <w:tcW w:w="992" w:type="dxa"/>
          </w:tcPr>
          <w:p w:rsidR="00FF0C8E" w:rsidRPr="003F1085" w:rsidRDefault="00FF0C8E" w:rsidP="00DB4CC5">
            <w:pPr>
              <w:jc w:val="center"/>
              <w:rPr>
                <w:rFonts w:ascii="Century Gothic" w:hAnsi="Century Gothic"/>
                <w:b/>
                <w:sz w:val="22"/>
                <w:szCs w:val="22"/>
                <w:highlight w:val="yellow"/>
              </w:rPr>
            </w:pPr>
          </w:p>
        </w:tc>
        <w:tc>
          <w:tcPr>
            <w:tcW w:w="850" w:type="dxa"/>
          </w:tcPr>
          <w:p w:rsidR="00FF0C8E" w:rsidRPr="003F1085" w:rsidRDefault="00FF0C8E" w:rsidP="00DB4CC5">
            <w:pPr>
              <w:jc w:val="center"/>
              <w:rPr>
                <w:rFonts w:ascii="Century Gothic" w:hAnsi="Century Gothic"/>
                <w:b/>
                <w:sz w:val="28"/>
                <w:szCs w:val="22"/>
              </w:rPr>
            </w:pPr>
          </w:p>
        </w:tc>
        <w:tc>
          <w:tcPr>
            <w:tcW w:w="1134" w:type="dxa"/>
          </w:tcPr>
          <w:p w:rsidR="00FF0C8E" w:rsidRPr="003F1085" w:rsidRDefault="00FF0C8E" w:rsidP="00DB4CC5">
            <w:pPr>
              <w:jc w:val="center"/>
              <w:rPr>
                <w:rFonts w:ascii="Century Gothic" w:hAnsi="Century Gothic"/>
                <w:b/>
                <w:sz w:val="28"/>
                <w:szCs w:val="22"/>
              </w:rPr>
            </w:pPr>
          </w:p>
        </w:tc>
      </w:tr>
      <w:tr w:rsidR="003F1085"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4E0240" w:rsidRPr="003F1085" w:rsidRDefault="004E0240" w:rsidP="009E7812">
            <w:pPr>
              <w:jc w:val="center"/>
              <w:rPr>
                <w:rFonts w:ascii="Calibri" w:hAnsi="Calibri"/>
              </w:rPr>
            </w:pPr>
            <w:r w:rsidRPr="003F1085">
              <w:rPr>
                <w:rFonts w:ascii="Calibri" w:hAnsi="Calibri"/>
              </w:rPr>
              <w:t>1</w:t>
            </w:r>
            <w:r w:rsidR="00FC790E">
              <w:rPr>
                <w:rFonts w:ascii="Calibri" w:hAnsi="Calibri"/>
              </w:rPr>
              <w:t>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4E0240" w:rsidRPr="003F1085" w:rsidRDefault="004E0240" w:rsidP="00F37BC0">
            <w:pPr>
              <w:rPr>
                <w:rFonts w:cs="Calibri"/>
                <w:bCs/>
                <w:sz w:val="20"/>
                <w:szCs w:val="20"/>
              </w:rPr>
            </w:pPr>
            <w:r w:rsidRPr="003F1085">
              <w:rPr>
                <w:rFonts w:cs="Calibri"/>
                <w:bCs/>
                <w:sz w:val="20"/>
                <w:szCs w:val="20"/>
              </w:rPr>
              <w:t xml:space="preserve">Boule de concentration sous vide </w:t>
            </w:r>
          </w:p>
        </w:tc>
        <w:tc>
          <w:tcPr>
            <w:tcW w:w="709" w:type="dxa"/>
            <w:shd w:val="clear" w:color="auto" w:fill="auto"/>
            <w:tcMar>
              <w:top w:w="0" w:type="dxa"/>
              <w:left w:w="70" w:type="dxa"/>
              <w:bottom w:w="0" w:type="dxa"/>
              <w:right w:w="70" w:type="dxa"/>
            </w:tcMar>
            <w:vAlign w:val="center"/>
          </w:tcPr>
          <w:p w:rsidR="004E0240" w:rsidRPr="003F1085" w:rsidRDefault="004E0240" w:rsidP="009E7812">
            <w:pPr>
              <w:jc w:val="center"/>
              <w:rPr>
                <w:rFonts w:ascii="Century Gothic" w:hAnsi="Century Gothic"/>
                <w:b/>
                <w:i/>
                <w:iCs/>
                <w:sz w:val="22"/>
                <w:szCs w:val="22"/>
              </w:rPr>
            </w:pPr>
            <w:r w:rsidRPr="003F1085">
              <w:rPr>
                <w:rFonts w:ascii="Century Gothic" w:hAnsi="Century Gothic"/>
                <w:b/>
                <w:i/>
                <w:iCs/>
                <w:sz w:val="22"/>
                <w:szCs w:val="22"/>
              </w:rPr>
              <w:t>U</w:t>
            </w:r>
          </w:p>
        </w:tc>
        <w:tc>
          <w:tcPr>
            <w:tcW w:w="708" w:type="dxa"/>
            <w:vAlign w:val="center"/>
          </w:tcPr>
          <w:p w:rsidR="004E0240" w:rsidRPr="00FC790E" w:rsidRDefault="004E0240" w:rsidP="00F37BC0">
            <w:pPr>
              <w:jc w:val="center"/>
              <w:rPr>
                <w:rFonts w:cs="Calibri"/>
                <w:bCs/>
                <w:sz w:val="20"/>
                <w:szCs w:val="20"/>
              </w:rPr>
            </w:pPr>
            <w:r w:rsidRPr="00FC790E">
              <w:rPr>
                <w:rFonts w:cs="Calibri"/>
                <w:bCs/>
                <w:sz w:val="20"/>
                <w:szCs w:val="20"/>
              </w:rPr>
              <w:t>01</w:t>
            </w:r>
          </w:p>
        </w:tc>
        <w:tc>
          <w:tcPr>
            <w:tcW w:w="1136" w:type="dxa"/>
          </w:tcPr>
          <w:p w:rsidR="004E0240" w:rsidRPr="003F1085" w:rsidRDefault="004E0240" w:rsidP="009E7812">
            <w:pPr>
              <w:rPr>
                <w:rFonts w:ascii="Century Gothic" w:hAnsi="Century Gothic"/>
                <w:b/>
                <w:i/>
                <w:iCs/>
                <w:sz w:val="22"/>
                <w:szCs w:val="22"/>
                <w:highlight w:val="yellow"/>
              </w:rPr>
            </w:pPr>
          </w:p>
        </w:tc>
        <w:tc>
          <w:tcPr>
            <w:tcW w:w="1134" w:type="dxa"/>
            <w:vAlign w:val="center"/>
          </w:tcPr>
          <w:p w:rsidR="004E0240" w:rsidRPr="003F1085" w:rsidRDefault="004E0240" w:rsidP="009E7812">
            <w:pPr>
              <w:rPr>
                <w:rFonts w:ascii="Century Gothic" w:hAnsi="Century Gothic"/>
                <w:b/>
                <w:i/>
                <w:iCs/>
                <w:sz w:val="22"/>
                <w:szCs w:val="22"/>
                <w:highlight w:val="yellow"/>
              </w:rPr>
            </w:pPr>
          </w:p>
        </w:tc>
        <w:tc>
          <w:tcPr>
            <w:tcW w:w="1130" w:type="dxa"/>
          </w:tcPr>
          <w:p w:rsidR="004E0240" w:rsidRPr="003F1085" w:rsidRDefault="004E0240" w:rsidP="009E7812">
            <w:pPr>
              <w:jc w:val="center"/>
              <w:rPr>
                <w:rFonts w:ascii="Century Gothic" w:hAnsi="Century Gothic"/>
                <w:b/>
                <w:sz w:val="22"/>
                <w:szCs w:val="22"/>
                <w:highlight w:val="yellow"/>
              </w:rPr>
            </w:pPr>
          </w:p>
        </w:tc>
        <w:tc>
          <w:tcPr>
            <w:tcW w:w="992" w:type="dxa"/>
          </w:tcPr>
          <w:p w:rsidR="004E0240" w:rsidRPr="003F1085" w:rsidRDefault="004E0240" w:rsidP="009E7812">
            <w:pPr>
              <w:jc w:val="center"/>
              <w:rPr>
                <w:rFonts w:ascii="Century Gothic" w:hAnsi="Century Gothic"/>
                <w:b/>
                <w:sz w:val="22"/>
                <w:szCs w:val="22"/>
                <w:highlight w:val="yellow"/>
              </w:rPr>
            </w:pPr>
          </w:p>
        </w:tc>
        <w:tc>
          <w:tcPr>
            <w:tcW w:w="850" w:type="dxa"/>
          </w:tcPr>
          <w:p w:rsidR="004E0240" w:rsidRPr="003F1085" w:rsidRDefault="004E0240" w:rsidP="009E7812">
            <w:pPr>
              <w:jc w:val="center"/>
              <w:rPr>
                <w:rFonts w:ascii="Century Gothic" w:hAnsi="Century Gothic"/>
                <w:b/>
                <w:sz w:val="28"/>
                <w:szCs w:val="22"/>
              </w:rPr>
            </w:pPr>
          </w:p>
        </w:tc>
        <w:tc>
          <w:tcPr>
            <w:tcW w:w="1134" w:type="dxa"/>
          </w:tcPr>
          <w:p w:rsidR="004E0240" w:rsidRPr="003F1085" w:rsidRDefault="004E0240" w:rsidP="009E7812">
            <w:pPr>
              <w:jc w:val="center"/>
              <w:rPr>
                <w:rFonts w:ascii="Century Gothic" w:hAnsi="Century Gothic"/>
                <w:b/>
                <w:sz w:val="28"/>
                <w:szCs w:val="22"/>
              </w:rPr>
            </w:pPr>
          </w:p>
        </w:tc>
      </w:tr>
      <w:tr w:rsidR="003F1085"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4E0240" w:rsidRPr="003F1085" w:rsidRDefault="00FC790E" w:rsidP="009E7812">
            <w:pPr>
              <w:jc w:val="center"/>
              <w:rPr>
                <w:rFonts w:ascii="Calibri" w:hAnsi="Calibri"/>
              </w:rPr>
            </w:pPr>
            <w:r>
              <w:rPr>
                <w:rFonts w:ascii="Calibri" w:hAnsi="Calibri"/>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4E0240" w:rsidRPr="003F1085" w:rsidRDefault="004E0240" w:rsidP="00F37BC0">
            <w:pPr>
              <w:rPr>
                <w:rFonts w:cs="Calibri"/>
                <w:bCs/>
                <w:sz w:val="20"/>
                <w:szCs w:val="20"/>
              </w:rPr>
            </w:pPr>
            <w:r w:rsidRPr="003F1085">
              <w:rPr>
                <w:rFonts w:cs="Calibri"/>
                <w:bCs/>
                <w:sz w:val="20"/>
                <w:szCs w:val="20"/>
              </w:rPr>
              <w:t>Générateur de vapeur électrique</w:t>
            </w:r>
          </w:p>
        </w:tc>
        <w:tc>
          <w:tcPr>
            <w:tcW w:w="709" w:type="dxa"/>
            <w:shd w:val="clear" w:color="auto" w:fill="auto"/>
            <w:tcMar>
              <w:top w:w="0" w:type="dxa"/>
              <w:left w:w="70" w:type="dxa"/>
              <w:bottom w:w="0" w:type="dxa"/>
              <w:right w:w="70" w:type="dxa"/>
            </w:tcMar>
            <w:vAlign w:val="center"/>
          </w:tcPr>
          <w:p w:rsidR="004E0240" w:rsidRPr="003F1085" w:rsidRDefault="004E0240" w:rsidP="009E7812">
            <w:pPr>
              <w:jc w:val="center"/>
              <w:rPr>
                <w:rFonts w:ascii="Century Gothic" w:hAnsi="Century Gothic"/>
                <w:b/>
                <w:i/>
                <w:iCs/>
                <w:sz w:val="22"/>
                <w:szCs w:val="22"/>
              </w:rPr>
            </w:pPr>
            <w:r w:rsidRPr="003F1085">
              <w:rPr>
                <w:rFonts w:ascii="Century Gothic" w:hAnsi="Century Gothic"/>
                <w:b/>
                <w:i/>
                <w:iCs/>
                <w:sz w:val="22"/>
                <w:szCs w:val="22"/>
              </w:rPr>
              <w:t>U</w:t>
            </w:r>
          </w:p>
        </w:tc>
        <w:tc>
          <w:tcPr>
            <w:tcW w:w="708" w:type="dxa"/>
            <w:vAlign w:val="center"/>
          </w:tcPr>
          <w:p w:rsidR="004E0240" w:rsidRPr="00FC790E" w:rsidRDefault="004E0240" w:rsidP="00F37BC0">
            <w:pPr>
              <w:jc w:val="center"/>
              <w:rPr>
                <w:rFonts w:cs="Calibri"/>
                <w:bCs/>
                <w:sz w:val="20"/>
                <w:szCs w:val="20"/>
              </w:rPr>
            </w:pPr>
            <w:r w:rsidRPr="00FC790E">
              <w:rPr>
                <w:rFonts w:cs="Calibri"/>
                <w:bCs/>
                <w:sz w:val="20"/>
                <w:szCs w:val="20"/>
              </w:rPr>
              <w:t>01</w:t>
            </w:r>
          </w:p>
        </w:tc>
        <w:tc>
          <w:tcPr>
            <w:tcW w:w="1136" w:type="dxa"/>
          </w:tcPr>
          <w:p w:rsidR="004E0240" w:rsidRPr="003F1085" w:rsidRDefault="004E0240" w:rsidP="009E7812">
            <w:pPr>
              <w:rPr>
                <w:rFonts w:ascii="Century Gothic" w:hAnsi="Century Gothic"/>
                <w:b/>
                <w:i/>
                <w:iCs/>
                <w:sz w:val="22"/>
                <w:szCs w:val="22"/>
                <w:highlight w:val="yellow"/>
              </w:rPr>
            </w:pPr>
          </w:p>
        </w:tc>
        <w:tc>
          <w:tcPr>
            <w:tcW w:w="1134" w:type="dxa"/>
            <w:vAlign w:val="center"/>
          </w:tcPr>
          <w:p w:rsidR="004E0240" w:rsidRPr="003F1085" w:rsidRDefault="004E0240" w:rsidP="009E7812">
            <w:pPr>
              <w:rPr>
                <w:rFonts w:ascii="Century Gothic" w:hAnsi="Century Gothic"/>
                <w:b/>
                <w:i/>
                <w:iCs/>
                <w:sz w:val="22"/>
                <w:szCs w:val="22"/>
                <w:highlight w:val="yellow"/>
              </w:rPr>
            </w:pPr>
          </w:p>
        </w:tc>
        <w:tc>
          <w:tcPr>
            <w:tcW w:w="1130" w:type="dxa"/>
          </w:tcPr>
          <w:p w:rsidR="004E0240" w:rsidRPr="003F1085" w:rsidRDefault="004E0240" w:rsidP="009E7812">
            <w:pPr>
              <w:jc w:val="center"/>
              <w:rPr>
                <w:rFonts w:ascii="Century Gothic" w:hAnsi="Century Gothic"/>
                <w:b/>
                <w:sz w:val="22"/>
                <w:szCs w:val="22"/>
                <w:highlight w:val="yellow"/>
              </w:rPr>
            </w:pPr>
          </w:p>
        </w:tc>
        <w:tc>
          <w:tcPr>
            <w:tcW w:w="992" w:type="dxa"/>
          </w:tcPr>
          <w:p w:rsidR="004E0240" w:rsidRPr="003F1085" w:rsidRDefault="004E0240" w:rsidP="009E7812">
            <w:pPr>
              <w:jc w:val="center"/>
              <w:rPr>
                <w:rFonts w:ascii="Century Gothic" w:hAnsi="Century Gothic"/>
                <w:b/>
                <w:sz w:val="22"/>
                <w:szCs w:val="22"/>
                <w:highlight w:val="yellow"/>
              </w:rPr>
            </w:pPr>
          </w:p>
        </w:tc>
        <w:tc>
          <w:tcPr>
            <w:tcW w:w="850" w:type="dxa"/>
          </w:tcPr>
          <w:p w:rsidR="004E0240" w:rsidRPr="003F1085" w:rsidRDefault="004E0240" w:rsidP="009E7812">
            <w:pPr>
              <w:jc w:val="center"/>
              <w:rPr>
                <w:rFonts w:ascii="Century Gothic" w:hAnsi="Century Gothic"/>
                <w:b/>
                <w:sz w:val="28"/>
                <w:szCs w:val="22"/>
              </w:rPr>
            </w:pPr>
          </w:p>
        </w:tc>
        <w:tc>
          <w:tcPr>
            <w:tcW w:w="1134" w:type="dxa"/>
          </w:tcPr>
          <w:p w:rsidR="004E0240" w:rsidRPr="003F1085" w:rsidRDefault="004E0240" w:rsidP="009E7812">
            <w:pPr>
              <w:jc w:val="center"/>
              <w:rPr>
                <w:rFonts w:ascii="Century Gothic" w:hAnsi="Century Gothic"/>
                <w:b/>
                <w:sz w:val="28"/>
                <w:szCs w:val="22"/>
              </w:rPr>
            </w:pPr>
          </w:p>
        </w:tc>
      </w:tr>
      <w:tr w:rsidR="003F1085"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4B6807" w:rsidRPr="003F1085" w:rsidRDefault="00FC790E" w:rsidP="004B6807">
            <w:pPr>
              <w:jc w:val="center"/>
              <w:rPr>
                <w:rFonts w:ascii="Calibri" w:hAnsi="Calibri"/>
              </w:rPr>
            </w:pPr>
            <w:r>
              <w:rPr>
                <w:rFonts w:ascii="Calibri" w:hAnsi="Calibri"/>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4B6807" w:rsidRPr="003F1085" w:rsidRDefault="004B6807" w:rsidP="004B6807">
            <w:pPr>
              <w:rPr>
                <w:rFonts w:cs="Calibri"/>
                <w:bCs/>
                <w:sz w:val="20"/>
                <w:szCs w:val="20"/>
              </w:rPr>
            </w:pPr>
            <w:r w:rsidRPr="003F1085">
              <w:rPr>
                <w:rFonts w:cs="Calibri"/>
                <w:bCs/>
                <w:sz w:val="20"/>
                <w:szCs w:val="20"/>
              </w:rPr>
              <w:t xml:space="preserve">Autoclave statique </w:t>
            </w:r>
          </w:p>
        </w:tc>
        <w:tc>
          <w:tcPr>
            <w:tcW w:w="709" w:type="dxa"/>
            <w:shd w:val="clear" w:color="auto" w:fill="auto"/>
            <w:tcMar>
              <w:top w:w="0" w:type="dxa"/>
              <w:left w:w="70" w:type="dxa"/>
              <w:bottom w:w="0" w:type="dxa"/>
              <w:right w:w="70" w:type="dxa"/>
            </w:tcMar>
            <w:vAlign w:val="center"/>
          </w:tcPr>
          <w:p w:rsidR="004B6807" w:rsidRPr="003F1085" w:rsidRDefault="004B6807" w:rsidP="004B6807">
            <w:pPr>
              <w:jc w:val="center"/>
              <w:rPr>
                <w:rFonts w:ascii="Century Gothic" w:hAnsi="Century Gothic"/>
                <w:b/>
                <w:i/>
                <w:iCs/>
                <w:sz w:val="22"/>
                <w:szCs w:val="22"/>
              </w:rPr>
            </w:pPr>
            <w:r w:rsidRPr="003F1085">
              <w:rPr>
                <w:rFonts w:ascii="Century Gothic" w:hAnsi="Century Gothic"/>
                <w:b/>
                <w:i/>
                <w:iCs/>
                <w:sz w:val="22"/>
                <w:szCs w:val="22"/>
              </w:rPr>
              <w:t>U</w:t>
            </w:r>
          </w:p>
        </w:tc>
        <w:tc>
          <w:tcPr>
            <w:tcW w:w="708" w:type="dxa"/>
            <w:vAlign w:val="center"/>
          </w:tcPr>
          <w:p w:rsidR="004B6807" w:rsidRPr="00FC790E" w:rsidRDefault="004B6807" w:rsidP="004B6807">
            <w:pPr>
              <w:jc w:val="center"/>
              <w:rPr>
                <w:rFonts w:cs="Calibri"/>
                <w:bCs/>
                <w:sz w:val="20"/>
                <w:szCs w:val="20"/>
              </w:rPr>
            </w:pPr>
            <w:r w:rsidRPr="00FC790E">
              <w:rPr>
                <w:rFonts w:cs="Calibri"/>
                <w:bCs/>
                <w:sz w:val="20"/>
                <w:szCs w:val="20"/>
              </w:rPr>
              <w:t>01</w:t>
            </w:r>
          </w:p>
        </w:tc>
        <w:tc>
          <w:tcPr>
            <w:tcW w:w="1136" w:type="dxa"/>
          </w:tcPr>
          <w:p w:rsidR="004B6807" w:rsidRPr="003F1085" w:rsidRDefault="004B6807" w:rsidP="004B6807">
            <w:pPr>
              <w:rPr>
                <w:rFonts w:ascii="Century Gothic" w:hAnsi="Century Gothic"/>
                <w:b/>
                <w:i/>
                <w:iCs/>
                <w:sz w:val="22"/>
                <w:szCs w:val="22"/>
                <w:highlight w:val="yellow"/>
              </w:rPr>
            </w:pPr>
          </w:p>
        </w:tc>
        <w:tc>
          <w:tcPr>
            <w:tcW w:w="1134" w:type="dxa"/>
            <w:vAlign w:val="center"/>
          </w:tcPr>
          <w:p w:rsidR="004B6807" w:rsidRPr="003F1085" w:rsidRDefault="004B6807" w:rsidP="004B6807">
            <w:pPr>
              <w:rPr>
                <w:rFonts w:ascii="Century Gothic" w:hAnsi="Century Gothic"/>
                <w:b/>
                <w:i/>
                <w:iCs/>
                <w:sz w:val="22"/>
                <w:szCs w:val="22"/>
                <w:highlight w:val="yellow"/>
              </w:rPr>
            </w:pPr>
          </w:p>
        </w:tc>
        <w:tc>
          <w:tcPr>
            <w:tcW w:w="1130" w:type="dxa"/>
          </w:tcPr>
          <w:p w:rsidR="004B6807" w:rsidRPr="003F1085" w:rsidRDefault="004B6807" w:rsidP="004B6807">
            <w:pPr>
              <w:jc w:val="center"/>
              <w:rPr>
                <w:rFonts w:ascii="Century Gothic" w:hAnsi="Century Gothic"/>
                <w:b/>
                <w:sz w:val="22"/>
                <w:szCs w:val="22"/>
                <w:highlight w:val="yellow"/>
              </w:rPr>
            </w:pPr>
          </w:p>
        </w:tc>
        <w:tc>
          <w:tcPr>
            <w:tcW w:w="992" w:type="dxa"/>
          </w:tcPr>
          <w:p w:rsidR="004B6807" w:rsidRPr="003F1085" w:rsidRDefault="004B6807" w:rsidP="004B6807">
            <w:pPr>
              <w:jc w:val="center"/>
              <w:rPr>
                <w:rFonts w:ascii="Century Gothic" w:hAnsi="Century Gothic"/>
                <w:b/>
                <w:sz w:val="22"/>
                <w:szCs w:val="22"/>
                <w:highlight w:val="yellow"/>
              </w:rPr>
            </w:pPr>
          </w:p>
        </w:tc>
        <w:tc>
          <w:tcPr>
            <w:tcW w:w="850" w:type="dxa"/>
          </w:tcPr>
          <w:p w:rsidR="004B6807" w:rsidRPr="003F1085" w:rsidRDefault="004B6807" w:rsidP="004B6807">
            <w:pPr>
              <w:jc w:val="center"/>
              <w:rPr>
                <w:rFonts w:ascii="Century Gothic" w:hAnsi="Century Gothic"/>
                <w:b/>
                <w:sz w:val="28"/>
                <w:szCs w:val="22"/>
              </w:rPr>
            </w:pPr>
          </w:p>
        </w:tc>
        <w:tc>
          <w:tcPr>
            <w:tcW w:w="1134" w:type="dxa"/>
          </w:tcPr>
          <w:p w:rsidR="004B6807" w:rsidRPr="003F1085" w:rsidRDefault="004B6807" w:rsidP="004B6807">
            <w:pPr>
              <w:jc w:val="center"/>
              <w:rPr>
                <w:rFonts w:ascii="Century Gothic" w:hAnsi="Century Gothic"/>
                <w:b/>
                <w:sz w:val="28"/>
                <w:szCs w:val="22"/>
              </w:rPr>
            </w:pPr>
          </w:p>
        </w:tc>
      </w:tr>
      <w:tr w:rsidR="003F1085" w:rsidRPr="003F1085" w:rsidTr="009E7812">
        <w:trPr>
          <w:cantSplit/>
          <w:trHeight w:val="270"/>
          <w:jc w:val="center"/>
        </w:trPr>
        <w:tc>
          <w:tcPr>
            <w:tcW w:w="563" w:type="dxa"/>
            <w:shd w:val="clear" w:color="auto" w:fill="auto"/>
            <w:tcMar>
              <w:top w:w="0" w:type="dxa"/>
              <w:left w:w="70" w:type="dxa"/>
              <w:bottom w:w="0" w:type="dxa"/>
              <w:right w:w="70" w:type="dxa"/>
            </w:tcMar>
            <w:vAlign w:val="center"/>
          </w:tcPr>
          <w:p w:rsidR="004B6807" w:rsidRPr="003F1085" w:rsidRDefault="00FC790E" w:rsidP="004B6807">
            <w:pPr>
              <w:jc w:val="center"/>
              <w:rPr>
                <w:rFonts w:ascii="Calibri" w:hAnsi="Calibri"/>
              </w:rPr>
            </w:pPr>
            <w:r>
              <w:rPr>
                <w:rFonts w:ascii="Calibri" w:hAnsi="Calibri"/>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4B6807" w:rsidRPr="003F1085" w:rsidRDefault="004B6807" w:rsidP="004B6807">
            <w:pPr>
              <w:rPr>
                <w:rFonts w:cs="Calibri"/>
                <w:bCs/>
                <w:sz w:val="20"/>
                <w:szCs w:val="20"/>
              </w:rPr>
            </w:pPr>
            <w:proofErr w:type="spellStart"/>
            <w:r w:rsidRPr="003F1085">
              <w:rPr>
                <w:rFonts w:cs="Calibri"/>
                <w:bCs/>
                <w:sz w:val="20"/>
                <w:szCs w:val="20"/>
              </w:rPr>
              <w:t>Capsuleuse</w:t>
            </w:r>
            <w:proofErr w:type="spellEnd"/>
            <w:r w:rsidRPr="003F1085">
              <w:rPr>
                <w:rFonts w:cs="Calibri"/>
                <w:bCs/>
                <w:sz w:val="20"/>
                <w:szCs w:val="20"/>
              </w:rPr>
              <w:t xml:space="preserve"> bocaux</w:t>
            </w:r>
          </w:p>
        </w:tc>
        <w:tc>
          <w:tcPr>
            <w:tcW w:w="709" w:type="dxa"/>
            <w:shd w:val="clear" w:color="auto" w:fill="auto"/>
            <w:tcMar>
              <w:top w:w="0" w:type="dxa"/>
              <w:left w:w="70" w:type="dxa"/>
              <w:bottom w:w="0" w:type="dxa"/>
              <w:right w:w="70" w:type="dxa"/>
            </w:tcMar>
            <w:vAlign w:val="center"/>
          </w:tcPr>
          <w:p w:rsidR="004B6807" w:rsidRPr="003F1085" w:rsidRDefault="004B6807" w:rsidP="004B6807">
            <w:pPr>
              <w:jc w:val="center"/>
              <w:rPr>
                <w:rFonts w:ascii="Century Gothic" w:hAnsi="Century Gothic"/>
                <w:b/>
                <w:i/>
                <w:iCs/>
                <w:sz w:val="22"/>
                <w:szCs w:val="22"/>
              </w:rPr>
            </w:pPr>
            <w:r w:rsidRPr="003F1085">
              <w:rPr>
                <w:rFonts w:ascii="Century Gothic" w:hAnsi="Century Gothic"/>
                <w:b/>
                <w:i/>
                <w:iCs/>
                <w:sz w:val="22"/>
                <w:szCs w:val="22"/>
              </w:rPr>
              <w:t>U</w:t>
            </w:r>
          </w:p>
        </w:tc>
        <w:tc>
          <w:tcPr>
            <w:tcW w:w="708" w:type="dxa"/>
            <w:vAlign w:val="center"/>
          </w:tcPr>
          <w:p w:rsidR="004B6807" w:rsidRPr="00FC790E" w:rsidRDefault="004B6807" w:rsidP="004B6807">
            <w:pPr>
              <w:jc w:val="center"/>
              <w:rPr>
                <w:rFonts w:cs="Calibri"/>
                <w:bCs/>
                <w:sz w:val="20"/>
                <w:szCs w:val="20"/>
              </w:rPr>
            </w:pPr>
            <w:r w:rsidRPr="00FC790E">
              <w:rPr>
                <w:rFonts w:cs="Calibri"/>
                <w:bCs/>
                <w:sz w:val="20"/>
                <w:szCs w:val="20"/>
              </w:rPr>
              <w:t>01</w:t>
            </w:r>
          </w:p>
        </w:tc>
        <w:tc>
          <w:tcPr>
            <w:tcW w:w="1136" w:type="dxa"/>
          </w:tcPr>
          <w:p w:rsidR="004B6807" w:rsidRPr="003F1085" w:rsidRDefault="004B6807" w:rsidP="004B6807">
            <w:pPr>
              <w:rPr>
                <w:rFonts w:ascii="Century Gothic" w:hAnsi="Century Gothic"/>
                <w:b/>
                <w:i/>
                <w:iCs/>
                <w:sz w:val="22"/>
                <w:szCs w:val="22"/>
                <w:highlight w:val="yellow"/>
              </w:rPr>
            </w:pPr>
          </w:p>
        </w:tc>
        <w:tc>
          <w:tcPr>
            <w:tcW w:w="1134" w:type="dxa"/>
            <w:vAlign w:val="center"/>
          </w:tcPr>
          <w:p w:rsidR="004B6807" w:rsidRPr="003F1085" w:rsidRDefault="004B6807" w:rsidP="004B6807">
            <w:pPr>
              <w:rPr>
                <w:rFonts w:ascii="Century Gothic" w:hAnsi="Century Gothic"/>
                <w:b/>
                <w:i/>
                <w:iCs/>
                <w:sz w:val="22"/>
                <w:szCs w:val="22"/>
                <w:highlight w:val="yellow"/>
              </w:rPr>
            </w:pPr>
          </w:p>
        </w:tc>
        <w:tc>
          <w:tcPr>
            <w:tcW w:w="1130" w:type="dxa"/>
          </w:tcPr>
          <w:p w:rsidR="004B6807" w:rsidRPr="003F1085" w:rsidRDefault="004B6807" w:rsidP="004B6807">
            <w:pPr>
              <w:jc w:val="center"/>
              <w:rPr>
                <w:rFonts w:ascii="Century Gothic" w:hAnsi="Century Gothic"/>
                <w:b/>
                <w:sz w:val="22"/>
                <w:szCs w:val="22"/>
                <w:highlight w:val="yellow"/>
              </w:rPr>
            </w:pPr>
          </w:p>
        </w:tc>
        <w:tc>
          <w:tcPr>
            <w:tcW w:w="992" w:type="dxa"/>
          </w:tcPr>
          <w:p w:rsidR="004B6807" w:rsidRPr="003F1085" w:rsidRDefault="004B6807" w:rsidP="004B6807">
            <w:pPr>
              <w:jc w:val="center"/>
              <w:rPr>
                <w:rFonts w:ascii="Century Gothic" w:hAnsi="Century Gothic"/>
                <w:b/>
                <w:sz w:val="22"/>
                <w:szCs w:val="22"/>
                <w:highlight w:val="yellow"/>
              </w:rPr>
            </w:pPr>
          </w:p>
        </w:tc>
        <w:tc>
          <w:tcPr>
            <w:tcW w:w="850" w:type="dxa"/>
          </w:tcPr>
          <w:p w:rsidR="004B6807" w:rsidRPr="003F1085" w:rsidRDefault="004B6807" w:rsidP="004B6807">
            <w:pPr>
              <w:jc w:val="center"/>
              <w:rPr>
                <w:rFonts w:ascii="Century Gothic" w:hAnsi="Century Gothic"/>
                <w:b/>
                <w:sz w:val="28"/>
                <w:szCs w:val="22"/>
              </w:rPr>
            </w:pPr>
          </w:p>
        </w:tc>
        <w:tc>
          <w:tcPr>
            <w:tcW w:w="1134" w:type="dxa"/>
          </w:tcPr>
          <w:p w:rsidR="004B6807" w:rsidRPr="003F1085" w:rsidRDefault="004B6807" w:rsidP="004B6807">
            <w:pPr>
              <w:jc w:val="center"/>
              <w:rPr>
                <w:rFonts w:ascii="Century Gothic" w:hAnsi="Century Gothic"/>
                <w:b/>
                <w:sz w:val="28"/>
                <w:szCs w:val="22"/>
              </w:rPr>
            </w:pPr>
          </w:p>
        </w:tc>
      </w:tr>
      <w:tr w:rsidR="004B6807" w:rsidRPr="003F1085" w:rsidTr="009E7812">
        <w:trPr>
          <w:cantSplit/>
          <w:trHeight w:val="535"/>
          <w:jc w:val="center"/>
        </w:trPr>
        <w:tc>
          <w:tcPr>
            <w:tcW w:w="6377" w:type="dxa"/>
            <w:gridSpan w:val="5"/>
            <w:vAlign w:val="center"/>
          </w:tcPr>
          <w:p w:rsidR="004B6807" w:rsidRPr="003F1085" w:rsidRDefault="004B6807" w:rsidP="004B6807">
            <w:pPr>
              <w:rPr>
                <w:rFonts w:cs="Calibri"/>
                <w:sz w:val="28"/>
                <w:szCs w:val="20"/>
              </w:rPr>
            </w:pPr>
            <w:r w:rsidRPr="003F1085">
              <w:rPr>
                <w:rFonts w:ascii="Century Gothic" w:hAnsi="Century Gothic"/>
                <w:b/>
                <w:sz w:val="20"/>
                <w:szCs w:val="16"/>
              </w:rPr>
              <w:t xml:space="preserve"> MONTANT TOTAL =</w:t>
            </w:r>
          </w:p>
        </w:tc>
        <w:tc>
          <w:tcPr>
            <w:tcW w:w="1134" w:type="dxa"/>
            <w:vAlign w:val="center"/>
          </w:tcPr>
          <w:p w:rsidR="004B6807" w:rsidRPr="003F1085" w:rsidRDefault="004B6807" w:rsidP="004B6807">
            <w:pPr>
              <w:rPr>
                <w:rFonts w:cs="Calibri"/>
                <w:sz w:val="28"/>
                <w:szCs w:val="20"/>
              </w:rPr>
            </w:pPr>
          </w:p>
        </w:tc>
        <w:tc>
          <w:tcPr>
            <w:tcW w:w="1130" w:type="dxa"/>
          </w:tcPr>
          <w:p w:rsidR="004B6807" w:rsidRPr="003F1085" w:rsidRDefault="004B6807" w:rsidP="004B6807">
            <w:pPr>
              <w:jc w:val="center"/>
              <w:rPr>
                <w:rFonts w:ascii="Century Gothic" w:hAnsi="Century Gothic"/>
                <w:b/>
                <w:sz w:val="28"/>
                <w:szCs w:val="22"/>
              </w:rPr>
            </w:pPr>
          </w:p>
        </w:tc>
        <w:tc>
          <w:tcPr>
            <w:tcW w:w="992" w:type="dxa"/>
          </w:tcPr>
          <w:p w:rsidR="004B6807" w:rsidRPr="003F1085" w:rsidRDefault="004B6807" w:rsidP="004B6807">
            <w:pPr>
              <w:jc w:val="center"/>
              <w:rPr>
                <w:rFonts w:ascii="Century Gothic" w:hAnsi="Century Gothic"/>
                <w:b/>
                <w:sz w:val="28"/>
                <w:szCs w:val="22"/>
              </w:rPr>
            </w:pPr>
          </w:p>
        </w:tc>
        <w:tc>
          <w:tcPr>
            <w:tcW w:w="850" w:type="dxa"/>
          </w:tcPr>
          <w:p w:rsidR="004B6807" w:rsidRPr="003F1085" w:rsidRDefault="004B6807" w:rsidP="004B6807">
            <w:pPr>
              <w:jc w:val="center"/>
              <w:rPr>
                <w:rFonts w:ascii="Century Gothic" w:hAnsi="Century Gothic"/>
                <w:b/>
                <w:sz w:val="28"/>
                <w:szCs w:val="22"/>
              </w:rPr>
            </w:pPr>
          </w:p>
        </w:tc>
        <w:tc>
          <w:tcPr>
            <w:tcW w:w="1134" w:type="dxa"/>
          </w:tcPr>
          <w:p w:rsidR="004B6807" w:rsidRPr="003F1085" w:rsidRDefault="004B6807" w:rsidP="004B6807">
            <w:pPr>
              <w:jc w:val="center"/>
              <w:rPr>
                <w:rFonts w:ascii="Century Gothic" w:hAnsi="Century Gothic"/>
                <w:b/>
                <w:sz w:val="28"/>
                <w:szCs w:val="22"/>
              </w:rPr>
            </w:pPr>
          </w:p>
        </w:tc>
      </w:tr>
    </w:tbl>
    <w:p w:rsidR="003255A8" w:rsidRPr="003F1085" w:rsidRDefault="003255A8" w:rsidP="003255A8">
      <w:pPr>
        <w:rPr>
          <w:rFonts w:ascii="Century Gothic" w:hAnsi="Century Gothic"/>
          <w:b/>
          <w:sz w:val="10"/>
          <w:szCs w:val="10"/>
        </w:rPr>
      </w:pPr>
    </w:p>
    <w:p w:rsidR="003255A8" w:rsidRPr="003F1085" w:rsidRDefault="003255A8" w:rsidP="003255A8">
      <w:pPr>
        <w:rPr>
          <w:rFonts w:ascii="Century Gothic" w:hAnsi="Century Gothic"/>
          <w:b/>
          <w:sz w:val="20"/>
          <w:szCs w:val="20"/>
        </w:rPr>
      </w:pPr>
      <w:r w:rsidRPr="003F108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3255A8" w:rsidRPr="003F1085" w:rsidRDefault="003255A8" w:rsidP="003255A8">
      <w:pPr>
        <w:rPr>
          <w:rFonts w:ascii="Century Gothic" w:hAnsi="Century Gothic"/>
          <w:b/>
          <w:sz w:val="6"/>
          <w:szCs w:val="6"/>
        </w:rPr>
      </w:pPr>
    </w:p>
    <w:p w:rsidR="003255A8" w:rsidRPr="003F1085" w:rsidRDefault="003255A8" w:rsidP="003255A8">
      <w:pPr>
        <w:jc w:val="right"/>
        <w:rPr>
          <w:b/>
          <w:snapToGrid w:val="0"/>
          <w:sz w:val="20"/>
          <w:szCs w:val="20"/>
        </w:rPr>
      </w:pPr>
      <w:r w:rsidRPr="003F1085">
        <w:rPr>
          <w:b/>
          <w:snapToGrid w:val="0"/>
          <w:sz w:val="20"/>
          <w:szCs w:val="20"/>
        </w:rPr>
        <w:t xml:space="preserve">   </w:t>
      </w:r>
    </w:p>
    <w:p w:rsidR="003255A8" w:rsidRPr="003F1085" w:rsidRDefault="003255A8" w:rsidP="003255A8">
      <w:pPr>
        <w:jc w:val="right"/>
        <w:rPr>
          <w:b/>
          <w:kern w:val="36"/>
          <w:sz w:val="20"/>
          <w:szCs w:val="20"/>
        </w:rPr>
      </w:pPr>
      <w:r w:rsidRPr="003F1085">
        <w:rPr>
          <w:b/>
          <w:snapToGrid w:val="0"/>
          <w:sz w:val="20"/>
          <w:szCs w:val="20"/>
        </w:rPr>
        <w:t xml:space="preserve">  </w:t>
      </w:r>
      <w:r w:rsidRPr="003F1085">
        <w:rPr>
          <w:rFonts w:ascii="Century Gothic" w:hAnsi="Century Gothic"/>
          <w:b/>
          <w:sz w:val="20"/>
          <w:szCs w:val="20"/>
        </w:rPr>
        <w:t>Fait  à ……………………… le ………………………</w:t>
      </w:r>
      <w:r w:rsidRPr="003F1085">
        <w:rPr>
          <w:b/>
          <w:kern w:val="36"/>
          <w:sz w:val="20"/>
          <w:szCs w:val="20"/>
        </w:rPr>
        <w:t xml:space="preserve">                                    </w:t>
      </w:r>
    </w:p>
    <w:p w:rsidR="003255A8" w:rsidRPr="003F1085" w:rsidRDefault="003255A8" w:rsidP="003255A8">
      <w:pPr>
        <w:jc w:val="center"/>
        <w:rPr>
          <w:b/>
          <w:kern w:val="36"/>
          <w:sz w:val="4"/>
          <w:szCs w:val="4"/>
        </w:rPr>
      </w:pPr>
    </w:p>
    <w:p w:rsidR="003255A8" w:rsidRPr="003F1085" w:rsidRDefault="003255A8" w:rsidP="003255A8">
      <w:pPr>
        <w:jc w:val="center"/>
        <w:rPr>
          <w:b/>
          <w:kern w:val="36"/>
          <w:sz w:val="4"/>
          <w:szCs w:val="4"/>
        </w:rPr>
      </w:pPr>
      <w:r w:rsidRPr="003F1085">
        <w:rPr>
          <w:b/>
          <w:kern w:val="36"/>
          <w:sz w:val="20"/>
          <w:szCs w:val="20"/>
        </w:rPr>
        <w:t xml:space="preserve">                        </w:t>
      </w:r>
    </w:p>
    <w:p w:rsidR="003255A8" w:rsidRPr="003F1085" w:rsidRDefault="003255A8" w:rsidP="003255A8">
      <w:pPr>
        <w:jc w:val="center"/>
        <w:rPr>
          <w:b/>
          <w:kern w:val="36"/>
          <w:sz w:val="20"/>
          <w:szCs w:val="20"/>
        </w:rPr>
      </w:pPr>
      <w:r w:rsidRPr="003F1085">
        <w:rPr>
          <w:b/>
          <w:kern w:val="36"/>
          <w:sz w:val="20"/>
          <w:szCs w:val="20"/>
        </w:rPr>
        <w:t xml:space="preserve">                                                                            </w:t>
      </w:r>
    </w:p>
    <w:p w:rsidR="003255A8" w:rsidRPr="003F1085" w:rsidRDefault="003255A8" w:rsidP="003255A8">
      <w:pPr>
        <w:jc w:val="center"/>
        <w:rPr>
          <w:b/>
          <w:kern w:val="36"/>
          <w:sz w:val="20"/>
          <w:szCs w:val="20"/>
        </w:rPr>
      </w:pPr>
      <w:r w:rsidRPr="003F1085">
        <w:rPr>
          <w:b/>
          <w:kern w:val="36"/>
          <w:sz w:val="20"/>
          <w:szCs w:val="20"/>
        </w:rPr>
        <w:t xml:space="preserve">  </w:t>
      </w:r>
    </w:p>
    <w:p w:rsidR="003255A8" w:rsidRPr="003F1085" w:rsidRDefault="003255A8" w:rsidP="003255A8">
      <w:pPr>
        <w:jc w:val="center"/>
        <w:rPr>
          <w:rFonts w:ascii="Century Gothic" w:hAnsi="Century Gothic"/>
          <w:b/>
          <w:sz w:val="20"/>
          <w:szCs w:val="20"/>
        </w:rPr>
      </w:pPr>
      <w:r w:rsidRPr="003F1085">
        <w:rPr>
          <w:b/>
          <w:kern w:val="36"/>
          <w:sz w:val="20"/>
          <w:szCs w:val="20"/>
        </w:rPr>
        <w:t xml:space="preserve">                                                                                                                            </w:t>
      </w:r>
      <w:r w:rsidRPr="003F1085">
        <w:rPr>
          <w:rFonts w:ascii="Century Gothic" w:hAnsi="Century Gothic"/>
          <w:b/>
          <w:sz w:val="20"/>
          <w:szCs w:val="20"/>
        </w:rPr>
        <w:t>Signature et cachet du concurrent</w:t>
      </w:r>
    </w:p>
    <w:p w:rsidR="003255A8" w:rsidRPr="003F1085" w:rsidRDefault="003255A8" w:rsidP="003255A8">
      <w:pPr>
        <w:rPr>
          <w:b/>
          <w:bCs/>
        </w:rPr>
      </w:pPr>
    </w:p>
    <w:p w:rsidR="00EE7BC1" w:rsidRPr="003F1085" w:rsidRDefault="00EE7BC1" w:rsidP="00EE7BC1">
      <w:pPr>
        <w:jc w:val="center"/>
        <w:rPr>
          <w:rFonts w:cs="Calibri"/>
          <w:b/>
          <w:bCs/>
          <w:i/>
          <w:iCs/>
          <w:sz w:val="20"/>
          <w:szCs w:val="20"/>
          <w:u w:val="single"/>
        </w:rPr>
      </w:pPr>
    </w:p>
    <w:p w:rsidR="00F63A71" w:rsidRPr="003F1085" w:rsidRDefault="00F63A71" w:rsidP="00EE7BC1">
      <w:pPr>
        <w:jc w:val="center"/>
        <w:rPr>
          <w:rFonts w:cs="Calibri"/>
          <w:b/>
          <w:bCs/>
          <w:i/>
          <w:iCs/>
          <w:sz w:val="20"/>
          <w:szCs w:val="20"/>
          <w:u w:val="single"/>
        </w:rPr>
      </w:pPr>
    </w:p>
    <w:p w:rsidR="00F63A71" w:rsidRPr="003F1085" w:rsidRDefault="00F63A71" w:rsidP="00EE7BC1">
      <w:pPr>
        <w:jc w:val="center"/>
        <w:rPr>
          <w:rFonts w:cs="Calibri"/>
          <w:b/>
          <w:bCs/>
          <w:i/>
          <w:iCs/>
          <w:sz w:val="20"/>
          <w:szCs w:val="20"/>
          <w:u w:val="single"/>
        </w:rPr>
      </w:pPr>
    </w:p>
    <w:p w:rsidR="00F63A71" w:rsidRPr="003F1085" w:rsidRDefault="00F63A71" w:rsidP="00EE7BC1">
      <w:pPr>
        <w:jc w:val="center"/>
        <w:rPr>
          <w:rFonts w:cs="Calibri"/>
          <w:b/>
          <w:bCs/>
          <w:i/>
          <w:iCs/>
          <w:sz w:val="20"/>
          <w:szCs w:val="20"/>
          <w:u w:val="single"/>
        </w:rPr>
      </w:pPr>
    </w:p>
    <w:p w:rsidR="00F63A71" w:rsidRPr="003F1085" w:rsidRDefault="00F63A71" w:rsidP="00EE7BC1">
      <w:pPr>
        <w:jc w:val="center"/>
        <w:rPr>
          <w:rFonts w:cs="Calibri"/>
          <w:b/>
          <w:bCs/>
          <w:i/>
          <w:iCs/>
          <w:sz w:val="20"/>
          <w:szCs w:val="20"/>
          <w:u w:val="single"/>
        </w:rPr>
      </w:pPr>
    </w:p>
    <w:p w:rsidR="00F63A71" w:rsidRPr="003F1085" w:rsidRDefault="00F63A71" w:rsidP="00EE7BC1">
      <w:pPr>
        <w:jc w:val="center"/>
        <w:rPr>
          <w:rFonts w:cs="Calibri"/>
          <w:b/>
          <w:bCs/>
          <w:i/>
          <w:iCs/>
          <w:sz w:val="20"/>
          <w:szCs w:val="20"/>
          <w:u w:val="single"/>
        </w:rPr>
      </w:pPr>
    </w:p>
    <w:p w:rsidR="00F63A71" w:rsidRPr="003F1085" w:rsidRDefault="00F63A71" w:rsidP="00EE7BC1">
      <w:pPr>
        <w:jc w:val="center"/>
        <w:rPr>
          <w:rFonts w:cs="Calibri"/>
          <w:b/>
          <w:bCs/>
          <w:i/>
          <w:iCs/>
          <w:sz w:val="20"/>
          <w:szCs w:val="20"/>
          <w:u w:val="single"/>
        </w:rPr>
      </w:pPr>
    </w:p>
    <w:p w:rsidR="005A35CA" w:rsidRPr="003F1085" w:rsidRDefault="005A35CA" w:rsidP="00EE7BC1">
      <w:pPr>
        <w:jc w:val="center"/>
        <w:rPr>
          <w:rFonts w:cs="Calibri"/>
          <w:b/>
          <w:bCs/>
          <w:i/>
          <w:iCs/>
          <w:sz w:val="20"/>
          <w:szCs w:val="20"/>
          <w:u w:val="single"/>
        </w:rPr>
      </w:pPr>
    </w:p>
    <w:p w:rsidR="009E7812" w:rsidRPr="00D8261A" w:rsidRDefault="009B23D4" w:rsidP="00E6078C">
      <w:pPr>
        <w:pStyle w:val="Titre2"/>
        <w:keepLines/>
        <w:spacing w:before="200"/>
        <w:jc w:val="left"/>
        <w:rPr>
          <w:u w:val="none"/>
        </w:rPr>
      </w:pPr>
      <w:r w:rsidRPr="003F1085">
        <w:rPr>
          <w:rFonts w:ascii="Calibri" w:hAnsi="Calibri" w:cs="Calibri"/>
          <w:sz w:val="20"/>
          <w:u w:val="none"/>
        </w:rPr>
        <w:t xml:space="preserve"> </w:t>
      </w:r>
      <w:r w:rsidR="00D8261A" w:rsidRPr="00D8261A">
        <w:rPr>
          <w:rFonts w:ascii="Century Gothic" w:hAnsi="Century Gothic"/>
          <w:bCs/>
          <w:sz w:val="22"/>
          <w:u w:val="none"/>
        </w:rPr>
        <w:t>Lot 6 :</w:t>
      </w:r>
      <w:r w:rsidRPr="00D8261A">
        <w:rPr>
          <w:rFonts w:ascii="Century Gothic" w:hAnsi="Century Gothic"/>
          <w:bCs/>
          <w:sz w:val="22"/>
          <w:u w:val="none"/>
        </w:rPr>
        <w:t xml:space="preserve"> </w:t>
      </w:r>
      <w:r w:rsidR="009E7812" w:rsidRPr="00D8261A">
        <w:rPr>
          <w:rFonts w:ascii="Century Gothic" w:hAnsi="Century Gothic"/>
          <w:bCs/>
          <w:sz w:val="22"/>
          <w:u w:val="none"/>
        </w:rPr>
        <w:t>Liste des équipements</w:t>
      </w:r>
      <w:r w:rsidR="00E6078C" w:rsidRPr="00D8261A">
        <w:rPr>
          <w:rFonts w:ascii="Century Gothic" w:hAnsi="Century Gothic"/>
          <w:bCs/>
          <w:sz w:val="22"/>
          <w:u w:val="none"/>
        </w:rPr>
        <w:t>- Laboratoire chimie, biochimie et microbiologie</w:t>
      </w:r>
    </w:p>
    <w:p w:rsidR="009E7812" w:rsidRPr="003F1085" w:rsidRDefault="009E7812" w:rsidP="009E7812">
      <w:pPr>
        <w:pStyle w:val="Paragraphedeliste"/>
        <w:ind w:left="2487"/>
        <w:contextualSpacing/>
        <w:rPr>
          <w:rFonts w:cs="Calibri"/>
          <w:bCs/>
        </w:rPr>
      </w:pPr>
    </w:p>
    <w:tbl>
      <w:tblPr>
        <w:tblpPr w:leftFromText="141" w:rightFromText="141" w:vertAnchor="text" w:tblpY="1"/>
        <w:tblOverlap w:val="never"/>
        <w:tblW w:w="5000" w:type="pct"/>
        <w:tblBorders>
          <w:left w:val="single" w:sz="4" w:space="0" w:color="auto"/>
          <w:right w:val="single" w:sz="4" w:space="0" w:color="auto"/>
        </w:tblBorders>
        <w:tblCellMar>
          <w:left w:w="70" w:type="dxa"/>
          <w:right w:w="70" w:type="dxa"/>
        </w:tblCellMar>
        <w:tblLook w:val="0000" w:firstRow="0" w:lastRow="0" w:firstColumn="0" w:lastColumn="0" w:noHBand="0" w:noVBand="0"/>
      </w:tblPr>
      <w:tblGrid>
        <w:gridCol w:w="540"/>
        <w:gridCol w:w="6534"/>
        <w:gridCol w:w="1369"/>
        <w:gridCol w:w="1751"/>
      </w:tblGrid>
      <w:tr w:rsidR="003F1085" w:rsidRPr="003F1085" w:rsidTr="00642871">
        <w:trPr>
          <w:tblHeader/>
        </w:trPr>
        <w:tc>
          <w:tcPr>
            <w:tcW w:w="265" w:type="pct"/>
            <w:tcBorders>
              <w:top w:val="single" w:sz="4" w:space="0" w:color="auto"/>
              <w:bottom w:val="single" w:sz="4" w:space="0" w:color="auto"/>
              <w:right w:val="single" w:sz="4" w:space="0" w:color="auto"/>
            </w:tcBorders>
            <w:shd w:val="clear" w:color="auto" w:fill="auto"/>
          </w:tcPr>
          <w:p w:rsidR="005D4B66" w:rsidRPr="003F1085" w:rsidRDefault="001375B9" w:rsidP="009E7812">
            <w:pPr>
              <w:rPr>
                <w:rFonts w:cs="Calibri"/>
                <w:b/>
                <w:bCs/>
                <w:sz w:val="20"/>
                <w:szCs w:val="20"/>
              </w:rPr>
            </w:pPr>
            <w:r w:rsidRPr="003F1085">
              <w:rPr>
                <w:rFonts w:cs="Calibri"/>
                <w:b/>
                <w:bCs/>
                <w:sz w:val="20"/>
                <w:szCs w:val="20"/>
              </w:rPr>
              <w:t>Item n°</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ind w:left="55" w:hanging="55"/>
              <w:jc w:val="center"/>
              <w:rPr>
                <w:rFonts w:cs="Calibri"/>
                <w:b/>
                <w:bCs/>
                <w:sz w:val="20"/>
                <w:szCs w:val="20"/>
              </w:rPr>
            </w:pPr>
            <w:r w:rsidRPr="003F1085">
              <w:rPr>
                <w:rFonts w:cs="Calibri"/>
                <w:b/>
                <w:bCs/>
                <w:sz w:val="20"/>
                <w:szCs w:val="20"/>
              </w:rPr>
              <w:t>Désignation et caractéristiques demandées</w:t>
            </w:r>
          </w:p>
        </w:tc>
        <w:tc>
          <w:tcPr>
            <w:tcW w:w="671" w:type="pct"/>
            <w:tcBorders>
              <w:top w:val="single" w:sz="4" w:space="0" w:color="auto"/>
              <w:left w:val="single" w:sz="4" w:space="0" w:color="auto"/>
              <w:bottom w:val="single" w:sz="4" w:space="0" w:color="auto"/>
              <w:right w:val="single" w:sz="4" w:space="0" w:color="auto"/>
            </w:tcBorders>
            <w:vAlign w:val="center"/>
          </w:tcPr>
          <w:p w:rsidR="005D4B66" w:rsidRPr="003F1085" w:rsidRDefault="005D4B66"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Proposition du soumissionnaire</w:t>
            </w:r>
          </w:p>
        </w:tc>
        <w:tc>
          <w:tcPr>
            <w:tcW w:w="859" w:type="pct"/>
            <w:tcBorders>
              <w:top w:val="single" w:sz="4" w:space="0" w:color="auto"/>
              <w:left w:val="single" w:sz="4" w:space="0" w:color="auto"/>
              <w:bottom w:val="single" w:sz="4" w:space="0" w:color="auto"/>
              <w:right w:val="single" w:sz="4" w:space="0" w:color="auto"/>
            </w:tcBorders>
            <w:vAlign w:val="center"/>
          </w:tcPr>
          <w:p w:rsidR="005D4B66" w:rsidRPr="003F1085" w:rsidRDefault="005D4B66" w:rsidP="00E13C0C">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Appréciation de l’administration</w:t>
            </w: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01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 xml:space="preserve">Balance à plateau sur pied capacité </w:t>
            </w:r>
            <w:r w:rsidRPr="003F1085">
              <w:rPr>
                <w:rFonts w:cs="Calibri"/>
                <w:bCs/>
                <w:sz w:val="20"/>
                <w:szCs w:val="20"/>
              </w:rPr>
              <w:sym w:font="Symbol" w:char="F0B3"/>
            </w:r>
            <w:r w:rsidRPr="003F1085">
              <w:rPr>
                <w:rFonts w:cs="Calibri"/>
                <w:b/>
                <w:snapToGrid w:val="0"/>
                <w:sz w:val="20"/>
                <w:szCs w:val="20"/>
              </w:rPr>
              <w:t xml:space="preserve">100 kg </w:t>
            </w:r>
          </w:p>
          <w:p w:rsidR="005D4B66" w:rsidRPr="003F1085" w:rsidRDefault="005D4B66" w:rsidP="009E7812">
            <w:pPr>
              <w:tabs>
                <w:tab w:val="num" w:pos="360"/>
              </w:tabs>
              <w:rPr>
                <w:rFonts w:cs="Calibri"/>
                <w:sz w:val="20"/>
                <w:szCs w:val="20"/>
              </w:rPr>
            </w:pPr>
            <w:r w:rsidRPr="003F1085">
              <w:rPr>
                <w:rFonts w:cs="Calibri"/>
                <w:b/>
                <w:bCs/>
                <w:sz w:val="20"/>
                <w:szCs w:val="20"/>
              </w:rPr>
              <w:t xml:space="preserve">Fonction </w:t>
            </w:r>
            <w:r w:rsidRPr="003F1085">
              <w:rPr>
                <w:rFonts w:cs="Calibri"/>
                <w:sz w:val="20"/>
                <w:szCs w:val="20"/>
              </w:rPr>
              <w:t xml:space="preserve">: </w:t>
            </w:r>
          </w:p>
          <w:p w:rsidR="005D4B66" w:rsidRPr="003F1085" w:rsidRDefault="005D4B66" w:rsidP="00803736">
            <w:pPr>
              <w:numPr>
                <w:ilvl w:val="0"/>
                <w:numId w:val="69"/>
              </w:numPr>
              <w:rPr>
                <w:rFonts w:cs="Calibri"/>
                <w:b/>
                <w:bCs/>
                <w:sz w:val="20"/>
                <w:szCs w:val="20"/>
              </w:rPr>
            </w:pPr>
            <w:r w:rsidRPr="003F1085">
              <w:rPr>
                <w:rFonts w:cs="Calibri"/>
                <w:bCs/>
                <w:sz w:val="20"/>
                <w:szCs w:val="20"/>
              </w:rPr>
              <w:t>Pesée des produits alimentaires</w:t>
            </w:r>
          </w:p>
          <w:p w:rsidR="005D4B66" w:rsidRPr="003F1085" w:rsidRDefault="005D4B66" w:rsidP="009E7812">
            <w:pPr>
              <w:rPr>
                <w:rFonts w:cs="Calibri"/>
                <w:b/>
                <w:bCs/>
                <w:sz w:val="20"/>
                <w:szCs w:val="20"/>
              </w:rPr>
            </w:pPr>
            <w:r w:rsidRPr="003F1085">
              <w:rPr>
                <w:rFonts w:cs="Calibri"/>
                <w:b/>
                <w:bCs/>
                <w:sz w:val="20"/>
                <w:szCs w:val="20"/>
              </w:rPr>
              <w:t xml:space="preserve">Descriptif </w:t>
            </w:r>
          </w:p>
          <w:p w:rsidR="005D4B66" w:rsidRPr="003F1085" w:rsidRDefault="005D4B66" w:rsidP="00803736">
            <w:pPr>
              <w:numPr>
                <w:ilvl w:val="0"/>
                <w:numId w:val="69"/>
              </w:numPr>
              <w:rPr>
                <w:rFonts w:cs="Calibri"/>
                <w:bCs/>
                <w:sz w:val="20"/>
                <w:szCs w:val="20"/>
              </w:rPr>
            </w:pPr>
            <w:r w:rsidRPr="003F1085">
              <w:rPr>
                <w:rFonts w:cs="Calibri"/>
                <w:bCs/>
                <w:sz w:val="20"/>
                <w:szCs w:val="20"/>
              </w:rPr>
              <w:t xml:space="preserve">Portée 100 kg ±10%; </w:t>
            </w:r>
          </w:p>
          <w:p w:rsidR="005D4B66" w:rsidRPr="003F1085" w:rsidRDefault="005D4B66" w:rsidP="00803736">
            <w:pPr>
              <w:numPr>
                <w:ilvl w:val="0"/>
                <w:numId w:val="69"/>
              </w:numPr>
              <w:rPr>
                <w:rFonts w:cs="Calibri"/>
                <w:bCs/>
                <w:sz w:val="20"/>
                <w:szCs w:val="20"/>
              </w:rPr>
            </w:pPr>
            <w:r w:rsidRPr="003F1085">
              <w:rPr>
                <w:rFonts w:cs="Calibri"/>
                <w:bCs/>
                <w:sz w:val="20"/>
                <w:szCs w:val="20"/>
              </w:rPr>
              <w:t>Précision minimale : max 20 g</w:t>
            </w:r>
          </w:p>
          <w:p w:rsidR="005D4B66" w:rsidRPr="003F1085" w:rsidRDefault="005D4B66" w:rsidP="00803736">
            <w:pPr>
              <w:numPr>
                <w:ilvl w:val="0"/>
                <w:numId w:val="69"/>
              </w:numPr>
              <w:rPr>
                <w:rFonts w:cs="Calibri"/>
                <w:bCs/>
                <w:sz w:val="20"/>
                <w:szCs w:val="20"/>
              </w:rPr>
            </w:pPr>
            <w:r w:rsidRPr="003F1085">
              <w:rPr>
                <w:rFonts w:cs="Calibri"/>
                <w:bCs/>
                <w:sz w:val="20"/>
                <w:szCs w:val="20"/>
              </w:rPr>
              <w:t xml:space="preserve">Plateau de pesée indépendant ; </w:t>
            </w:r>
          </w:p>
          <w:p w:rsidR="005D4B66" w:rsidRPr="003F1085" w:rsidRDefault="005D4B66" w:rsidP="00803736">
            <w:pPr>
              <w:numPr>
                <w:ilvl w:val="0"/>
                <w:numId w:val="69"/>
              </w:numPr>
              <w:rPr>
                <w:rFonts w:cs="Calibri"/>
                <w:bCs/>
                <w:sz w:val="20"/>
                <w:szCs w:val="20"/>
              </w:rPr>
            </w:pPr>
            <w:r w:rsidRPr="003F1085">
              <w:rPr>
                <w:rFonts w:cs="Calibri"/>
                <w:bCs/>
                <w:sz w:val="20"/>
                <w:szCs w:val="20"/>
              </w:rPr>
              <w:t xml:space="preserve">Affichage numérique sur pied </w:t>
            </w:r>
          </w:p>
          <w:p w:rsidR="005D4B66" w:rsidRPr="003F1085" w:rsidRDefault="005D4B66" w:rsidP="00803736">
            <w:pPr>
              <w:numPr>
                <w:ilvl w:val="0"/>
                <w:numId w:val="69"/>
              </w:numPr>
              <w:rPr>
                <w:rFonts w:cs="Calibri"/>
                <w:bCs/>
                <w:sz w:val="20"/>
                <w:szCs w:val="20"/>
              </w:rPr>
            </w:pPr>
            <w:r w:rsidRPr="003F1085">
              <w:rPr>
                <w:rFonts w:cs="Calibri"/>
                <w:bCs/>
                <w:sz w:val="20"/>
                <w:szCs w:val="20"/>
              </w:rPr>
              <w:t xml:space="preserve">Pieds réglables </w:t>
            </w:r>
          </w:p>
          <w:p w:rsidR="005D4B66" w:rsidRPr="003F1085" w:rsidRDefault="005D4B66" w:rsidP="00803736">
            <w:pPr>
              <w:numPr>
                <w:ilvl w:val="0"/>
                <w:numId w:val="69"/>
              </w:numPr>
              <w:rPr>
                <w:rFonts w:cs="Calibri"/>
                <w:bCs/>
                <w:sz w:val="20"/>
                <w:szCs w:val="20"/>
              </w:rPr>
            </w:pPr>
            <w:r w:rsidRPr="003F1085">
              <w:rPr>
                <w:rFonts w:cs="Calibri"/>
                <w:bCs/>
                <w:sz w:val="20"/>
                <w:szCs w:val="20"/>
              </w:rPr>
              <w:t xml:space="preserve">Plateau inox </w:t>
            </w:r>
          </w:p>
          <w:p w:rsidR="005D4B66" w:rsidRPr="003F1085" w:rsidRDefault="005D4B66" w:rsidP="00803736">
            <w:pPr>
              <w:numPr>
                <w:ilvl w:val="0"/>
                <w:numId w:val="69"/>
              </w:numPr>
              <w:rPr>
                <w:rFonts w:cs="Calibri"/>
                <w:bCs/>
                <w:sz w:val="20"/>
                <w:szCs w:val="20"/>
              </w:rPr>
            </w:pPr>
            <w:r w:rsidRPr="003F1085">
              <w:rPr>
                <w:rFonts w:cs="Calibri"/>
                <w:bCs/>
                <w:sz w:val="20"/>
                <w:szCs w:val="20"/>
              </w:rPr>
              <w:t>Alimentation secteur : 220 V – 50 Hz</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02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bookmarkStart w:id="1" w:name="_Toc69258113"/>
            <w:r w:rsidRPr="003F1085">
              <w:rPr>
                <w:rFonts w:cs="Calibri"/>
                <w:b/>
                <w:snapToGrid w:val="0"/>
                <w:sz w:val="20"/>
                <w:szCs w:val="20"/>
              </w:rPr>
              <w:t>Balance</w:t>
            </w:r>
            <w:bookmarkEnd w:id="1"/>
            <w:r w:rsidRPr="003F1085">
              <w:rPr>
                <w:rFonts w:cs="Calibri"/>
                <w:b/>
                <w:snapToGrid w:val="0"/>
                <w:sz w:val="20"/>
                <w:szCs w:val="20"/>
              </w:rPr>
              <w:t xml:space="preserve"> 20 kg minimum</w:t>
            </w:r>
          </w:p>
          <w:p w:rsidR="005D4B66" w:rsidRPr="003F1085" w:rsidRDefault="005D4B66" w:rsidP="009E7812">
            <w:pPr>
              <w:jc w:val="both"/>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78"/>
              </w:numPr>
              <w:rPr>
                <w:rFonts w:cs="Calibri"/>
                <w:bCs/>
                <w:sz w:val="20"/>
                <w:szCs w:val="20"/>
              </w:rPr>
            </w:pPr>
            <w:r w:rsidRPr="003F1085">
              <w:rPr>
                <w:rFonts w:cs="Calibri"/>
                <w:bCs/>
                <w:sz w:val="20"/>
                <w:szCs w:val="20"/>
              </w:rPr>
              <w:t>Portée : 0 - 20 kg minimum</w:t>
            </w:r>
          </w:p>
          <w:p w:rsidR="005D4B66" w:rsidRPr="003F1085" w:rsidRDefault="005D4B66" w:rsidP="00803736">
            <w:pPr>
              <w:numPr>
                <w:ilvl w:val="0"/>
                <w:numId w:val="78"/>
              </w:numPr>
              <w:rPr>
                <w:rFonts w:cs="Calibri"/>
                <w:bCs/>
                <w:sz w:val="20"/>
                <w:szCs w:val="20"/>
              </w:rPr>
            </w:pPr>
            <w:r w:rsidRPr="003F1085">
              <w:rPr>
                <w:rFonts w:cs="Calibri"/>
                <w:bCs/>
                <w:sz w:val="20"/>
                <w:szCs w:val="20"/>
              </w:rPr>
              <w:t>Précision minimale : max 2 g</w:t>
            </w:r>
          </w:p>
          <w:p w:rsidR="005D4B66" w:rsidRPr="003F1085" w:rsidRDefault="005D4B66" w:rsidP="00803736">
            <w:pPr>
              <w:numPr>
                <w:ilvl w:val="0"/>
                <w:numId w:val="78"/>
              </w:numPr>
              <w:rPr>
                <w:rFonts w:cs="Calibri"/>
                <w:bCs/>
                <w:sz w:val="20"/>
                <w:szCs w:val="20"/>
              </w:rPr>
            </w:pPr>
            <w:r w:rsidRPr="003F1085">
              <w:rPr>
                <w:rFonts w:cs="Calibri"/>
                <w:bCs/>
                <w:sz w:val="20"/>
                <w:szCs w:val="20"/>
              </w:rPr>
              <w:t>Affichage digital</w:t>
            </w:r>
          </w:p>
          <w:p w:rsidR="005D4B66" w:rsidRPr="003F1085" w:rsidRDefault="005D4B66" w:rsidP="00803736">
            <w:pPr>
              <w:numPr>
                <w:ilvl w:val="0"/>
                <w:numId w:val="78"/>
              </w:numPr>
              <w:rPr>
                <w:rFonts w:cs="Calibri"/>
                <w:bCs/>
                <w:sz w:val="20"/>
                <w:szCs w:val="20"/>
              </w:rPr>
            </w:pPr>
            <w:r w:rsidRPr="003F1085">
              <w:rPr>
                <w:rFonts w:cs="Calibri"/>
                <w:bCs/>
                <w:sz w:val="20"/>
                <w:szCs w:val="20"/>
              </w:rPr>
              <w:t>Plateau inox</w:t>
            </w:r>
          </w:p>
          <w:p w:rsidR="005D4B66" w:rsidRPr="003F1085" w:rsidRDefault="005D4B66" w:rsidP="00803736">
            <w:pPr>
              <w:numPr>
                <w:ilvl w:val="0"/>
                <w:numId w:val="78"/>
              </w:numPr>
              <w:rPr>
                <w:rFonts w:cs="Calibri"/>
                <w:bCs/>
                <w:sz w:val="20"/>
                <w:szCs w:val="20"/>
              </w:rPr>
            </w:pPr>
            <w:r w:rsidRPr="003F1085">
              <w:rPr>
                <w:rFonts w:cs="Calibri"/>
                <w:bCs/>
                <w:sz w:val="20"/>
                <w:szCs w:val="20"/>
              </w:rPr>
              <w:t>Calibrage interne de la tare</w:t>
            </w:r>
            <w:r w:rsidRPr="003F1085">
              <w:rPr>
                <w:rFonts w:cs="Calibri"/>
                <w:sz w:val="20"/>
                <w:szCs w:val="20"/>
              </w:rPr>
              <w:t xml:space="preserve">.                                                                                                                                                                         </w:t>
            </w:r>
          </w:p>
          <w:p w:rsidR="005D4B66" w:rsidRPr="003F1085" w:rsidRDefault="005D4B66" w:rsidP="00803736">
            <w:pPr>
              <w:numPr>
                <w:ilvl w:val="0"/>
                <w:numId w:val="78"/>
              </w:numPr>
              <w:rPr>
                <w:rFonts w:cs="Calibri"/>
                <w:bCs/>
                <w:sz w:val="20"/>
                <w:szCs w:val="20"/>
              </w:rPr>
            </w:pPr>
            <w:r w:rsidRPr="003F1085">
              <w:rPr>
                <w:rFonts w:cs="Calibri"/>
                <w:bCs/>
                <w:sz w:val="20"/>
                <w:szCs w:val="20"/>
              </w:rPr>
              <w:t>Alimentation secteur : 220 V – 50 Hz</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03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Balance portable 4 kg minimum</w:t>
            </w:r>
          </w:p>
          <w:p w:rsidR="005D4B66" w:rsidRPr="003F1085" w:rsidRDefault="005D4B66" w:rsidP="009E7812">
            <w:pPr>
              <w:tabs>
                <w:tab w:val="left" w:pos="3686"/>
              </w:tabs>
              <w:rPr>
                <w:rFonts w:cs="Calibri"/>
                <w:b/>
                <w:snapToGrid w:val="0"/>
                <w:sz w:val="20"/>
                <w:szCs w:val="20"/>
              </w:rPr>
            </w:pPr>
            <w:r w:rsidRPr="003F1085">
              <w:rPr>
                <w:rFonts w:cs="Calibri"/>
                <w:b/>
                <w:snapToGrid w:val="0"/>
                <w:sz w:val="20"/>
                <w:szCs w:val="20"/>
              </w:rPr>
              <w:t xml:space="preserve">Fonction </w:t>
            </w:r>
          </w:p>
          <w:p w:rsidR="005D4B66" w:rsidRPr="003F1085" w:rsidRDefault="005D4B66" w:rsidP="009E7812">
            <w:pPr>
              <w:tabs>
                <w:tab w:val="num" w:pos="360"/>
              </w:tabs>
              <w:rPr>
                <w:rFonts w:cs="Calibri"/>
                <w:bCs/>
                <w:sz w:val="20"/>
                <w:szCs w:val="20"/>
              </w:rPr>
            </w:pPr>
            <w:r w:rsidRPr="003F1085">
              <w:rPr>
                <w:rFonts w:cs="Calibri"/>
                <w:bCs/>
                <w:sz w:val="20"/>
                <w:szCs w:val="20"/>
              </w:rPr>
              <w:t xml:space="preserve">Contrôle en ligne </w:t>
            </w:r>
          </w:p>
          <w:p w:rsidR="005D4B66" w:rsidRPr="003F1085" w:rsidRDefault="005D4B66" w:rsidP="009E7812">
            <w:pPr>
              <w:tabs>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79"/>
              </w:numPr>
              <w:rPr>
                <w:rFonts w:cs="Calibri"/>
                <w:bCs/>
                <w:sz w:val="20"/>
                <w:szCs w:val="20"/>
              </w:rPr>
            </w:pPr>
            <w:r w:rsidRPr="003F1085">
              <w:rPr>
                <w:rFonts w:cs="Calibri"/>
                <w:bCs/>
                <w:sz w:val="20"/>
                <w:szCs w:val="20"/>
              </w:rPr>
              <w:t>Portée : 0 -  4000 g minimum</w:t>
            </w:r>
          </w:p>
          <w:p w:rsidR="005D4B66" w:rsidRPr="003F1085" w:rsidRDefault="005D4B66" w:rsidP="00803736">
            <w:pPr>
              <w:numPr>
                <w:ilvl w:val="0"/>
                <w:numId w:val="79"/>
              </w:numPr>
              <w:rPr>
                <w:rFonts w:cs="Calibri"/>
                <w:bCs/>
                <w:sz w:val="20"/>
                <w:szCs w:val="20"/>
              </w:rPr>
            </w:pPr>
            <w:r w:rsidRPr="003F1085">
              <w:rPr>
                <w:rFonts w:cs="Calibri"/>
                <w:bCs/>
                <w:sz w:val="20"/>
                <w:szCs w:val="20"/>
              </w:rPr>
              <w:t>Précision minimale : max 1 g</w:t>
            </w:r>
          </w:p>
          <w:p w:rsidR="005D4B66" w:rsidRPr="003F1085" w:rsidRDefault="005D4B66" w:rsidP="00803736">
            <w:pPr>
              <w:numPr>
                <w:ilvl w:val="0"/>
                <w:numId w:val="79"/>
              </w:numPr>
              <w:rPr>
                <w:rFonts w:cs="Calibri"/>
                <w:bCs/>
                <w:sz w:val="20"/>
                <w:szCs w:val="20"/>
              </w:rPr>
            </w:pPr>
            <w:r w:rsidRPr="003F1085">
              <w:rPr>
                <w:rFonts w:cs="Calibri"/>
                <w:bCs/>
                <w:sz w:val="20"/>
                <w:szCs w:val="20"/>
              </w:rPr>
              <w:t>Plateau inox</w:t>
            </w:r>
          </w:p>
          <w:p w:rsidR="005D4B66" w:rsidRPr="003F1085" w:rsidRDefault="005D4B66" w:rsidP="00803736">
            <w:pPr>
              <w:numPr>
                <w:ilvl w:val="0"/>
                <w:numId w:val="79"/>
              </w:numPr>
              <w:rPr>
                <w:rFonts w:cs="Calibri"/>
                <w:bCs/>
                <w:sz w:val="20"/>
                <w:szCs w:val="20"/>
              </w:rPr>
            </w:pPr>
            <w:r w:rsidRPr="003F1085">
              <w:rPr>
                <w:rFonts w:cs="Calibri"/>
                <w:bCs/>
                <w:sz w:val="20"/>
                <w:szCs w:val="20"/>
              </w:rPr>
              <w:t xml:space="preserve">Tarage automatique </w:t>
            </w:r>
          </w:p>
          <w:p w:rsidR="005D4B66" w:rsidRPr="003F1085" w:rsidRDefault="005D4B66" w:rsidP="00803736">
            <w:pPr>
              <w:numPr>
                <w:ilvl w:val="0"/>
                <w:numId w:val="79"/>
              </w:numPr>
              <w:rPr>
                <w:rFonts w:cs="Calibri"/>
                <w:bCs/>
                <w:sz w:val="20"/>
                <w:szCs w:val="20"/>
              </w:rPr>
            </w:pPr>
            <w:r w:rsidRPr="003F1085">
              <w:rPr>
                <w:rFonts w:cs="Calibri"/>
                <w:bCs/>
                <w:sz w:val="20"/>
                <w:szCs w:val="20"/>
              </w:rPr>
              <w:t>Fonctionnement sur secteur 220V- 50 Hz</w:t>
            </w:r>
          </w:p>
          <w:p w:rsidR="005D4B66" w:rsidRPr="003F1085" w:rsidRDefault="005D4B66" w:rsidP="00803736">
            <w:pPr>
              <w:numPr>
                <w:ilvl w:val="0"/>
                <w:numId w:val="79"/>
              </w:numPr>
              <w:rPr>
                <w:rFonts w:cs="Calibri"/>
                <w:bCs/>
                <w:sz w:val="20"/>
                <w:szCs w:val="20"/>
              </w:rPr>
            </w:pPr>
            <w:r w:rsidRPr="003F1085">
              <w:rPr>
                <w:rFonts w:cs="Calibri"/>
                <w:bCs/>
                <w:sz w:val="20"/>
                <w:szCs w:val="20"/>
              </w:rPr>
              <w:t xml:space="preserve">Batterie rechargeable intégré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04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bookmarkStart w:id="2" w:name="_Toc69258117"/>
            <w:r w:rsidRPr="003F1085">
              <w:rPr>
                <w:rFonts w:cs="Calibri"/>
                <w:b/>
                <w:snapToGrid w:val="0"/>
                <w:sz w:val="20"/>
                <w:szCs w:val="20"/>
              </w:rPr>
              <w:t>Balance de laboratoire de table</w:t>
            </w:r>
            <w:bookmarkEnd w:id="2"/>
            <w:r w:rsidRPr="003F1085">
              <w:rPr>
                <w:rFonts w:cs="Calibri"/>
                <w:b/>
                <w:snapToGrid w:val="0"/>
                <w:sz w:val="20"/>
                <w:szCs w:val="20"/>
              </w:rPr>
              <w:t>, portée 3 kg minimum</w:t>
            </w:r>
          </w:p>
          <w:p w:rsidR="005D4B66" w:rsidRPr="003F1085" w:rsidRDefault="005D4B66" w:rsidP="009E7812">
            <w:pPr>
              <w:tabs>
                <w:tab w:val="left" w:pos="3686"/>
              </w:tabs>
              <w:rPr>
                <w:rFonts w:cs="Calibri"/>
                <w:b/>
                <w:snapToGrid w:val="0"/>
                <w:sz w:val="20"/>
                <w:szCs w:val="20"/>
              </w:rPr>
            </w:pPr>
            <w:r w:rsidRPr="003F1085">
              <w:rPr>
                <w:rFonts w:cs="Calibri"/>
                <w:b/>
                <w:snapToGrid w:val="0"/>
                <w:sz w:val="20"/>
                <w:szCs w:val="20"/>
              </w:rPr>
              <w:t>Fonction(s)</w:t>
            </w:r>
          </w:p>
          <w:p w:rsidR="005D4B66" w:rsidRPr="003F1085" w:rsidRDefault="005D4B66" w:rsidP="00803736">
            <w:pPr>
              <w:numPr>
                <w:ilvl w:val="0"/>
                <w:numId w:val="80"/>
              </w:numPr>
              <w:rPr>
                <w:rFonts w:cs="Calibri"/>
                <w:bCs/>
                <w:sz w:val="20"/>
                <w:szCs w:val="20"/>
              </w:rPr>
            </w:pPr>
            <w:r w:rsidRPr="003F1085">
              <w:rPr>
                <w:rFonts w:cs="Calibri"/>
                <w:bCs/>
                <w:sz w:val="20"/>
                <w:szCs w:val="20"/>
              </w:rPr>
              <w:t xml:space="preserve">Pesée réactifs </w:t>
            </w:r>
          </w:p>
          <w:p w:rsidR="005D4B66" w:rsidRPr="003F1085" w:rsidRDefault="005D4B66" w:rsidP="00803736">
            <w:pPr>
              <w:numPr>
                <w:ilvl w:val="0"/>
                <w:numId w:val="80"/>
              </w:numPr>
              <w:rPr>
                <w:rFonts w:cs="Calibri"/>
                <w:bCs/>
                <w:sz w:val="20"/>
                <w:szCs w:val="20"/>
              </w:rPr>
            </w:pPr>
            <w:r w:rsidRPr="003F1085">
              <w:rPr>
                <w:rFonts w:cs="Calibri"/>
                <w:bCs/>
                <w:sz w:val="20"/>
                <w:szCs w:val="20"/>
              </w:rPr>
              <w:t>Préparation milieux de culture microbiologiques</w:t>
            </w:r>
          </w:p>
          <w:p w:rsidR="005D4B66" w:rsidRPr="003F1085" w:rsidRDefault="005D4B66" w:rsidP="00803736">
            <w:pPr>
              <w:numPr>
                <w:ilvl w:val="0"/>
                <w:numId w:val="80"/>
              </w:numPr>
              <w:rPr>
                <w:rFonts w:cs="Calibri"/>
                <w:bCs/>
                <w:sz w:val="20"/>
                <w:szCs w:val="20"/>
              </w:rPr>
            </w:pPr>
            <w:r w:rsidRPr="003F1085">
              <w:rPr>
                <w:rFonts w:cs="Calibri"/>
                <w:bCs/>
                <w:sz w:val="20"/>
                <w:szCs w:val="20"/>
              </w:rPr>
              <w:t>Pesée petits ingrédients pour TP IAA</w:t>
            </w:r>
          </w:p>
          <w:p w:rsidR="005D4B66" w:rsidRPr="003F1085" w:rsidRDefault="005D4B66" w:rsidP="009E7812">
            <w:pPr>
              <w:tabs>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81"/>
              </w:numPr>
              <w:rPr>
                <w:rFonts w:cs="Calibri"/>
                <w:bCs/>
                <w:sz w:val="20"/>
                <w:szCs w:val="20"/>
              </w:rPr>
            </w:pPr>
            <w:r w:rsidRPr="003F1085">
              <w:rPr>
                <w:rFonts w:cs="Calibri"/>
                <w:bCs/>
                <w:sz w:val="20"/>
                <w:szCs w:val="20"/>
              </w:rPr>
              <w:t xml:space="preserve">Portée ± 3 000 g ±10%; </w:t>
            </w:r>
          </w:p>
          <w:p w:rsidR="005D4B66" w:rsidRPr="003F1085" w:rsidRDefault="005D4B66" w:rsidP="00803736">
            <w:pPr>
              <w:numPr>
                <w:ilvl w:val="0"/>
                <w:numId w:val="81"/>
              </w:numPr>
              <w:rPr>
                <w:rFonts w:cs="Calibri"/>
                <w:bCs/>
                <w:sz w:val="20"/>
                <w:szCs w:val="20"/>
              </w:rPr>
            </w:pPr>
            <w:r w:rsidRPr="003F1085">
              <w:rPr>
                <w:rFonts w:cs="Calibri"/>
                <w:bCs/>
                <w:sz w:val="20"/>
                <w:szCs w:val="20"/>
              </w:rPr>
              <w:t>Précision minimale : max 0,01 g</w:t>
            </w:r>
          </w:p>
          <w:p w:rsidR="005D4B66" w:rsidRPr="003F1085" w:rsidRDefault="005D4B66" w:rsidP="00803736">
            <w:pPr>
              <w:numPr>
                <w:ilvl w:val="0"/>
                <w:numId w:val="81"/>
              </w:numPr>
              <w:rPr>
                <w:rFonts w:cs="Calibri"/>
                <w:bCs/>
                <w:sz w:val="20"/>
                <w:szCs w:val="20"/>
              </w:rPr>
            </w:pPr>
            <w:r w:rsidRPr="003F1085">
              <w:rPr>
                <w:rFonts w:cs="Calibri"/>
                <w:bCs/>
                <w:sz w:val="20"/>
                <w:szCs w:val="20"/>
              </w:rPr>
              <w:t xml:space="preserve">Affichage digital </w:t>
            </w:r>
          </w:p>
          <w:p w:rsidR="005D4B66" w:rsidRPr="003F1085" w:rsidRDefault="005D4B66" w:rsidP="00803736">
            <w:pPr>
              <w:numPr>
                <w:ilvl w:val="0"/>
                <w:numId w:val="81"/>
              </w:numPr>
              <w:rPr>
                <w:rFonts w:cs="Calibri"/>
                <w:bCs/>
                <w:sz w:val="20"/>
                <w:szCs w:val="20"/>
              </w:rPr>
            </w:pPr>
            <w:r w:rsidRPr="003F1085">
              <w:rPr>
                <w:rFonts w:cs="Calibri"/>
                <w:bCs/>
                <w:sz w:val="20"/>
                <w:szCs w:val="20"/>
              </w:rPr>
              <w:t>Pieds réglables</w:t>
            </w:r>
          </w:p>
          <w:p w:rsidR="005D4B66" w:rsidRPr="003F1085" w:rsidRDefault="005D4B66" w:rsidP="00803736">
            <w:pPr>
              <w:numPr>
                <w:ilvl w:val="0"/>
                <w:numId w:val="81"/>
              </w:numPr>
              <w:rPr>
                <w:rFonts w:cs="Calibri"/>
                <w:bCs/>
                <w:sz w:val="20"/>
                <w:szCs w:val="20"/>
              </w:rPr>
            </w:pPr>
            <w:r w:rsidRPr="003F1085">
              <w:rPr>
                <w:rFonts w:cs="Calibri"/>
                <w:bCs/>
                <w:sz w:val="20"/>
                <w:szCs w:val="20"/>
              </w:rPr>
              <w:t>Plateau inox</w:t>
            </w:r>
          </w:p>
          <w:p w:rsidR="005D4B66" w:rsidRPr="003F1085" w:rsidRDefault="005D4B66" w:rsidP="00803736">
            <w:pPr>
              <w:numPr>
                <w:ilvl w:val="0"/>
                <w:numId w:val="81"/>
              </w:numPr>
              <w:rPr>
                <w:rFonts w:cs="Calibri"/>
                <w:bCs/>
                <w:sz w:val="20"/>
                <w:szCs w:val="20"/>
              </w:rPr>
            </w:pPr>
            <w:r w:rsidRPr="003F1085">
              <w:rPr>
                <w:rFonts w:cs="Calibri"/>
                <w:bCs/>
                <w:sz w:val="20"/>
                <w:szCs w:val="20"/>
              </w:rPr>
              <w:t>Livrée avec certificat d'étalonnage</w:t>
            </w:r>
          </w:p>
          <w:p w:rsidR="005D4B66" w:rsidRPr="003F1085" w:rsidRDefault="005D4B66" w:rsidP="009E7812">
            <w:pPr>
              <w:tabs>
                <w:tab w:val="left" w:pos="3686"/>
              </w:tabs>
              <w:ind w:left="720"/>
              <w:rPr>
                <w:rFonts w:cs="Calibri"/>
                <w:b/>
                <w:snapToGrid w:val="0"/>
                <w:sz w:val="20"/>
                <w:szCs w:val="20"/>
              </w:rPr>
            </w:pPr>
            <w:r w:rsidRPr="003F1085">
              <w:rPr>
                <w:rFonts w:cs="Calibri"/>
                <w:b/>
                <w:snapToGrid w:val="0"/>
                <w:sz w:val="20"/>
                <w:szCs w:val="20"/>
              </w:rPr>
              <w:t xml:space="preserve">Accessoires </w:t>
            </w:r>
          </w:p>
          <w:p w:rsidR="005D4B66" w:rsidRPr="003F1085" w:rsidRDefault="005D4B66" w:rsidP="00803736">
            <w:pPr>
              <w:numPr>
                <w:ilvl w:val="0"/>
                <w:numId w:val="81"/>
              </w:numPr>
              <w:rPr>
                <w:rFonts w:cs="Calibri"/>
                <w:bCs/>
                <w:sz w:val="20"/>
                <w:szCs w:val="20"/>
              </w:rPr>
            </w:pPr>
            <w:r w:rsidRPr="003F1085">
              <w:rPr>
                <w:rFonts w:cs="Calibri"/>
                <w:bCs/>
                <w:sz w:val="20"/>
                <w:szCs w:val="20"/>
              </w:rPr>
              <w:t xml:space="preserve">Poids de calibrage. </w:t>
            </w:r>
          </w:p>
          <w:p w:rsidR="005D4B66" w:rsidRPr="003F1085" w:rsidRDefault="005D4B66" w:rsidP="009E7812">
            <w:pPr>
              <w:rPr>
                <w:rFonts w:cs="Calibri"/>
                <w:bCs/>
                <w:sz w:val="20"/>
                <w:szCs w:val="20"/>
              </w:rPr>
            </w:pPr>
            <w:r w:rsidRPr="003F1085">
              <w:rPr>
                <w:rFonts w:cs="Calibri"/>
                <w:bCs/>
                <w:sz w:val="20"/>
                <w:szCs w:val="20"/>
              </w:rPr>
              <w:t>Livré avec :</w:t>
            </w:r>
          </w:p>
          <w:p w:rsidR="005D4B66" w:rsidRPr="003F1085" w:rsidRDefault="005D4B66" w:rsidP="009E7812">
            <w:pPr>
              <w:rPr>
                <w:rFonts w:cs="Calibri"/>
                <w:bCs/>
                <w:sz w:val="20"/>
                <w:szCs w:val="20"/>
              </w:rPr>
            </w:pPr>
            <w:r w:rsidRPr="003F1085">
              <w:rPr>
                <w:rFonts w:cs="Calibri"/>
                <w:bCs/>
                <w:sz w:val="20"/>
                <w:szCs w:val="20"/>
              </w:rPr>
              <w:t>Jeu de poids d’ajustage pour balance :</w:t>
            </w:r>
          </w:p>
          <w:p w:rsidR="005D4B66" w:rsidRPr="003F1085" w:rsidRDefault="005D4B66" w:rsidP="00803736">
            <w:pPr>
              <w:pStyle w:val="Paragraphedeliste"/>
              <w:numPr>
                <w:ilvl w:val="0"/>
                <w:numId w:val="52"/>
              </w:numPr>
              <w:contextualSpacing/>
              <w:rPr>
                <w:rFonts w:cs="Calibri"/>
                <w:bCs/>
              </w:rPr>
            </w:pPr>
            <w:r w:rsidRPr="003F1085">
              <w:rPr>
                <w:rFonts w:cs="Calibri"/>
                <w:bCs/>
              </w:rPr>
              <w:lastRenderedPageBreak/>
              <w:t>5kg, classe M1</w:t>
            </w:r>
          </w:p>
          <w:p w:rsidR="005D4B66" w:rsidRPr="003F1085" w:rsidRDefault="005D4B66" w:rsidP="00803736">
            <w:pPr>
              <w:pStyle w:val="Paragraphedeliste"/>
              <w:numPr>
                <w:ilvl w:val="0"/>
                <w:numId w:val="52"/>
              </w:numPr>
              <w:contextualSpacing/>
              <w:rPr>
                <w:rFonts w:cs="Calibri"/>
                <w:bCs/>
              </w:rPr>
            </w:pPr>
            <w:r w:rsidRPr="003F1085">
              <w:rPr>
                <w:rFonts w:cs="Calibri"/>
                <w:bCs/>
              </w:rPr>
              <w:t>1kg, classe F1</w:t>
            </w:r>
          </w:p>
          <w:p w:rsidR="005D4B66" w:rsidRPr="003F1085" w:rsidRDefault="005D4B66" w:rsidP="00803736">
            <w:pPr>
              <w:pStyle w:val="Paragraphedeliste"/>
              <w:numPr>
                <w:ilvl w:val="0"/>
                <w:numId w:val="52"/>
              </w:numPr>
              <w:contextualSpacing/>
              <w:rPr>
                <w:rFonts w:cs="Calibri"/>
                <w:bCs/>
              </w:rPr>
            </w:pPr>
            <w:r w:rsidRPr="003F1085">
              <w:rPr>
                <w:rFonts w:cs="Calibri"/>
                <w:bCs/>
              </w:rPr>
              <w:t>200g, classe F1</w:t>
            </w:r>
          </w:p>
          <w:p w:rsidR="005D4B66" w:rsidRPr="003F1085" w:rsidRDefault="005D4B66" w:rsidP="00803736">
            <w:pPr>
              <w:pStyle w:val="Paragraphedeliste"/>
              <w:numPr>
                <w:ilvl w:val="0"/>
                <w:numId w:val="52"/>
              </w:numPr>
              <w:contextualSpacing/>
              <w:rPr>
                <w:rFonts w:cs="Calibri"/>
                <w:bCs/>
              </w:rPr>
            </w:pPr>
            <w:r w:rsidRPr="003F1085">
              <w:rPr>
                <w:rFonts w:cs="Calibri"/>
                <w:bCs/>
              </w:rPr>
              <w:t>100g, classe F1</w:t>
            </w:r>
          </w:p>
          <w:p w:rsidR="005D4B66" w:rsidRPr="003F1085" w:rsidRDefault="005D4B66" w:rsidP="00803736">
            <w:pPr>
              <w:pStyle w:val="Paragraphedeliste"/>
              <w:numPr>
                <w:ilvl w:val="0"/>
                <w:numId w:val="52"/>
              </w:numPr>
              <w:contextualSpacing/>
              <w:rPr>
                <w:rFonts w:cs="Calibri"/>
                <w:bCs/>
              </w:rPr>
            </w:pPr>
            <w:r w:rsidRPr="003F1085">
              <w:rPr>
                <w:rFonts w:cs="Calibri"/>
                <w:bCs/>
              </w:rPr>
              <w:t>100g, classe E2</w:t>
            </w:r>
          </w:p>
          <w:p w:rsidR="005D4B66" w:rsidRPr="003F1085" w:rsidRDefault="005D4B66" w:rsidP="00803736">
            <w:pPr>
              <w:pStyle w:val="Paragraphedeliste"/>
              <w:numPr>
                <w:ilvl w:val="0"/>
                <w:numId w:val="52"/>
              </w:numPr>
              <w:contextualSpacing/>
              <w:rPr>
                <w:rFonts w:cs="Calibri"/>
                <w:bCs/>
              </w:rPr>
            </w:pPr>
            <w:r w:rsidRPr="003F1085">
              <w:rPr>
                <w:rFonts w:cs="Calibri"/>
                <w:bCs/>
              </w:rPr>
              <w:t>Les poids sont fournis en étuis individuel avec gants et pince de manipulation</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05</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Balance analytique de laboratoire de précision 10</w:t>
            </w:r>
            <w:r w:rsidRPr="003F1085">
              <w:rPr>
                <w:rFonts w:cs="Calibri"/>
                <w:b/>
                <w:snapToGrid w:val="0"/>
                <w:sz w:val="20"/>
                <w:szCs w:val="20"/>
                <w:vertAlign w:val="superscript"/>
              </w:rPr>
              <w:t>-4</w:t>
            </w:r>
          </w:p>
          <w:p w:rsidR="005D4B66" w:rsidRPr="003F1085" w:rsidRDefault="005D4B66" w:rsidP="009E7812">
            <w:pPr>
              <w:tabs>
                <w:tab w:val="left" w:pos="3686"/>
              </w:tabs>
              <w:rPr>
                <w:rFonts w:cs="Calibri"/>
                <w:b/>
                <w:snapToGrid w:val="0"/>
                <w:sz w:val="20"/>
                <w:szCs w:val="20"/>
              </w:rPr>
            </w:pPr>
            <w:r w:rsidRPr="003F1085">
              <w:rPr>
                <w:rFonts w:cs="Calibri"/>
                <w:b/>
                <w:snapToGrid w:val="0"/>
                <w:sz w:val="20"/>
                <w:szCs w:val="20"/>
              </w:rPr>
              <w:t>Fonction(s)</w:t>
            </w:r>
          </w:p>
          <w:p w:rsidR="005D4B66" w:rsidRPr="003F1085" w:rsidRDefault="005D4B66" w:rsidP="00803736">
            <w:pPr>
              <w:numPr>
                <w:ilvl w:val="0"/>
                <w:numId w:val="81"/>
              </w:numPr>
              <w:rPr>
                <w:rFonts w:cs="Calibri"/>
                <w:bCs/>
                <w:sz w:val="20"/>
                <w:szCs w:val="20"/>
              </w:rPr>
            </w:pPr>
            <w:r w:rsidRPr="003F1085">
              <w:rPr>
                <w:rFonts w:cs="Calibri"/>
                <w:bCs/>
                <w:sz w:val="20"/>
                <w:szCs w:val="20"/>
              </w:rPr>
              <w:t xml:space="preserve">Pesée laboratoire de biochimie </w:t>
            </w:r>
          </w:p>
          <w:p w:rsidR="005D4B66" w:rsidRPr="003F1085" w:rsidRDefault="005D4B66" w:rsidP="00803736">
            <w:pPr>
              <w:numPr>
                <w:ilvl w:val="0"/>
                <w:numId w:val="81"/>
              </w:numPr>
              <w:rPr>
                <w:rFonts w:cs="Calibri"/>
                <w:bCs/>
                <w:sz w:val="20"/>
                <w:szCs w:val="20"/>
              </w:rPr>
            </w:pPr>
            <w:r w:rsidRPr="003F1085">
              <w:rPr>
                <w:rFonts w:cs="Calibri"/>
                <w:bCs/>
                <w:sz w:val="20"/>
                <w:szCs w:val="20"/>
              </w:rPr>
              <w:t xml:space="preserve">Pesée de précision (extrait sec, cendres, </w:t>
            </w:r>
            <w:proofErr w:type="spellStart"/>
            <w:r w:rsidRPr="003F1085">
              <w:rPr>
                <w:rFonts w:cs="Calibri"/>
                <w:bCs/>
                <w:sz w:val="20"/>
                <w:szCs w:val="20"/>
              </w:rPr>
              <w:t>etc</w:t>
            </w:r>
            <w:proofErr w:type="spellEnd"/>
            <w:r w:rsidRPr="003F1085">
              <w:rPr>
                <w:rFonts w:cs="Calibri"/>
                <w:bCs/>
                <w:sz w:val="20"/>
                <w:szCs w:val="20"/>
              </w:rPr>
              <w:t>)</w:t>
            </w:r>
          </w:p>
          <w:p w:rsidR="005D4B66" w:rsidRPr="003F1085" w:rsidRDefault="005D4B66" w:rsidP="009E7812">
            <w:pPr>
              <w:tabs>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82"/>
              </w:numPr>
              <w:rPr>
                <w:rFonts w:cs="Calibri"/>
                <w:bCs/>
                <w:sz w:val="20"/>
                <w:szCs w:val="20"/>
              </w:rPr>
            </w:pPr>
            <w:r w:rsidRPr="003F1085">
              <w:rPr>
                <w:rFonts w:cs="Calibri"/>
                <w:bCs/>
                <w:sz w:val="20"/>
                <w:szCs w:val="20"/>
              </w:rPr>
              <w:t xml:space="preserve">Portée 200 g ±10%; </w:t>
            </w:r>
          </w:p>
          <w:p w:rsidR="005D4B66" w:rsidRPr="003F1085" w:rsidRDefault="005D4B66" w:rsidP="00803736">
            <w:pPr>
              <w:numPr>
                <w:ilvl w:val="0"/>
                <w:numId w:val="82"/>
              </w:numPr>
              <w:rPr>
                <w:rFonts w:cs="Calibri"/>
                <w:bCs/>
                <w:sz w:val="20"/>
                <w:szCs w:val="20"/>
              </w:rPr>
            </w:pPr>
            <w:r w:rsidRPr="003F1085">
              <w:rPr>
                <w:rFonts w:cs="Calibri"/>
                <w:bCs/>
                <w:sz w:val="20"/>
                <w:szCs w:val="20"/>
              </w:rPr>
              <w:t>Précision minimale : max 0,1 mg</w:t>
            </w:r>
          </w:p>
          <w:p w:rsidR="005D4B66" w:rsidRPr="003F1085" w:rsidRDefault="005D4B66" w:rsidP="00803736">
            <w:pPr>
              <w:numPr>
                <w:ilvl w:val="0"/>
                <w:numId w:val="82"/>
              </w:numPr>
              <w:rPr>
                <w:rFonts w:cs="Calibri"/>
                <w:bCs/>
                <w:sz w:val="20"/>
                <w:szCs w:val="20"/>
              </w:rPr>
            </w:pPr>
            <w:r w:rsidRPr="003F1085">
              <w:rPr>
                <w:rFonts w:cs="Calibri"/>
                <w:bCs/>
                <w:sz w:val="20"/>
                <w:szCs w:val="20"/>
              </w:rPr>
              <w:t xml:space="preserve">Calibrage interne </w:t>
            </w:r>
          </w:p>
          <w:p w:rsidR="005D4B66" w:rsidRPr="003F1085" w:rsidRDefault="005D4B66" w:rsidP="00803736">
            <w:pPr>
              <w:numPr>
                <w:ilvl w:val="0"/>
                <w:numId w:val="82"/>
              </w:numPr>
              <w:rPr>
                <w:rFonts w:cs="Calibri"/>
                <w:bCs/>
                <w:sz w:val="20"/>
                <w:szCs w:val="20"/>
              </w:rPr>
            </w:pPr>
            <w:r w:rsidRPr="003F1085">
              <w:rPr>
                <w:rFonts w:cs="Calibri"/>
                <w:bCs/>
                <w:sz w:val="20"/>
                <w:szCs w:val="20"/>
              </w:rPr>
              <w:t>Chambre de pesée avec portes coulissantes</w:t>
            </w:r>
          </w:p>
          <w:p w:rsidR="005D4B66" w:rsidRPr="003F1085" w:rsidRDefault="005D4B66" w:rsidP="00803736">
            <w:pPr>
              <w:numPr>
                <w:ilvl w:val="0"/>
                <w:numId w:val="82"/>
              </w:numPr>
              <w:rPr>
                <w:rFonts w:cs="Calibri"/>
                <w:bCs/>
                <w:sz w:val="20"/>
                <w:szCs w:val="20"/>
              </w:rPr>
            </w:pPr>
            <w:r w:rsidRPr="003F1085">
              <w:rPr>
                <w:rFonts w:cs="Calibri"/>
                <w:bCs/>
                <w:sz w:val="20"/>
                <w:szCs w:val="20"/>
              </w:rPr>
              <w:t xml:space="preserve">Pieds réglables </w:t>
            </w:r>
          </w:p>
          <w:p w:rsidR="005D4B66" w:rsidRPr="003F1085" w:rsidRDefault="005D4B66" w:rsidP="00803736">
            <w:pPr>
              <w:numPr>
                <w:ilvl w:val="0"/>
                <w:numId w:val="82"/>
              </w:numPr>
              <w:rPr>
                <w:rFonts w:cs="Calibri"/>
                <w:bCs/>
                <w:sz w:val="20"/>
                <w:szCs w:val="20"/>
              </w:rPr>
            </w:pPr>
            <w:r w:rsidRPr="003F1085">
              <w:rPr>
                <w:rFonts w:cs="Calibri"/>
                <w:bCs/>
                <w:sz w:val="20"/>
                <w:szCs w:val="20"/>
              </w:rPr>
              <w:t xml:space="preserve">Niveau à bulles </w:t>
            </w:r>
          </w:p>
          <w:p w:rsidR="005D4B66" w:rsidRPr="003F1085" w:rsidRDefault="005D4B66" w:rsidP="00803736">
            <w:pPr>
              <w:numPr>
                <w:ilvl w:val="0"/>
                <w:numId w:val="82"/>
              </w:numPr>
              <w:rPr>
                <w:rFonts w:cs="Calibri"/>
                <w:bCs/>
                <w:sz w:val="20"/>
                <w:szCs w:val="20"/>
              </w:rPr>
            </w:pPr>
            <w:r w:rsidRPr="003F1085">
              <w:rPr>
                <w:rFonts w:cs="Calibri"/>
                <w:bCs/>
                <w:sz w:val="20"/>
                <w:szCs w:val="20"/>
              </w:rPr>
              <w:t>Plateau en inox</w:t>
            </w:r>
          </w:p>
          <w:p w:rsidR="005D4B66" w:rsidRPr="003F1085" w:rsidRDefault="005D4B66" w:rsidP="009E7812">
            <w:pPr>
              <w:tabs>
                <w:tab w:val="left" w:pos="3686"/>
              </w:tabs>
              <w:ind w:left="720"/>
              <w:rPr>
                <w:rFonts w:cs="Calibri"/>
                <w:b/>
                <w:snapToGrid w:val="0"/>
                <w:sz w:val="20"/>
                <w:szCs w:val="20"/>
              </w:rPr>
            </w:pPr>
            <w:r w:rsidRPr="003F1085">
              <w:rPr>
                <w:rFonts w:cs="Calibri"/>
                <w:b/>
                <w:snapToGrid w:val="0"/>
                <w:sz w:val="20"/>
                <w:szCs w:val="20"/>
              </w:rPr>
              <w:t xml:space="preserve">Accessoires </w:t>
            </w:r>
          </w:p>
          <w:p w:rsidR="005D4B66" w:rsidRPr="003F1085" w:rsidRDefault="005D4B66" w:rsidP="00803736">
            <w:pPr>
              <w:numPr>
                <w:ilvl w:val="0"/>
                <w:numId w:val="82"/>
              </w:numPr>
              <w:rPr>
                <w:rFonts w:cs="Calibri"/>
                <w:bCs/>
                <w:sz w:val="20"/>
                <w:szCs w:val="20"/>
              </w:rPr>
            </w:pPr>
            <w:r w:rsidRPr="003F1085">
              <w:rPr>
                <w:rFonts w:cs="Calibri"/>
                <w:bCs/>
                <w:sz w:val="20"/>
                <w:szCs w:val="20"/>
              </w:rPr>
              <w:t>Poids de calibrage.</w:t>
            </w:r>
          </w:p>
          <w:p w:rsidR="005D4B66" w:rsidRPr="003F1085" w:rsidRDefault="005D4B66" w:rsidP="00803736">
            <w:pPr>
              <w:numPr>
                <w:ilvl w:val="0"/>
                <w:numId w:val="82"/>
              </w:numPr>
              <w:rPr>
                <w:rFonts w:cs="Calibri"/>
                <w:bCs/>
                <w:sz w:val="20"/>
                <w:szCs w:val="20"/>
              </w:rPr>
            </w:pPr>
            <w:r w:rsidRPr="003F1085">
              <w:rPr>
                <w:rFonts w:cs="Calibri"/>
                <w:bCs/>
                <w:sz w:val="20"/>
                <w:szCs w:val="20"/>
              </w:rPr>
              <w:t>Tapis de pesée</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t>06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179"/>
              </w:tabs>
              <w:jc w:val="both"/>
              <w:rPr>
                <w:rFonts w:cs="Calibri"/>
                <w:b/>
                <w:snapToGrid w:val="0"/>
                <w:sz w:val="20"/>
                <w:szCs w:val="20"/>
              </w:rPr>
            </w:pPr>
            <w:r w:rsidRPr="003F1085">
              <w:rPr>
                <w:rFonts w:cs="Calibri"/>
                <w:b/>
                <w:snapToGrid w:val="0"/>
                <w:sz w:val="20"/>
                <w:szCs w:val="20"/>
              </w:rPr>
              <w:t xml:space="preserve">Autoclave de laboratoire    </w:t>
            </w:r>
          </w:p>
          <w:p w:rsidR="005D4B66" w:rsidRPr="003F1085" w:rsidRDefault="005D4B66" w:rsidP="009E7812">
            <w:pPr>
              <w:keepNext/>
              <w:tabs>
                <w:tab w:val="left" w:pos="179"/>
                <w:tab w:val="left" w:pos="3686"/>
              </w:tabs>
              <w:rPr>
                <w:rFonts w:cs="Calibri"/>
                <w:b/>
                <w:snapToGrid w:val="0"/>
                <w:sz w:val="20"/>
                <w:szCs w:val="20"/>
              </w:rPr>
            </w:pPr>
            <w:r w:rsidRPr="003F1085">
              <w:rPr>
                <w:rFonts w:cs="Calibri"/>
                <w:b/>
                <w:snapToGrid w:val="0"/>
                <w:sz w:val="20"/>
                <w:szCs w:val="20"/>
              </w:rPr>
              <w:t>Fonction :</w:t>
            </w:r>
          </w:p>
          <w:p w:rsidR="005D4B66" w:rsidRPr="003F1085" w:rsidRDefault="005D4B66" w:rsidP="00803736">
            <w:pPr>
              <w:keepNext/>
              <w:numPr>
                <w:ilvl w:val="0"/>
                <w:numId w:val="83"/>
              </w:numPr>
              <w:tabs>
                <w:tab w:val="left" w:pos="179"/>
              </w:tabs>
              <w:rPr>
                <w:rFonts w:cs="Calibri"/>
                <w:bCs/>
                <w:sz w:val="20"/>
                <w:szCs w:val="20"/>
              </w:rPr>
            </w:pPr>
            <w:r w:rsidRPr="003F1085">
              <w:rPr>
                <w:rFonts w:cs="Calibri"/>
                <w:bCs/>
                <w:sz w:val="20"/>
                <w:szCs w:val="20"/>
              </w:rPr>
              <w:t>Stérilisation des milieux de culture microbiologiques solides et liquides</w:t>
            </w:r>
          </w:p>
          <w:p w:rsidR="005D4B66" w:rsidRPr="003F1085" w:rsidRDefault="005D4B66" w:rsidP="00803736">
            <w:pPr>
              <w:keepNext/>
              <w:numPr>
                <w:ilvl w:val="0"/>
                <w:numId w:val="83"/>
              </w:numPr>
              <w:tabs>
                <w:tab w:val="left" w:pos="179"/>
              </w:tabs>
              <w:rPr>
                <w:rFonts w:cs="Calibri"/>
                <w:bCs/>
                <w:sz w:val="20"/>
                <w:szCs w:val="20"/>
              </w:rPr>
            </w:pPr>
            <w:r w:rsidRPr="003F1085">
              <w:rPr>
                <w:rFonts w:cs="Calibri"/>
                <w:bCs/>
                <w:sz w:val="20"/>
                <w:szCs w:val="20"/>
              </w:rPr>
              <w:t>Stérilisation des déchets d’analyse microbiologique solides et liquides</w:t>
            </w:r>
          </w:p>
          <w:p w:rsidR="005D4B66" w:rsidRPr="003F1085" w:rsidRDefault="005D4B66" w:rsidP="009E7812">
            <w:pPr>
              <w:keepNext/>
              <w:tabs>
                <w:tab w:val="left" w:pos="179"/>
                <w:tab w:val="num" w:pos="360"/>
              </w:tabs>
              <w:rPr>
                <w:rFonts w:cs="Calibri"/>
                <w:b/>
                <w:sz w:val="20"/>
                <w:szCs w:val="20"/>
              </w:rPr>
            </w:pPr>
            <w:r w:rsidRPr="003F1085">
              <w:rPr>
                <w:rFonts w:cs="Calibri"/>
                <w:b/>
                <w:sz w:val="20"/>
                <w:szCs w:val="20"/>
              </w:rPr>
              <w:t>Descriptif</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Conformité CE</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Volume : 80 litres minimum</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Verrouillage de sécurité de la porte (empêche ouverture tant que l’appareil est sous pression)</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Soupape de sécurité/sécurité surchauffe/ sécurité manque d’eau</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Manomètre de contrôle</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Chauffage intégré avec système de refroidissement</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Cuve inox</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2 paniers en fil inox</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Container pour stérilisation des pipettes</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Vidange de l’autoclave</w:t>
            </w:r>
          </w:p>
          <w:p w:rsidR="005D4B66" w:rsidRPr="003F1085" w:rsidRDefault="005D4B66" w:rsidP="00803736">
            <w:pPr>
              <w:keepNext/>
              <w:numPr>
                <w:ilvl w:val="0"/>
                <w:numId w:val="84"/>
              </w:numPr>
              <w:tabs>
                <w:tab w:val="left" w:pos="179"/>
              </w:tabs>
              <w:rPr>
                <w:rFonts w:cs="Calibri"/>
                <w:bCs/>
                <w:sz w:val="20"/>
                <w:szCs w:val="20"/>
              </w:rPr>
            </w:pPr>
            <w:r w:rsidRPr="003F1085">
              <w:rPr>
                <w:rFonts w:cs="Calibri"/>
                <w:bCs/>
                <w:sz w:val="20"/>
                <w:szCs w:val="20"/>
              </w:rPr>
              <w:t>Evacuation des condensats</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07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Etuve sous vide 110°C</w:t>
            </w:r>
          </w:p>
          <w:p w:rsidR="005D4B66" w:rsidRPr="003F1085" w:rsidRDefault="005D4B66" w:rsidP="009E7812">
            <w:pPr>
              <w:jc w:val="both"/>
              <w:rPr>
                <w:rFonts w:cs="Calibri"/>
                <w:b/>
                <w:sz w:val="20"/>
                <w:szCs w:val="20"/>
              </w:rPr>
            </w:pPr>
            <w:r w:rsidRPr="003F1085">
              <w:rPr>
                <w:rFonts w:cs="Calibri"/>
                <w:b/>
                <w:sz w:val="20"/>
                <w:szCs w:val="20"/>
              </w:rPr>
              <w:t>Descriptif</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Conformité CE</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Volume   ≥ 30 litres</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Température max. : 110°C</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 xml:space="preserve">Vide limite : 0,10 </w:t>
            </w:r>
            <w:proofErr w:type="spellStart"/>
            <w:r w:rsidRPr="003F1085">
              <w:rPr>
                <w:rFonts w:cs="Calibri"/>
                <w:bCs/>
                <w:sz w:val="20"/>
                <w:szCs w:val="20"/>
              </w:rPr>
              <w:t>mbars</w:t>
            </w:r>
            <w:proofErr w:type="spellEnd"/>
            <w:r w:rsidRPr="003F1085">
              <w:rPr>
                <w:rFonts w:cs="Calibri"/>
                <w:bCs/>
                <w:sz w:val="20"/>
                <w:szCs w:val="20"/>
              </w:rPr>
              <w:t xml:space="preserve"> (valeur minimale)</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Etuve complète avec dispositif de mise sous vide permettant de garantir la conformité de l’installation aux normes,</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Construction en inox</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 xml:space="preserve">Alimentation 220 V –50 Hz </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lastRenderedPageBreak/>
              <w:t>Puissance : 1200W minimum</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Réglage et affichage du vide</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 xml:space="preserve">Réglage et affichage de la température </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 xml:space="preserve">Régulation entrée gaz inerte ou air </w:t>
            </w:r>
          </w:p>
          <w:p w:rsidR="005D4B66" w:rsidRPr="003F1085" w:rsidRDefault="005D4B66" w:rsidP="009E7812">
            <w:pPr>
              <w:tabs>
                <w:tab w:val="left" w:pos="179"/>
              </w:tabs>
              <w:jc w:val="both"/>
              <w:rPr>
                <w:rFonts w:cs="Calibri"/>
                <w:bCs/>
                <w:sz w:val="20"/>
                <w:szCs w:val="20"/>
              </w:rPr>
            </w:pPr>
          </w:p>
          <w:p w:rsidR="005D4B66" w:rsidRPr="003F1085" w:rsidRDefault="005D4B66" w:rsidP="009E7812">
            <w:pPr>
              <w:tabs>
                <w:tab w:val="left" w:pos="179"/>
              </w:tabs>
              <w:ind w:left="720"/>
              <w:jc w:val="both"/>
              <w:rPr>
                <w:rFonts w:cs="Calibri"/>
                <w:bCs/>
                <w:sz w:val="20"/>
                <w:szCs w:val="20"/>
              </w:rPr>
            </w:pPr>
            <w:r w:rsidRPr="003F1085">
              <w:rPr>
                <w:rFonts w:cs="Calibri"/>
                <w:bCs/>
                <w:sz w:val="20"/>
                <w:szCs w:val="20"/>
              </w:rPr>
              <w:t xml:space="preserve">Accessoires </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 xml:space="preserve">40 nacelles de dessiccation en aluminium avec couvercle </w:t>
            </w:r>
          </w:p>
          <w:p w:rsidR="005D4B66" w:rsidRPr="003F1085" w:rsidRDefault="005D4B66" w:rsidP="00803736">
            <w:pPr>
              <w:numPr>
                <w:ilvl w:val="0"/>
                <w:numId w:val="85"/>
              </w:numPr>
              <w:tabs>
                <w:tab w:val="left" w:pos="179"/>
              </w:tabs>
              <w:jc w:val="both"/>
              <w:rPr>
                <w:rFonts w:cs="Calibri"/>
                <w:bCs/>
                <w:sz w:val="20"/>
                <w:szCs w:val="20"/>
              </w:rPr>
            </w:pPr>
            <w:r w:rsidRPr="003F1085">
              <w:rPr>
                <w:rFonts w:cs="Calibri"/>
                <w:bCs/>
                <w:sz w:val="20"/>
                <w:szCs w:val="20"/>
              </w:rPr>
              <w:t xml:space="preserve">1 pince à nacelle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lastRenderedPageBreak/>
              <w:t>08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179"/>
              </w:tabs>
              <w:jc w:val="both"/>
              <w:rPr>
                <w:rFonts w:cs="Calibri"/>
                <w:b/>
                <w:snapToGrid w:val="0"/>
                <w:sz w:val="20"/>
                <w:szCs w:val="20"/>
              </w:rPr>
            </w:pPr>
            <w:r w:rsidRPr="003F1085">
              <w:rPr>
                <w:rFonts w:cs="Calibri"/>
                <w:b/>
                <w:snapToGrid w:val="0"/>
                <w:sz w:val="20"/>
                <w:szCs w:val="20"/>
              </w:rPr>
              <w:t>Four à micro-ondes (type ménager)</w:t>
            </w:r>
          </w:p>
          <w:p w:rsidR="005D4B66" w:rsidRPr="003F1085" w:rsidRDefault="005D4B66" w:rsidP="009E7812">
            <w:pPr>
              <w:keepNext/>
              <w:tabs>
                <w:tab w:val="left" w:pos="179"/>
                <w:tab w:val="left" w:pos="3686"/>
              </w:tabs>
              <w:rPr>
                <w:rFonts w:cs="Calibri"/>
                <w:b/>
                <w:snapToGrid w:val="0"/>
                <w:sz w:val="20"/>
                <w:szCs w:val="20"/>
              </w:rPr>
            </w:pPr>
            <w:r w:rsidRPr="003F1085">
              <w:rPr>
                <w:rFonts w:cs="Calibri"/>
                <w:b/>
                <w:snapToGrid w:val="0"/>
                <w:sz w:val="20"/>
                <w:szCs w:val="20"/>
              </w:rPr>
              <w:t>Fonction(s)</w:t>
            </w:r>
          </w:p>
          <w:p w:rsidR="005D4B66" w:rsidRPr="003F1085" w:rsidRDefault="005D4B66" w:rsidP="009E7812">
            <w:pPr>
              <w:keepNext/>
              <w:tabs>
                <w:tab w:val="left" w:pos="179"/>
                <w:tab w:val="num" w:pos="360"/>
              </w:tabs>
              <w:rPr>
                <w:rFonts w:cs="Calibri"/>
                <w:sz w:val="20"/>
                <w:szCs w:val="20"/>
              </w:rPr>
            </w:pPr>
            <w:r w:rsidRPr="003F1085">
              <w:rPr>
                <w:rFonts w:cs="Calibri"/>
                <w:bCs/>
                <w:sz w:val="20"/>
                <w:szCs w:val="20"/>
              </w:rPr>
              <w:t>Préparation des milieux de culture</w:t>
            </w:r>
          </w:p>
          <w:p w:rsidR="005D4B66" w:rsidRPr="003F1085" w:rsidRDefault="005D4B66" w:rsidP="009E7812">
            <w:pPr>
              <w:keepNext/>
              <w:tabs>
                <w:tab w:val="left" w:pos="179"/>
                <w:tab w:val="left" w:pos="3686"/>
              </w:tabs>
              <w:rPr>
                <w:rFonts w:cs="Calibri"/>
                <w:b/>
                <w:bCs/>
                <w:snapToGrid w:val="0"/>
                <w:sz w:val="20"/>
                <w:szCs w:val="20"/>
              </w:rPr>
            </w:pPr>
            <w:r w:rsidRPr="003F1085">
              <w:rPr>
                <w:rFonts w:cs="Calibri"/>
                <w:b/>
                <w:snapToGrid w:val="0"/>
                <w:sz w:val="20"/>
                <w:szCs w:val="20"/>
              </w:rPr>
              <w:t>Descriptif</w:t>
            </w:r>
          </w:p>
          <w:p w:rsidR="005D4B66" w:rsidRPr="003F1085" w:rsidRDefault="005D4B66" w:rsidP="00803736">
            <w:pPr>
              <w:keepNext/>
              <w:numPr>
                <w:ilvl w:val="0"/>
                <w:numId w:val="60"/>
              </w:numPr>
              <w:tabs>
                <w:tab w:val="left" w:pos="179"/>
              </w:tabs>
              <w:ind w:hanging="648"/>
              <w:rPr>
                <w:rFonts w:cs="Calibri"/>
                <w:bCs/>
                <w:sz w:val="20"/>
                <w:szCs w:val="20"/>
              </w:rPr>
            </w:pPr>
            <w:r w:rsidRPr="003F1085">
              <w:rPr>
                <w:rFonts w:cs="Calibri"/>
                <w:bCs/>
                <w:sz w:val="20"/>
                <w:szCs w:val="20"/>
              </w:rPr>
              <w:t>Volume : 35 litres min.</w:t>
            </w:r>
          </w:p>
          <w:p w:rsidR="005D4B66" w:rsidRPr="003F1085" w:rsidRDefault="005D4B66" w:rsidP="00803736">
            <w:pPr>
              <w:keepNext/>
              <w:numPr>
                <w:ilvl w:val="0"/>
                <w:numId w:val="60"/>
              </w:numPr>
              <w:tabs>
                <w:tab w:val="left" w:pos="179"/>
              </w:tabs>
              <w:ind w:hanging="648"/>
              <w:rPr>
                <w:rFonts w:cs="Calibri"/>
                <w:bCs/>
                <w:sz w:val="20"/>
                <w:szCs w:val="20"/>
              </w:rPr>
            </w:pPr>
            <w:r w:rsidRPr="003F1085">
              <w:rPr>
                <w:rFonts w:cs="Calibri"/>
                <w:bCs/>
                <w:sz w:val="20"/>
                <w:szCs w:val="20"/>
              </w:rPr>
              <w:t>Alimentation : 220 V- 50 Hz</w:t>
            </w:r>
          </w:p>
          <w:p w:rsidR="005D4B66" w:rsidRPr="003F1085" w:rsidRDefault="005D4B66" w:rsidP="00803736">
            <w:pPr>
              <w:keepNext/>
              <w:numPr>
                <w:ilvl w:val="0"/>
                <w:numId w:val="60"/>
              </w:numPr>
              <w:tabs>
                <w:tab w:val="left" w:pos="179"/>
              </w:tabs>
              <w:ind w:hanging="648"/>
              <w:rPr>
                <w:rFonts w:cs="Calibri"/>
                <w:bCs/>
                <w:sz w:val="20"/>
                <w:szCs w:val="20"/>
              </w:rPr>
            </w:pPr>
            <w:r w:rsidRPr="003F1085">
              <w:rPr>
                <w:rFonts w:cs="Calibri"/>
                <w:bCs/>
                <w:sz w:val="20"/>
                <w:szCs w:val="20"/>
              </w:rPr>
              <w:t xml:space="preserve">Puissance : maximum 1000 W </w:t>
            </w:r>
          </w:p>
          <w:p w:rsidR="005D4B66" w:rsidRPr="003F1085" w:rsidRDefault="005D4B66" w:rsidP="00803736">
            <w:pPr>
              <w:keepNext/>
              <w:numPr>
                <w:ilvl w:val="0"/>
                <w:numId w:val="60"/>
              </w:numPr>
              <w:tabs>
                <w:tab w:val="left" w:pos="179"/>
              </w:tabs>
              <w:ind w:hanging="648"/>
              <w:rPr>
                <w:rFonts w:cs="Calibri"/>
                <w:bCs/>
                <w:sz w:val="20"/>
                <w:szCs w:val="20"/>
              </w:rPr>
            </w:pPr>
            <w:r w:rsidRPr="003F1085">
              <w:rPr>
                <w:rFonts w:cs="Calibri"/>
                <w:bCs/>
                <w:sz w:val="20"/>
                <w:szCs w:val="20"/>
              </w:rPr>
              <w:t xml:space="preserve">Conformités réglementation CEE concernant les appareils électroménagers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09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Etuve bactériologique</w:t>
            </w:r>
          </w:p>
          <w:p w:rsidR="005D4B66" w:rsidRPr="003F1085" w:rsidRDefault="005D4B66" w:rsidP="00803736">
            <w:pPr>
              <w:numPr>
                <w:ilvl w:val="0"/>
                <w:numId w:val="58"/>
              </w:numPr>
              <w:tabs>
                <w:tab w:val="left" w:pos="179"/>
                <w:tab w:val="num" w:pos="360"/>
              </w:tabs>
              <w:ind w:hanging="648"/>
              <w:rPr>
                <w:rFonts w:cs="Calibri"/>
                <w:bCs/>
                <w:sz w:val="20"/>
                <w:szCs w:val="20"/>
              </w:rPr>
            </w:pPr>
            <w:r w:rsidRPr="003F1085">
              <w:rPr>
                <w:rFonts w:cs="Calibri"/>
                <w:bCs/>
                <w:sz w:val="20"/>
                <w:szCs w:val="20"/>
              </w:rPr>
              <w:t>Conformité CE</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1 porte</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Volume : 100 litres minimum.</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Ventilation naturelle par convection</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Plage de température : Température ambiante à 70°C</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3 grilles inox</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Porte intérieure vitrée </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Caisson intérieur et accessoires intérieur en inox</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Alimentation Electrique : 220 V – 50 Hz</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Régulation électronique de température, précision : 0,5 °C</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Affichage numérique</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10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bookmarkStart w:id="3" w:name="_Toc69258129"/>
            <w:r w:rsidRPr="003F1085">
              <w:rPr>
                <w:rFonts w:cs="Calibri"/>
                <w:b/>
                <w:snapToGrid w:val="0"/>
                <w:sz w:val="20"/>
                <w:szCs w:val="20"/>
              </w:rPr>
              <w:t>Etuve universelle de laboratoire</w:t>
            </w:r>
            <w:bookmarkEnd w:id="3"/>
            <w:r w:rsidRPr="003F1085">
              <w:rPr>
                <w:rFonts w:cs="Calibri"/>
                <w:b/>
                <w:snapToGrid w:val="0"/>
                <w:sz w:val="20"/>
                <w:szCs w:val="20"/>
              </w:rPr>
              <w:t xml:space="preserve"> 100 l</w:t>
            </w:r>
          </w:p>
          <w:p w:rsidR="005D4B66" w:rsidRPr="003F1085" w:rsidRDefault="005D4B66" w:rsidP="009E7812">
            <w:pPr>
              <w:tabs>
                <w:tab w:val="left" w:pos="179"/>
              </w:tabs>
              <w:rPr>
                <w:rFonts w:cs="Calibri"/>
                <w:b/>
                <w:bCs/>
                <w:i/>
                <w:iCs/>
                <w:sz w:val="20"/>
                <w:szCs w:val="20"/>
              </w:rPr>
            </w:pPr>
            <w:r w:rsidRPr="003F1085">
              <w:rPr>
                <w:rFonts w:cs="Calibri"/>
                <w:b/>
                <w:bCs/>
                <w:i/>
                <w:iCs/>
                <w:sz w:val="20"/>
                <w:szCs w:val="20"/>
              </w:rPr>
              <w:t>Fonction(s)</w:t>
            </w:r>
          </w:p>
          <w:p w:rsidR="005D4B66" w:rsidRPr="003F1085" w:rsidRDefault="005D4B66" w:rsidP="009E7812">
            <w:pPr>
              <w:tabs>
                <w:tab w:val="left" w:pos="179"/>
                <w:tab w:val="num" w:pos="360"/>
              </w:tabs>
              <w:rPr>
                <w:rFonts w:cs="Calibri"/>
                <w:bCs/>
                <w:sz w:val="20"/>
                <w:szCs w:val="20"/>
              </w:rPr>
            </w:pPr>
            <w:r w:rsidRPr="003F1085">
              <w:rPr>
                <w:rFonts w:cs="Calibri"/>
                <w:bCs/>
                <w:sz w:val="20"/>
                <w:szCs w:val="20"/>
              </w:rPr>
              <w:t>Réalisation des extraits secs (méthode de routine)</w:t>
            </w:r>
          </w:p>
          <w:p w:rsidR="005D4B66" w:rsidRPr="003F1085" w:rsidRDefault="005D4B66" w:rsidP="009E7812">
            <w:pPr>
              <w:tabs>
                <w:tab w:val="left" w:pos="179"/>
                <w:tab w:val="num" w:pos="360"/>
              </w:tabs>
              <w:rPr>
                <w:rFonts w:cs="Calibri"/>
                <w:bCs/>
                <w:sz w:val="20"/>
                <w:szCs w:val="20"/>
              </w:rPr>
            </w:pPr>
            <w:r w:rsidRPr="003F1085">
              <w:rPr>
                <w:rFonts w:cs="Calibri"/>
                <w:bCs/>
                <w:sz w:val="20"/>
                <w:szCs w:val="20"/>
              </w:rPr>
              <w:t>Séchage verrerie</w:t>
            </w:r>
          </w:p>
          <w:p w:rsidR="005D4B66" w:rsidRPr="003F1085" w:rsidRDefault="005D4B66" w:rsidP="009E7812">
            <w:pPr>
              <w:tabs>
                <w:tab w:val="left" w:pos="179"/>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803736">
            <w:pPr>
              <w:numPr>
                <w:ilvl w:val="0"/>
                <w:numId w:val="59"/>
              </w:numPr>
              <w:tabs>
                <w:tab w:val="left" w:pos="179"/>
                <w:tab w:val="num" w:pos="360"/>
              </w:tabs>
              <w:ind w:hanging="648"/>
              <w:rPr>
                <w:rFonts w:cs="Calibri"/>
                <w:bCs/>
                <w:sz w:val="20"/>
                <w:szCs w:val="20"/>
              </w:rPr>
            </w:pPr>
            <w:r w:rsidRPr="003F1085">
              <w:rPr>
                <w:rFonts w:cs="Calibri"/>
                <w:bCs/>
                <w:sz w:val="20"/>
                <w:szCs w:val="20"/>
              </w:rPr>
              <w:t>Conformité CE</w:t>
            </w:r>
          </w:p>
          <w:p w:rsidR="005D4B66" w:rsidRPr="003F1085" w:rsidRDefault="005D4B66" w:rsidP="00803736">
            <w:pPr>
              <w:numPr>
                <w:ilvl w:val="0"/>
                <w:numId w:val="59"/>
              </w:numPr>
              <w:tabs>
                <w:tab w:val="left" w:pos="179"/>
              </w:tabs>
              <w:ind w:hanging="648"/>
              <w:rPr>
                <w:rFonts w:cs="Calibri"/>
                <w:bCs/>
                <w:sz w:val="20"/>
                <w:szCs w:val="20"/>
              </w:rPr>
            </w:pPr>
            <w:r w:rsidRPr="003F1085">
              <w:rPr>
                <w:rFonts w:cs="Calibri"/>
                <w:bCs/>
                <w:sz w:val="20"/>
                <w:szCs w:val="20"/>
              </w:rPr>
              <w:t>Capacité : 100 litres minimum</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Caisson intérieur et accessoires intérieur en inox</w:t>
            </w:r>
          </w:p>
          <w:p w:rsidR="005D4B66" w:rsidRPr="003F1085" w:rsidRDefault="005D4B66" w:rsidP="00803736">
            <w:pPr>
              <w:numPr>
                <w:ilvl w:val="0"/>
                <w:numId w:val="59"/>
              </w:numPr>
              <w:tabs>
                <w:tab w:val="left" w:pos="179"/>
              </w:tabs>
              <w:ind w:hanging="648"/>
              <w:rPr>
                <w:rFonts w:cs="Calibri"/>
                <w:bCs/>
                <w:sz w:val="20"/>
                <w:szCs w:val="20"/>
              </w:rPr>
            </w:pPr>
            <w:r w:rsidRPr="003F1085">
              <w:rPr>
                <w:rFonts w:cs="Calibri"/>
                <w:bCs/>
                <w:sz w:val="20"/>
                <w:szCs w:val="20"/>
              </w:rPr>
              <w:t xml:space="preserve">Température de +30°C à 200°C                                                                </w:t>
            </w:r>
          </w:p>
          <w:p w:rsidR="005D4B66" w:rsidRPr="003F1085" w:rsidRDefault="005D4B66" w:rsidP="00803736">
            <w:pPr>
              <w:numPr>
                <w:ilvl w:val="0"/>
                <w:numId w:val="59"/>
              </w:numPr>
              <w:tabs>
                <w:tab w:val="left" w:pos="179"/>
              </w:tabs>
              <w:ind w:hanging="648"/>
              <w:rPr>
                <w:rFonts w:cs="Calibri"/>
                <w:bCs/>
                <w:sz w:val="20"/>
                <w:szCs w:val="20"/>
              </w:rPr>
            </w:pPr>
            <w:r w:rsidRPr="003F1085">
              <w:rPr>
                <w:rFonts w:cs="Calibri"/>
                <w:bCs/>
                <w:sz w:val="20"/>
                <w:szCs w:val="20"/>
              </w:rPr>
              <w:t xml:space="preserve">4 glissières avec plateaux </w:t>
            </w:r>
          </w:p>
          <w:p w:rsidR="005D4B66" w:rsidRPr="003F1085" w:rsidRDefault="005D4B66" w:rsidP="00803736">
            <w:pPr>
              <w:numPr>
                <w:ilvl w:val="0"/>
                <w:numId w:val="59"/>
              </w:numPr>
              <w:tabs>
                <w:tab w:val="left" w:pos="179"/>
              </w:tabs>
              <w:ind w:hanging="648"/>
              <w:rPr>
                <w:rFonts w:cs="Calibri"/>
                <w:bCs/>
                <w:sz w:val="20"/>
                <w:szCs w:val="20"/>
              </w:rPr>
            </w:pPr>
            <w:r w:rsidRPr="003F1085">
              <w:rPr>
                <w:rFonts w:cs="Calibri"/>
                <w:bCs/>
                <w:sz w:val="20"/>
                <w:szCs w:val="20"/>
              </w:rPr>
              <w:t>Blocage du système de consigne</w:t>
            </w:r>
          </w:p>
          <w:p w:rsidR="005D4B66" w:rsidRPr="003F1085" w:rsidRDefault="005D4B66" w:rsidP="00803736">
            <w:pPr>
              <w:numPr>
                <w:ilvl w:val="0"/>
                <w:numId w:val="59"/>
              </w:numPr>
              <w:tabs>
                <w:tab w:val="left" w:pos="179"/>
              </w:tabs>
              <w:ind w:hanging="648"/>
              <w:rPr>
                <w:rFonts w:cs="Calibri"/>
                <w:bCs/>
                <w:sz w:val="20"/>
                <w:szCs w:val="20"/>
              </w:rPr>
            </w:pPr>
            <w:r w:rsidRPr="003F1085">
              <w:rPr>
                <w:rFonts w:cs="Calibri"/>
                <w:bCs/>
                <w:sz w:val="20"/>
                <w:szCs w:val="20"/>
              </w:rPr>
              <w:t xml:space="preserve">Alimentation 220 V, 50Hz, </w:t>
            </w:r>
          </w:p>
          <w:p w:rsidR="005D4B66" w:rsidRPr="003F1085" w:rsidRDefault="005D4B66" w:rsidP="00803736">
            <w:pPr>
              <w:numPr>
                <w:ilvl w:val="0"/>
                <w:numId w:val="58"/>
              </w:numPr>
              <w:tabs>
                <w:tab w:val="left" w:pos="179"/>
              </w:tabs>
              <w:ind w:hanging="648"/>
              <w:rPr>
                <w:rFonts w:cs="Calibri"/>
                <w:bCs/>
                <w:sz w:val="20"/>
                <w:szCs w:val="20"/>
              </w:rPr>
            </w:pPr>
            <w:r w:rsidRPr="003F1085">
              <w:rPr>
                <w:rFonts w:cs="Calibri"/>
                <w:bCs/>
                <w:sz w:val="20"/>
                <w:szCs w:val="20"/>
              </w:rPr>
              <w:t>Affichage numérique</w:t>
            </w:r>
          </w:p>
          <w:p w:rsidR="005D4B66" w:rsidRPr="003F1085" w:rsidRDefault="005D4B66" w:rsidP="009E7812">
            <w:pPr>
              <w:tabs>
                <w:tab w:val="left" w:pos="179"/>
              </w:tabs>
              <w:rPr>
                <w:rFonts w:cs="Calibri"/>
                <w:bCs/>
                <w:sz w:val="20"/>
                <w:szCs w:val="20"/>
              </w:rPr>
            </w:pPr>
          </w:p>
          <w:p w:rsidR="005D4B66" w:rsidRPr="003F1085" w:rsidRDefault="005D4B66" w:rsidP="009E7812">
            <w:pPr>
              <w:tabs>
                <w:tab w:val="left" w:pos="179"/>
              </w:tabs>
              <w:rPr>
                <w:rFonts w:cs="Calibri"/>
                <w:bCs/>
                <w:sz w:val="20"/>
                <w:szCs w:val="20"/>
              </w:rPr>
            </w:pPr>
            <w:r w:rsidRPr="003F1085">
              <w:rPr>
                <w:rFonts w:cs="Calibri"/>
                <w:bCs/>
                <w:sz w:val="20"/>
                <w:szCs w:val="20"/>
              </w:rPr>
              <w:t xml:space="preserve">Accessoires </w:t>
            </w:r>
            <w:r w:rsidRPr="003F1085">
              <w:rPr>
                <w:rFonts w:cs="Calibri"/>
                <w:bCs/>
                <w:sz w:val="20"/>
                <w:szCs w:val="20"/>
              </w:rPr>
              <w:br/>
              <w:t xml:space="preserve">• 40 nacelles de dessiccation en aluminium avec couvercle </w:t>
            </w:r>
            <w:r w:rsidRPr="003F1085">
              <w:rPr>
                <w:rFonts w:cs="Calibri"/>
                <w:bCs/>
                <w:sz w:val="20"/>
                <w:szCs w:val="20"/>
              </w:rPr>
              <w:br/>
              <w:t xml:space="preserve">• 1 pince à nacelle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11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Four à moufles / four à cendres</w:t>
            </w:r>
          </w:p>
          <w:p w:rsidR="005D4B66" w:rsidRPr="003F1085" w:rsidRDefault="005D4B66" w:rsidP="009E7812">
            <w:pPr>
              <w:tabs>
                <w:tab w:val="left" w:pos="179"/>
                <w:tab w:val="left" w:pos="3686"/>
              </w:tabs>
              <w:rPr>
                <w:rFonts w:cs="Calibri"/>
                <w:b/>
                <w:snapToGrid w:val="0"/>
                <w:sz w:val="20"/>
                <w:szCs w:val="20"/>
              </w:rPr>
            </w:pPr>
            <w:r w:rsidRPr="003F1085">
              <w:rPr>
                <w:rFonts w:cs="Calibri"/>
                <w:b/>
                <w:snapToGrid w:val="0"/>
                <w:sz w:val="20"/>
                <w:szCs w:val="20"/>
              </w:rPr>
              <w:t>Fonction(s)</w:t>
            </w:r>
          </w:p>
          <w:p w:rsidR="005D4B66" w:rsidRPr="003F1085" w:rsidRDefault="005D4B66" w:rsidP="009E7812">
            <w:pPr>
              <w:tabs>
                <w:tab w:val="left" w:pos="179"/>
                <w:tab w:val="num" w:pos="360"/>
              </w:tabs>
              <w:rPr>
                <w:rFonts w:cs="Calibri"/>
                <w:bCs/>
                <w:sz w:val="20"/>
                <w:szCs w:val="20"/>
              </w:rPr>
            </w:pPr>
            <w:r w:rsidRPr="003F1085">
              <w:rPr>
                <w:rFonts w:cs="Calibri"/>
                <w:bCs/>
                <w:sz w:val="20"/>
                <w:szCs w:val="20"/>
              </w:rPr>
              <w:t>Détermination de la teneur en minéraux (méthode de routine)</w:t>
            </w:r>
          </w:p>
          <w:p w:rsidR="005D4B66" w:rsidRPr="003F1085" w:rsidRDefault="005D4B66" w:rsidP="009E7812">
            <w:pPr>
              <w:tabs>
                <w:tab w:val="left" w:pos="179"/>
                <w:tab w:val="num" w:pos="360"/>
              </w:tabs>
              <w:rPr>
                <w:rFonts w:cs="Calibri"/>
                <w:bCs/>
                <w:sz w:val="20"/>
                <w:szCs w:val="20"/>
              </w:rPr>
            </w:pPr>
            <w:r w:rsidRPr="003F1085">
              <w:rPr>
                <w:rFonts w:cs="Calibri"/>
                <w:bCs/>
                <w:sz w:val="20"/>
                <w:szCs w:val="20"/>
              </w:rPr>
              <w:t>Détermination de la teneur en cendres des produits céréaliers (méthode officielle)</w:t>
            </w:r>
          </w:p>
          <w:p w:rsidR="005D4B66" w:rsidRPr="003F1085" w:rsidRDefault="005D4B66" w:rsidP="009E7812">
            <w:pPr>
              <w:tabs>
                <w:tab w:val="left" w:pos="179"/>
                <w:tab w:val="left" w:pos="3686"/>
              </w:tabs>
              <w:rPr>
                <w:rFonts w:cs="Calibri"/>
                <w:b/>
                <w:snapToGrid w:val="0"/>
                <w:sz w:val="20"/>
                <w:szCs w:val="20"/>
              </w:rPr>
            </w:pPr>
          </w:p>
          <w:p w:rsidR="005D4B66" w:rsidRPr="003F1085" w:rsidRDefault="005D4B66" w:rsidP="009E7812">
            <w:pPr>
              <w:tabs>
                <w:tab w:val="left" w:pos="179"/>
                <w:tab w:val="left" w:pos="3686"/>
              </w:tabs>
              <w:rPr>
                <w:rFonts w:cs="Calibri"/>
                <w:b/>
                <w:snapToGrid w:val="0"/>
                <w:sz w:val="20"/>
                <w:szCs w:val="20"/>
              </w:rPr>
            </w:pPr>
            <w:r w:rsidRPr="003F1085">
              <w:rPr>
                <w:rFonts w:cs="Calibri"/>
                <w:b/>
                <w:snapToGrid w:val="0"/>
                <w:sz w:val="20"/>
                <w:szCs w:val="20"/>
              </w:rPr>
              <w:lastRenderedPageBreak/>
              <w:t>Descriptif</w:t>
            </w:r>
          </w:p>
          <w:p w:rsidR="005D4B66" w:rsidRPr="003F1085" w:rsidRDefault="005D4B66" w:rsidP="00803736">
            <w:pPr>
              <w:keepNext/>
              <w:numPr>
                <w:ilvl w:val="0"/>
                <w:numId w:val="76"/>
              </w:numPr>
              <w:tabs>
                <w:tab w:val="left" w:pos="179"/>
              </w:tabs>
              <w:rPr>
                <w:rFonts w:cs="Calibri"/>
                <w:bCs/>
                <w:sz w:val="20"/>
                <w:szCs w:val="20"/>
              </w:rPr>
            </w:pPr>
            <w:r w:rsidRPr="003F1085">
              <w:rPr>
                <w:rFonts w:cs="Calibri"/>
                <w:bCs/>
                <w:sz w:val="20"/>
                <w:szCs w:val="20"/>
              </w:rPr>
              <w:t>Conformité CE</w:t>
            </w:r>
          </w:p>
          <w:p w:rsidR="005D4B66" w:rsidRPr="003F1085" w:rsidRDefault="005D4B66" w:rsidP="00803736">
            <w:pPr>
              <w:numPr>
                <w:ilvl w:val="0"/>
                <w:numId w:val="76"/>
              </w:numPr>
              <w:tabs>
                <w:tab w:val="left" w:pos="179"/>
              </w:tabs>
              <w:rPr>
                <w:rFonts w:cs="Calibri"/>
                <w:bCs/>
                <w:sz w:val="20"/>
                <w:szCs w:val="20"/>
              </w:rPr>
            </w:pPr>
            <w:r w:rsidRPr="003F1085">
              <w:rPr>
                <w:rFonts w:cs="Calibri"/>
                <w:bCs/>
                <w:sz w:val="20"/>
                <w:szCs w:val="20"/>
              </w:rPr>
              <w:t>Volume : 5 litres minimum</w:t>
            </w:r>
          </w:p>
          <w:p w:rsidR="005D4B66" w:rsidRPr="003F1085" w:rsidRDefault="005D4B66" w:rsidP="00803736">
            <w:pPr>
              <w:numPr>
                <w:ilvl w:val="0"/>
                <w:numId w:val="76"/>
              </w:numPr>
              <w:tabs>
                <w:tab w:val="left" w:pos="179"/>
              </w:tabs>
              <w:rPr>
                <w:rFonts w:cs="Calibri"/>
                <w:bCs/>
                <w:sz w:val="20"/>
                <w:szCs w:val="20"/>
              </w:rPr>
            </w:pPr>
            <w:r w:rsidRPr="003F1085">
              <w:rPr>
                <w:rFonts w:cs="Calibri"/>
                <w:bCs/>
                <w:sz w:val="20"/>
                <w:szCs w:val="20"/>
              </w:rPr>
              <w:t xml:space="preserve">Température max. : </w:t>
            </w:r>
            <w:r w:rsidRPr="003F1085">
              <w:rPr>
                <w:rFonts w:cs="Calibri"/>
                <w:bCs/>
                <w:sz w:val="20"/>
                <w:szCs w:val="20"/>
              </w:rPr>
              <w:sym w:font="Symbol" w:char="F0B3"/>
            </w:r>
            <w:r w:rsidRPr="003F1085">
              <w:rPr>
                <w:rFonts w:cs="Calibri"/>
                <w:bCs/>
                <w:sz w:val="20"/>
                <w:szCs w:val="20"/>
              </w:rPr>
              <w:t>1100 °C ; Puissance : 3 kW minimum</w:t>
            </w:r>
          </w:p>
          <w:p w:rsidR="005D4B66" w:rsidRPr="003F1085" w:rsidRDefault="005D4B66" w:rsidP="00803736">
            <w:pPr>
              <w:numPr>
                <w:ilvl w:val="0"/>
                <w:numId w:val="76"/>
              </w:numPr>
              <w:tabs>
                <w:tab w:val="left" w:pos="179"/>
              </w:tabs>
              <w:rPr>
                <w:rFonts w:cs="Calibri"/>
                <w:bCs/>
                <w:sz w:val="20"/>
                <w:szCs w:val="20"/>
              </w:rPr>
            </w:pPr>
            <w:r w:rsidRPr="003F1085">
              <w:rPr>
                <w:rFonts w:cs="Calibri"/>
                <w:bCs/>
                <w:sz w:val="20"/>
                <w:szCs w:val="20"/>
              </w:rPr>
              <w:t xml:space="preserve">La température de consigne doit être atteinte en moins de 30 minutes </w:t>
            </w:r>
          </w:p>
          <w:p w:rsidR="005D4B66" w:rsidRPr="003F1085" w:rsidRDefault="005D4B66" w:rsidP="009E7812">
            <w:pPr>
              <w:tabs>
                <w:tab w:val="left" w:pos="179"/>
                <w:tab w:val="num" w:pos="360"/>
              </w:tabs>
              <w:rPr>
                <w:rFonts w:cs="Calibri"/>
                <w:bCs/>
                <w:sz w:val="20"/>
                <w:szCs w:val="20"/>
              </w:rPr>
            </w:pPr>
          </w:p>
          <w:p w:rsidR="005D4B66" w:rsidRPr="003F1085" w:rsidRDefault="005D4B66" w:rsidP="009E7812">
            <w:pPr>
              <w:tabs>
                <w:tab w:val="left" w:pos="179"/>
                <w:tab w:val="left" w:pos="3686"/>
              </w:tabs>
              <w:rPr>
                <w:rFonts w:cs="Calibri"/>
                <w:b/>
                <w:snapToGrid w:val="0"/>
                <w:sz w:val="20"/>
                <w:szCs w:val="20"/>
              </w:rPr>
            </w:pPr>
            <w:r w:rsidRPr="003F1085">
              <w:rPr>
                <w:rFonts w:cs="Calibri"/>
                <w:b/>
                <w:snapToGrid w:val="0"/>
                <w:sz w:val="20"/>
                <w:szCs w:val="20"/>
              </w:rPr>
              <w:t>Construction</w:t>
            </w:r>
          </w:p>
          <w:p w:rsidR="005D4B66" w:rsidRPr="003F1085" w:rsidRDefault="005D4B66" w:rsidP="00803736">
            <w:pPr>
              <w:numPr>
                <w:ilvl w:val="0"/>
                <w:numId w:val="77"/>
              </w:numPr>
              <w:tabs>
                <w:tab w:val="left" w:pos="179"/>
              </w:tabs>
              <w:rPr>
                <w:rFonts w:cs="Calibri"/>
                <w:bCs/>
                <w:sz w:val="20"/>
                <w:szCs w:val="20"/>
              </w:rPr>
            </w:pPr>
            <w:r w:rsidRPr="003F1085">
              <w:rPr>
                <w:rFonts w:cs="Calibri"/>
                <w:bCs/>
                <w:sz w:val="20"/>
                <w:szCs w:val="20"/>
              </w:rPr>
              <w:t xml:space="preserve">Extérieur en acier inoxydable à surface brossée; Cheminée d'évacuation verticale </w:t>
            </w:r>
          </w:p>
          <w:p w:rsidR="005D4B66" w:rsidRPr="003F1085" w:rsidRDefault="005D4B66" w:rsidP="009E7812">
            <w:pPr>
              <w:tabs>
                <w:tab w:val="left" w:pos="179"/>
                <w:tab w:val="left" w:pos="3686"/>
              </w:tabs>
              <w:rPr>
                <w:rFonts w:cs="Calibri"/>
                <w:b/>
                <w:snapToGrid w:val="0"/>
                <w:sz w:val="20"/>
                <w:szCs w:val="20"/>
              </w:rPr>
            </w:pPr>
            <w:r w:rsidRPr="003F1085">
              <w:rPr>
                <w:rFonts w:cs="Calibri"/>
                <w:b/>
                <w:snapToGrid w:val="0"/>
                <w:sz w:val="20"/>
                <w:szCs w:val="20"/>
              </w:rPr>
              <w:t>Commande régulation</w:t>
            </w:r>
          </w:p>
          <w:p w:rsidR="005D4B66" w:rsidRPr="003F1085" w:rsidRDefault="005D4B66" w:rsidP="00803736">
            <w:pPr>
              <w:numPr>
                <w:ilvl w:val="0"/>
                <w:numId w:val="77"/>
              </w:numPr>
              <w:tabs>
                <w:tab w:val="left" w:pos="179"/>
              </w:tabs>
              <w:rPr>
                <w:rFonts w:cs="Calibri"/>
                <w:bCs/>
                <w:sz w:val="20"/>
                <w:szCs w:val="20"/>
              </w:rPr>
            </w:pPr>
            <w:r w:rsidRPr="003F1085">
              <w:rPr>
                <w:rFonts w:cs="Calibri"/>
                <w:bCs/>
                <w:sz w:val="20"/>
                <w:szCs w:val="20"/>
              </w:rPr>
              <w:t xml:space="preserve">Régulation numérique avec programmation de rampe, température et temps;                                                                 </w:t>
            </w:r>
          </w:p>
          <w:p w:rsidR="005D4B66" w:rsidRPr="003F1085" w:rsidRDefault="005D4B66" w:rsidP="00803736">
            <w:pPr>
              <w:numPr>
                <w:ilvl w:val="0"/>
                <w:numId w:val="77"/>
              </w:numPr>
              <w:tabs>
                <w:tab w:val="left" w:pos="179"/>
              </w:tabs>
              <w:rPr>
                <w:rFonts w:cs="Calibri"/>
                <w:bCs/>
                <w:sz w:val="20"/>
                <w:szCs w:val="20"/>
              </w:rPr>
            </w:pPr>
            <w:r w:rsidRPr="003F1085">
              <w:rPr>
                <w:rFonts w:cs="Calibri"/>
                <w:bCs/>
                <w:sz w:val="20"/>
                <w:szCs w:val="20"/>
              </w:rPr>
              <w:t>Affichage de la température en façade</w:t>
            </w:r>
          </w:p>
          <w:p w:rsidR="005D4B66" w:rsidRPr="003F1085" w:rsidRDefault="005D4B66" w:rsidP="00803736">
            <w:pPr>
              <w:numPr>
                <w:ilvl w:val="0"/>
                <w:numId w:val="77"/>
              </w:numPr>
              <w:tabs>
                <w:tab w:val="left" w:pos="179"/>
              </w:tabs>
              <w:rPr>
                <w:rFonts w:cs="Calibri"/>
                <w:b/>
                <w:snapToGrid w:val="0"/>
                <w:sz w:val="20"/>
                <w:szCs w:val="20"/>
              </w:rPr>
            </w:pPr>
            <w:r w:rsidRPr="003F1085">
              <w:rPr>
                <w:rFonts w:cs="Calibri"/>
                <w:bCs/>
                <w:sz w:val="20"/>
                <w:szCs w:val="20"/>
              </w:rPr>
              <w:t>Alimentation 220 V, 50 Hz</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lastRenderedPageBreak/>
              <w:t>12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 xml:space="preserve">Hotte chimique </w:t>
            </w:r>
          </w:p>
          <w:p w:rsidR="005D4B66" w:rsidRPr="003F1085" w:rsidRDefault="005D4B66" w:rsidP="009E7812">
            <w:pPr>
              <w:jc w:val="both"/>
              <w:rPr>
                <w:rFonts w:cs="Calibri"/>
                <w:b/>
                <w:snapToGrid w:val="0"/>
                <w:sz w:val="20"/>
                <w:szCs w:val="20"/>
              </w:rPr>
            </w:pPr>
            <w:r w:rsidRPr="003F1085">
              <w:rPr>
                <w:rFonts w:cs="Calibri"/>
                <w:b/>
                <w:snapToGrid w:val="0"/>
                <w:sz w:val="20"/>
                <w:szCs w:val="20"/>
              </w:rPr>
              <w:t>Fonction(s)</w:t>
            </w:r>
          </w:p>
          <w:p w:rsidR="005D4B66" w:rsidRPr="003F1085" w:rsidRDefault="005D4B66" w:rsidP="009E7812">
            <w:pPr>
              <w:tabs>
                <w:tab w:val="num" w:pos="360"/>
              </w:tabs>
              <w:rPr>
                <w:rFonts w:cs="Calibri"/>
                <w:bCs/>
                <w:sz w:val="20"/>
                <w:szCs w:val="20"/>
              </w:rPr>
            </w:pPr>
            <w:r w:rsidRPr="003F1085">
              <w:rPr>
                <w:rFonts w:cs="Calibri"/>
                <w:bCs/>
                <w:sz w:val="20"/>
                <w:szCs w:val="20"/>
              </w:rPr>
              <w:t>Evacuation fumées et vapeur de l’</w:t>
            </w:r>
            <w:proofErr w:type="spellStart"/>
            <w:r w:rsidRPr="003F1085">
              <w:rPr>
                <w:rFonts w:cs="Calibri"/>
                <w:bCs/>
                <w:sz w:val="20"/>
                <w:szCs w:val="20"/>
              </w:rPr>
              <w:t>extrudeur</w:t>
            </w:r>
            <w:proofErr w:type="spellEnd"/>
            <w:r w:rsidRPr="003F1085">
              <w:rPr>
                <w:rFonts w:cs="Calibri"/>
                <w:bCs/>
                <w:sz w:val="20"/>
                <w:szCs w:val="20"/>
              </w:rPr>
              <w:t xml:space="preserve"> pilote </w:t>
            </w:r>
          </w:p>
          <w:p w:rsidR="005D4B66" w:rsidRPr="003F1085" w:rsidRDefault="005D4B66" w:rsidP="009E7812">
            <w:pPr>
              <w:tabs>
                <w:tab w:val="num" w:pos="360"/>
              </w:tabs>
              <w:rPr>
                <w:rFonts w:cs="Calibri"/>
                <w:bCs/>
                <w:sz w:val="20"/>
                <w:szCs w:val="20"/>
              </w:rPr>
            </w:pPr>
          </w:p>
          <w:p w:rsidR="005D4B66" w:rsidRPr="003F1085" w:rsidRDefault="005D4B66" w:rsidP="009E7812">
            <w:pPr>
              <w:spacing w:after="120"/>
              <w:rPr>
                <w:rFonts w:cs="Calibri"/>
                <w:b/>
                <w:sz w:val="20"/>
                <w:szCs w:val="20"/>
              </w:rPr>
            </w:pPr>
            <w:r w:rsidRPr="003F1085">
              <w:rPr>
                <w:rFonts w:cs="Calibri"/>
                <w:b/>
                <w:sz w:val="20"/>
                <w:szCs w:val="20"/>
              </w:rPr>
              <w:t xml:space="preserve">Descriptif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Hotte en inox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Dimension ± 10 % : Longueur 160 cm, Profondeur: 60 cm, hauteur 120 cm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Soudure des différentes parties compatibles avec l’activité alimentaire du local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Conception de la hotte et des fixations permettant d’assurer le nettoyage de toutes les parties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Livré avec : </w:t>
            </w:r>
          </w:p>
          <w:p w:rsidR="005D4B66" w:rsidRPr="003F1085" w:rsidRDefault="005D4B66" w:rsidP="009E7812">
            <w:pPr>
              <w:ind w:left="720"/>
              <w:rPr>
                <w:rFonts w:cs="Calibri"/>
                <w:bCs/>
                <w:snapToGrid w:val="0"/>
                <w:sz w:val="20"/>
                <w:szCs w:val="20"/>
              </w:rPr>
            </w:pPr>
            <w:r w:rsidRPr="003F1085">
              <w:rPr>
                <w:rFonts w:cs="Calibri"/>
                <w:bCs/>
                <w:snapToGrid w:val="0"/>
                <w:sz w:val="20"/>
                <w:szCs w:val="20"/>
              </w:rPr>
              <w:t xml:space="preserve">- extracteur </w:t>
            </w:r>
          </w:p>
          <w:p w:rsidR="005D4B66" w:rsidRPr="003F1085" w:rsidRDefault="005D4B66" w:rsidP="009E7812">
            <w:pPr>
              <w:ind w:left="720"/>
              <w:rPr>
                <w:rFonts w:cs="Calibri"/>
                <w:bCs/>
                <w:snapToGrid w:val="0"/>
                <w:sz w:val="20"/>
                <w:szCs w:val="20"/>
              </w:rPr>
            </w:pPr>
            <w:r w:rsidRPr="003F1085">
              <w:rPr>
                <w:rFonts w:cs="Calibri"/>
                <w:bCs/>
                <w:snapToGrid w:val="0"/>
                <w:sz w:val="20"/>
                <w:szCs w:val="20"/>
              </w:rPr>
              <w:t>- Raccord(s) à la cheminée d’évacuation</w:t>
            </w:r>
          </w:p>
          <w:p w:rsidR="005D4B66" w:rsidRPr="003F1085" w:rsidRDefault="005D4B66" w:rsidP="009E7812">
            <w:pPr>
              <w:ind w:left="720"/>
              <w:rPr>
                <w:rFonts w:cs="Calibri"/>
                <w:bCs/>
                <w:snapToGrid w:val="0"/>
                <w:sz w:val="20"/>
                <w:szCs w:val="20"/>
              </w:rPr>
            </w:pPr>
            <w:r w:rsidRPr="003F1085">
              <w:rPr>
                <w:rFonts w:cs="Calibri"/>
                <w:bCs/>
                <w:snapToGrid w:val="0"/>
                <w:sz w:val="20"/>
                <w:szCs w:val="20"/>
              </w:rPr>
              <w:t xml:space="preserve">- Cheminée d’évacuation longueur minimum de 10 mètres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t>13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 xml:space="preserve">Hotte à flux laminaire   </w:t>
            </w:r>
          </w:p>
          <w:p w:rsidR="005D4B66" w:rsidRPr="003F1085" w:rsidRDefault="005D4B66" w:rsidP="00803736">
            <w:pPr>
              <w:pStyle w:val="Paragraphedeliste"/>
              <w:numPr>
                <w:ilvl w:val="0"/>
                <w:numId w:val="73"/>
              </w:numPr>
              <w:contextualSpacing/>
              <w:jc w:val="both"/>
              <w:rPr>
                <w:rFonts w:cs="Calibri"/>
                <w:bCs/>
                <w:snapToGrid w:val="0"/>
              </w:rPr>
            </w:pPr>
            <w:r w:rsidRPr="003F1085">
              <w:rPr>
                <w:rFonts w:cs="Calibri"/>
                <w:bCs/>
                <w:snapToGrid w:val="0"/>
              </w:rPr>
              <w:t xml:space="preserve">Dimension </w:t>
            </w:r>
            <w:r w:rsidRPr="003F1085">
              <w:rPr>
                <w:rFonts w:cs="Calibri"/>
                <w:bCs/>
              </w:rPr>
              <w:t xml:space="preserve">± 10 % : </w:t>
            </w:r>
            <w:r w:rsidRPr="003F1085">
              <w:rPr>
                <w:rFonts w:cs="Calibri"/>
                <w:bCs/>
                <w:snapToGrid w:val="0"/>
              </w:rPr>
              <w:t xml:space="preserve">600 x 350 x 950 mm;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Fenêtre frontale coulissante mobile manuellement à l'aide de poignées                                                                                        Vitesse de flux environ 0,4 m/s ± 20%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Plan de travail en acier inox                                              </w:t>
            </w:r>
          </w:p>
          <w:p w:rsidR="005D4B66" w:rsidRPr="003F1085" w:rsidRDefault="005D4B66" w:rsidP="00803736">
            <w:pPr>
              <w:numPr>
                <w:ilvl w:val="0"/>
                <w:numId w:val="73"/>
              </w:numPr>
              <w:rPr>
                <w:rFonts w:cs="Calibri"/>
                <w:bCs/>
                <w:snapToGrid w:val="0"/>
                <w:sz w:val="20"/>
                <w:szCs w:val="20"/>
              </w:rPr>
            </w:pPr>
            <w:r w:rsidRPr="003F1085">
              <w:rPr>
                <w:rFonts w:cs="Calibri"/>
                <w:bCs/>
                <w:snapToGrid w:val="0"/>
                <w:sz w:val="20"/>
                <w:szCs w:val="20"/>
              </w:rPr>
              <w:t xml:space="preserve">Alimentation 220V - 50 HZ. </w:t>
            </w:r>
          </w:p>
          <w:p w:rsidR="005D4B66" w:rsidRPr="003F1085" w:rsidRDefault="005D4B66" w:rsidP="009E7812">
            <w:pPr>
              <w:keepNext/>
              <w:tabs>
                <w:tab w:val="left" w:pos="235"/>
              </w:tabs>
              <w:jc w:val="both"/>
              <w:rPr>
                <w:rFonts w:cs="Calibri"/>
                <w:b/>
                <w:snapToGrid w:val="0"/>
                <w:sz w:val="20"/>
                <w:szCs w:val="20"/>
              </w:rPr>
            </w:pP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14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Brûleur de laboratoire portable type « Camping gaz »</w:t>
            </w:r>
          </w:p>
          <w:p w:rsidR="005D4B66" w:rsidRPr="003F1085" w:rsidRDefault="005D4B66" w:rsidP="009E7812">
            <w:pPr>
              <w:tabs>
                <w:tab w:val="left" w:pos="197"/>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9E7812">
            <w:pPr>
              <w:keepNext/>
              <w:tabs>
                <w:tab w:val="left" w:pos="216"/>
              </w:tabs>
              <w:jc w:val="both"/>
              <w:rPr>
                <w:rFonts w:cs="Calibri"/>
                <w:b/>
                <w:snapToGrid w:val="0"/>
                <w:sz w:val="20"/>
                <w:szCs w:val="20"/>
              </w:rPr>
            </w:pPr>
          </w:p>
          <w:p w:rsidR="005D4B66" w:rsidRPr="003F1085" w:rsidRDefault="005D4B66" w:rsidP="00803736">
            <w:pPr>
              <w:keepNext/>
              <w:numPr>
                <w:ilvl w:val="0"/>
                <w:numId w:val="72"/>
              </w:numPr>
              <w:tabs>
                <w:tab w:val="left" w:pos="216"/>
              </w:tabs>
              <w:jc w:val="both"/>
              <w:rPr>
                <w:rFonts w:cs="Calibri"/>
                <w:bCs/>
                <w:snapToGrid w:val="0"/>
                <w:sz w:val="20"/>
                <w:szCs w:val="20"/>
              </w:rPr>
            </w:pPr>
            <w:r w:rsidRPr="003F1085">
              <w:rPr>
                <w:rFonts w:cs="Calibri"/>
                <w:bCs/>
                <w:snapToGrid w:val="0"/>
                <w:sz w:val="20"/>
                <w:szCs w:val="20"/>
              </w:rPr>
              <w:t xml:space="preserve">Brûleur à flamme verticale  </w:t>
            </w:r>
          </w:p>
          <w:p w:rsidR="005D4B66" w:rsidRPr="003F1085" w:rsidRDefault="005D4B66" w:rsidP="00803736">
            <w:pPr>
              <w:keepNext/>
              <w:numPr>
                <w:ilvl w:val="0"/>
                <w:numId w:val="72"/>
              </w:numPr>
              <w:tabs>
                <w:tab w:val="left" w:pos="216"/>
              </w:tabs>
              <w:jc w:val="both"/>
              <w:rPr>
                <w:rFonts w:cs="Calibri"/>
                <w:bCs/>
                <w:snapToGrid w:val="0"/>
                <w:sz w:val="20"/>
                <w:szCs w:val="20"/>
              </w:rPr>
            </w:pPr>
            <w:r w:rsidRPr="003F1085">
              <w:rPr>
                <w:rFonts w:cs="Calibri"/>
                <w:bCs/>
                <w:snapToGrid w:val="0"/>
                <w:sz w:val="20"/>
                <w:szCs w:val="20"/>
              </w:rPr>
              <w:t xml:space="preserve">Livré avec : 2 cartouches de remplacement butane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15</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Becs Bunsen à robinet et veilleuses</w:t>
            </w:r>
          </w:p>
          <w:p w:rsidR="005D4B66" w:rsidRPr="003F1085" w:rsidRDefault="005D4B66" w:rsidP="009E7812">
            <w:pPr>
              <w:tabs>
                <w:tab w:val="left" w:pos="197"/>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9E7812">
            <w:pPr>
              <w:keepNext/>
              <w:tabs>
                <w:tab w:val="left" w:pos="216"/>
              </w:tabs>
              <w:jc w:val="both"/>
              <w:rPr>
                <w:rFonts w:cs="Calibri"/>
                <w:b/>
                <w:snapToGrid w:val="0"/>
                <w:sz w:val="20"/>
                <w:szCs w:val="20"/>
              </w:rPr>
            </w:pPr>
          </w:p>
          <w:p w:rsidR="005D4B66" w:rsidRPr="003F1085" w:rsidRDefault="005D4B66" w:rsidP="00803736">
            <w:pPr>
              <w:keepNext/>
              <w:numPr>
                <w:ilvl w:val="0"/>
                <w:numId w:val="72"/>
              </w:numPr>
              <w:tabs>
                <w:tab w:val="left" w:pos="216"/>
              </w:tabs>
              <w:jc w:val="both"/>
              <w:rPr>
                <w:rFonts w:cs="Calibri"/>
                <w:bCs/>
                <w:snapToGrid w:val="0"/>
                <w:sz w:val="20"/>
                <w:szCs w:val="20"/>
              </w:rPr>
            </w:pPr>
            <w:r w:rsidRPr="003F1085">
              <w:rPr>
                <w:rFonts w:cs="Calibri"/>
                <w:bCs/>
                <w:snapToGrid w:val="0"/>
                <w:sz w:val="20"/>
                <w:szCs w:val="20"/>
              </w:rPr>
              <w:t>Robinet avec veilleuse pour gaz propane ou butane, 13 mm</w:t>
            </w:r>
          </w:p>
          <w:p w:rsidR="005D4B66" w:rsidRPr="003F1085" w:rsidRDefault="005D4B66" w:rsidP="00803736">
            <w:pPr>
              <w:keepNext/>
              <w:numPr>
                <w:ilvl w:val="0"/>
                <w:numId w:val="72"/>
              </w:numPr>
              <w:tabs>
                <w:tab w:val="left" w:pos="216"/>
              </w:tabs>
              <w:jc w:val="both"/>
              <w:rPr>
                <w:rFonts w:cs="Calibri"/>
                <w:bCs/>
                <w:snapToGrid w:val="0"/>
                <w:sz w:val="20"/>
                <w:szCs w:val="20"/>
              </w:rPr>
            </w:pPr>
            <w:r w:rsidRPr="003F1085">
              <w:rPr>
                <w:rFonts w:cs="Calibri"/>
                <w:bCs/>
                <w:snapToGrid w:val="0"/>
                <w:sz w:val="20"/>
                <w:szCs w:val="20"/>
              </w:rPr>
              <w:t>Hauteur de 115 mm, tétine d’arrivée de gaz de 12 mm de diamètre</w:t>
            </w:r>
          </w:p>
          <w:p w:rsidR="005D4B66" w:rsidRPr="003F1085" w:rsidRDefault="005D4B66" w:rsidP="00803736">
            <w:pPr>
              <w:keepNext/>
              <w:numPr>
                <w:ilvl w:val="0"/>
                <w:numId w:val="72"/>
              </w:numPr>
              <w:tabs>
                <w:tab w:val="left" w:pos="216"/>
              </w:tabs>
              <w:jc w:val="both"/>
              <w:rPr>
                <w:rFonts w:cs="Calibri"/>
                <w:bCs/>
                <w:snapToGrid w:val="0"/>
                <w:sz w:val="20"/>
                <w:szCs w:val="20"/>
              </w:rPr>
            </w:pPr>
            <w:r w:rsidRPr="003F1085">
              <w:rPr>
                <w:rFonts w:cs="Calibri"/>
                <w:bCs/>
                <w:snapToGrid w:val="0"/>
                <w:sz w:val="20"/>
                <w:szCs w:val="20"/>
              </w:rPr>
              <w:t xml:space="preserve">1 flexible gaz , longueur </w:t>
            </w:r>
            <w:r w:rsidRPr="003F1085">
              <w:rPr>
                <w:rFonts w:cs="Calibri"/>
                <w:bCs/>
                <w:snapToGrid w:val="0"/>
                <w:sz w:val="20"/>
                <w:szCs w:val="20"/>
              </w:rPr>
              <w:sym w:font="Symbol" w:char="F0B3"/>
            </w:r>
            <w:r w:rsidRPr="003F1085">
              <w:rPr>
                <w:rFonts w:cs="Calibri"/>
                <w:bCs/>
                <w:snapToGrid w:val="0"/>
                <w:sz w:val="20"/>
                <w:szCs w:val="20"/>
              </w:rPr>
              <w:t xml:space="preserve"> 70 cm, avec colliers de serrage</w:t>
            </w:r>
          </w:p>
          <w:p w:rsidR="005D4B66" w:rsidRPr="003F1085" w:rsidRDefault="005D4B66" w:rsidP="00803736">
            <w:pPr>
              <w:keepNext/>
              <w:numPr>
                <w:ilvl w:val="0"/>
                <w:numId w:val="72"/>
              </w:numPr>
              <w:tabs>
                <w:tab w:val="left" w:pos="216"/>
              </w:tabs>
              <w:jc w:val="both"/>
              <w:rPr>
                <w:rFonts w:cs="Calibri"/>
                <w:bCs/>
                <w:snapToGrid w:val="0"/>
                <w:sz w:val="20"/>
                <w:szCs w:val="20"/>
              </w:rPr>
            </w:pPr>
            <w:r w:rsidRPr="003F1085">
              <w:rPr>
                <w:rFonts w:cs="Calibri"/>
                <w:bCs/>
                <w:snapToGrid w:val="0"/>
                <w:sz w:val="20"/>
                <w:szCs w:val="20"/>
              </w:rPr>
              <w:t xml:space="preserve">Accessoires : </w:t>
            </w:r>
          </w:p>
          <w:p w:rsidR="005D4B66" w:rsidRPr="003F1085" w:rsidRDefault="005D4B66" w:rsidP="00803736">
            <w:pPr>
              <w:keepNext/>
              <w:numPr>
                <w:ilvl w:val="0"/>
                <w:numId w:val="95"/>
              </w:numPr>
              <w:tabs>
                <w:tab w:val="left" w:pos="780"/>
                <w:tab w:val="left" w:pos="1064"/>
              </w:tabs>
              <w:ind w:left="780" w:firstLine="0"/>
              <w:rPr>
                <w:rFonts w:cs="Calibri"/>
                <w:bCs/>
                <w:sz w:val="20"/>
                <w:szCs w:val="20"/>
              </w:rPr>
            </w:pPr>
            <w:r w:rsidRPr="003F1085">
              <w:rPr>
                <w:rFonts w:cs="Calibri"/>
                <w:bCs/>
                <w:sz w:val="20"/>
                <w:szCs w:val="20"/>
              </w:rPr>
              <w:t>1 Tripode / Trépied support en acier pour becs bunsen, hauteur : 180 – 220 mm, diamètre 150 mm</w:t>
            </w:r>
          </w:p>
          <w:p w:rsidR="005D4B66" w:rsidRPr="003F1085" w:rsidRDefault="005D4B66" w:rsidP="00803736">
            <w:pPr>
              <w:numPr>
                <w:ilvl w:val="0"/>
                <w:numId w:val="95"/>
              </w:numPr>
              <w:tabs>
                <w:tab w:val="left" w:pos="780"/>
                <w:tab w:val="left" w:pos="1064"/>
              </w:tabs>
              <w:ind w:left="780" w:firstLine="0"/>
              <w:jc w:val="both"/>
              <w:rPr>
                <w:rFonts w:cs="Calibri"/>
                <w:b/>
                <w:snapToGrid w:val="0"/>
                <w:sz w:val="20"/>
                <w:szCs w:val="20"/>
              </w:rPr>
            </w:pPr>
            <w:r w:rsidRPr="003F1085">
              <w:rPr>
                <w:rFonts w:cs="Calibri"/>
                <w:bCs/>
                <w:sz w:val="20"/>
                <w:szCs w:val="20"/>
              </w:rPr>
              <w:lastRenderedPageBreak/>
              <w:t>1 grille support sans amiante</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16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97"/>
              </w:tabs>
              <w:jc w:val="both"/>
              <w:rPr>
                <w:rFonts w:cs="Calibri"/>
                <w:b/>
                <w:snapToGrid w:val="0"/>
                <w:sz w:val="20"/>
                <w:szCs w:val="20"/>
              </w:rPr>
            </w:pPr>
            <w:r w:rsidRPr="003F1085">
              <w:rPr>
                <w:rFonts w:cs="Calibri"/>
                <w:b/>
                <w:snapToGrid w:val="0"/>
                <w:sz w:val="20"/>
                <w:szCs w:val="20"/>
              </w:rPr>
              <w:t xml:space="preserve">Plaque électrique (type ménager) </w:t>
            </w:r>
          </w:p>
          <w:p w:rsidR="005D4B66" w:rsidRPr="003F1085" w:rsidRDefault="005D4B66" w:rsidP="009E7812">
            <w:pPr>
              <w:tabs>
                <w:tab w:val="left" w:pos="197"/>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803736">
            <w:pPr>
              <w:numPr>
                <w:ilvl w:val="0"/>
                <w:numId w:val="71"/>
              </w:numPr>
              <w:rPr>
                <w:rFonts w:cs="Calibri"/>
                <w:bCs/>
                <w:sz w:val="20"/>
                <w:szCs w:val="20"/>
              </w:rPr>
            </w:pPr>
            <w:r w:rsidRPr="003F1085">
              <w:rPr>
                <w:rFonts w:cs="Calibri"/>
                <w:bCs/>
                <w:sz w:val="20"/>
                <w:szCs w:val="20"/>
              </w:rPr>
              <w:t xml:space="preserve">Revêtement inox </w:t>
            </w:r>
          </w:p>
          <w:p w:rsidR="005D4B66" w:rsidRPr="003F1085" w:rsidRDefault="005D4B66" w:rsidP="00803736">
            <w:pPr>
              <w:numPr>
                <w:ilvl w:val="0"/>
                <w:numId w:val="71"/>
              </w:numPr>
              <w:rPr>
                <w:rFonts w:cs="Calibri"/>
                <w:bCs/>
                <w:sz w:val="20"/>
                <w:szCs w:val="20"/>
              </w:rPr>
            </w:pPr>
            <w:r w:rsidRPr="003F1085">
              <w:rPr>
                <w:rFonts w:cs="Calibri"/>
                <w:bCs/>
                <w:sz w:val="20"/>
                <w:szCs w:val="20"/>
              </w:rPr>
              <w:t xml:space="preserve">2 Plaques électriques </w:t>
            </w:r>
          </w:p>
          <w:p w:rsidR="005D4B66" w:rsidRPr="003F1085" w:rsidRDefault="005D4B66" w:rsidP="00803736">
            <w:pPr>
              <w:numPr>
                <w:ilvl w:val="0"/>
                <w:numId w:val="71"/>
              </w:numPr>
              <w:tabs>
                <w:tab w:val="left" w:pos="197"/>
              </w:tabs>
              <w:rPr>
                <w:rFonts w:cs="Calibri"/>
                <w:bCs/>
                <w:sz w:val="20"/>
                <w:szCs w:val="20"/>
              </w:rPr>
            </w:pPr>
            <w:r w:rsidRPr="003F1085">
              <w:rPr>
                <w:rFonts w:cs="Calibri"/>
                <w:bCs/>
                <w:sz w:val="20"/>
                <w:szCs w:val="20"/>
              </w:rPr>
              <w:t xml:space="preserve">Electricité : 220 V, 50 Hz  </w:t>
            </w:r>
          </w:p>
          <w:p w:rsidR="005D4B66" w:rsidRPr="003F1085" w:rsidRDefault="005D4B66" w:rsidP="00803736">
            <w:pPr>
              <w:numPr>
                <w:ilvl w:val="0"/>
                <w:numId w:val="71"/>
              </w:numPr>
              <w:tabs>
                <w:tab w:val="left" w:pos="197"/>
              </w:tabs>
              <w:rPr>
                <w:rFonts w:cs="Calibri"/>
                <w:bCs/>
                <w:sz w:val="20"/>
                <w:szCs w:val="20"/>
              </w:rPr>
            </w:pPr>
            <w:r w:rsidRPr="003F1085">
              <w:rPr>
                <w:rFonts w:cs="Calibri"/>
                <w:bCs/>
                <w:sz w:val="20"/>
                <w:szCs w:val="20"/>
              </w:rPr>
              <w:t xml:space="preserve">Puissance électrique  3,5 kW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197"/>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97"/>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17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Compteurs manuel de colonies</w:t>
            </w:r>
          </w:p>
          <w:p w:rsidR="005D4B66" w:rsidRPr="003F1085" w:rsidRDefault="005D4B66" w:rsidP="009E7812">
            <w:pPr>
              <w:tabs>
                <w:tab w:val="left" w:pos="197"/>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803736">
            <w:pPr>
              <w:pStyle w:val="Paragraphedeliste"/>
              <w:keepNext/>
              <w:numPr>
                <w:ilvl w:val="0"/>
                <w:numId w:val="70"/>
              </w:numPr>
              <w:tabs>
                <w:tab w:val="left" w:pos="216"/>
                <w:tab w:val="left" w:pos="3686"/>
              </w:tabs>
              <w:contextualSpacing/>
              <w:rPr>
                <w:rFonts w:cs="Calibri"/>
                <w:bCs/>
              </w:rPr>
            </w:pPr>
            <w:r w:rsidRPr="003F1085">
              <w:rPr>
                <w:rFonts w:cs="Calibri"/>
                <w:bCs/>
              </w:rPr>
              <w:t xml:space="preserve">Alimentation 220 V – 50 </w:t>
            </w:r>
            <w:proofErr w:type="spellStart"/>
            <w:r w:rsidRPr="003F1085">
              <w:rPr>
                <w:rFonts w:cs="Calibri"/>
                <w:bCs/>
              </w:rPr>
              <w:t>hz</w:t>
            </w:r>
            <w:proofErr w:type="spellEnd"/>
            <w:r w:rsidRPr="003F1085">
              <w:rPr>
                <w:rFonts w:cs="Calibri"/>
                <w:bCs/>
              </w:rPr>
              <w:t xml:space="preserve">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Éclairage réglable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Compatible tout stylo marqueur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Livré complet avec table lumineuse, loupe et bras articulé.</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18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53"/>
              </w:tabs>
              <w:jc w:val="both"/>
              <w:rPr>
                <w:rFonts w:cs="Calibri"/>
                <w:b/>
                <w:snapToGrid w:val="0"/>
                <w:sz w:val="20"/>
                <w:szCs w:val="20"/>
              </w:rPr>
            </w:pPr>
            <w:r w:rsidRPr="003F1085">
              <w:rPr>
                <w:rFonts w:cs="Calibri"/>
                <w:b/>
                <w:snapToGrid w:val="0"/>
                <w:sz w:val="20"/>
                <w:szCs w:val="20"/>
              </w:rPr>
              <w:t>Bain-marie de laboratoire</w:t>
            </w:r>
          </w:p>
          <w:p w:rsidR="005D4B66" w:rsidRPr="003F1085" w:rsidRDefault="005D4B66" w:rsidP="009E7812">
            <w:pPr>
              <w:tabs>
                <w:tab w:val="left" w:pos="197"/>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9E7812">
            <w:pPr>
              <w:jc w:val="both"/>
              <w:rPr>
                <w:rFonts w:cs="Calibri"/>
                <w:b/>
                <w:snapToGrid w:val="0"/>
                <w:sz w:val="20"/>
                <w:szCs w:val="20"/>
              </w:rPr>
            </w:pP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 xml:space="preserve">Intérieur et extérieur en inox avec couvercle inox </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Forme toit pupitre</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Capacité minimale : 20 litres</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Température réglable de +5°C à 100°C (</w:t>
            </w:r>
            <w:r w:rsidRPr="003F1085">
              <w:rPr>
                <w:rFonts w:cs="Calibri"/>
                <w:bCs/>
                <w:sz w:val="20"/>
                <w:szCs w:val="20"/>
                <w:u w:val="single"/>
              </w:rPr>
              <w:t>+</w:t>
            </w:r>
            <w:r w:rsidRPr="003F1085">
              <w:rPr>
                <w:rFonts w:cs="Calibri"/>
                <w:bCs/>
                <w:sz w:val="20"/>
                <w:szCs w:val="20"/>
              </w:rPr>
              <w:t xml:space="preserve">10%), précision </w:t>
            </w:r>
            <w:r w:rsidRPr="003F1085">
              <w:rPr>
                <w:rFonts w:cs="Calibri"/>
                <w:bCs/>
                <w:sz w:val="20"/>
                <w:szCs w:val="20"/>
                <w:u w:val="single"/>
              </w:rPr>
              <w:t>+</w:t>
            </w:r>
            <w:r w:rsidRPr="003F1085">
              <w:rPr>
                <w:rFonts w:cs="Calibri"/>
                <w:bCs/>
                <w:sz w:val="20"/>
                <w:szCs w:val="20"/>
              </w:rPr>
              <w:t xml:space="preserve"> 1°C</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Affichage numérique de la température du bain</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Alimentation : 220v, 50 Hz</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 xml:space="preserve">2 Portoir inox adapté </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sz w:val="20"/>
                <w:szCs w:val="20"/>
              </w:rPr>
              <w:t>Coupure de chauffage</w:t>
            </w:r>
            <w:r w:rsidRPr="003F1085">
              <w:rPr>
                <w:rFonts w:cs="Calibri"/>
                <w:bCs/>
                <w:sz w:val="20"/>
                <w:szCs w:val="20"/>
              </w:rPr>
              <w:t xml:space="preserve"> si dépassement de la température de sécurité maximale.</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53"/>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53"/>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19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 xml:space="preserve">Loupe de terrain grossissement 10 X                    </w:t>
            </w:r>
          </w:p>
          <w:p w:rsidR="005D4B66" w:rsidRPr="003F1085" w:rsidRDefault="005D4B66" w:rsidP="00803736">
            <w:pPr>
              <w:keepNext/>
              <w:numPr>
                <w:ilvl w:val="0"/>
                <w:numId w:val="61"/>
              </w:numPr>
              <w:tabs>
                <w:tab w:val="left" w:pos="253"/>
              </w:tabs>
              <w:ind w:hanging="648"/>
              <w:rPr>
                <w:rFonts w:cs="Calibri"/>
                <w:bCs/>
                <w:sz w:val="20"/>
                <w:szCs w:val="20"/>
              </w:rPr>
            </w:pPr>
            <w:r w:rsidRPr="003F1085">
              <w:rPr>
                <w:rFonts w:cs="Calibri"/>
                <w:bCs/>
                <w:sz w:val="20"/>
                <w:szCs w:val="20"/>
              </w:rPr>
              <w:t>Loupe solide de terrain. Grossissement: 10 x</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20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 xml:space="preserve">Microscope binoculaire </w:t>
            </w:r>
          </w:p>
          <w:p w:rsidR="005D4B66" w:rsidRPr="003F1085" w:rsidRDefault="005D4B66" w:rsidP="009E7812">
            <w:pPr>
              <w:jc w:val="both"/>
              <w:rPr>
                <w:rFonts w:cs="Calibri"/>
                <w:b/>
                <w:snapToGrid w:val="0"/>
                <w:sz w:val="20"/>
                <w:szCs w:val="20"/>
              </w:rPr>
            </w:pPr>
            <w:r w:rsidRPr="003F1085">
              <w:rPr>
                <w:rFonts w:cs="Calibri"/>
                <w:b/>
                <w:bCs/>
                <w:sz w:val="20"/>
                <w:szCs w:val="20"/>
              </w:rPr>
              <w:t xml:space="preserve">Descriptif :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Tube porte oculaires inclinés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Grossissement des oculaires: x10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Distance inter-pupillaire réglable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4 objectifs : x4, x10, x40, x100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Condenseur avec ouverture réglable par un diaphragme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Équipé d'un filtre bleu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 xml:space="preserve">Eclairage </w:t>
            </w:r>
            <w:proofErr w:type="spellStart"/>
            <w:r w:rsidRPr="003F1085">
              <w:rPr>
                <w:rFonts w:cs="Calibri"/>
                <w:bCs/>
                <w:sz w:val="20"/>
                <w:szCs w:val="20"/>
              </w:rPr>
              <w:t>Led</w:t>
            </w:r>
            <w:proofErr w:type="spellEnd"/>
            <w:r w:rsidRPr="003F1085">
              <w:rPr>
                <w:rFonts w:cs="Calibri"/>
                <w:bCs/>
                <w:sz w:val="20"/>
                <w:szCs w:val="20"/>
              </w:rPr>
              <w:t xml:space="preserve"> </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Platine équipé d'un système de fixation et de déplacement de la préparation</w:t>
            </w:r>
          </w:p>
          <w:p w:rsidR="005D4B66" w:rsidRPr="003F1085" w:rsidRDefault="005D4B66" w:rsidP="00803736">
            <w:pPr>
              <w:keepNext/>
              <w:numPr>
                <w:ilvl w:val="0"/>
                <w:numId w:val="70"/>
              </w:numPr>
              <w:tabs>
                <w:tab w:val="left" w:pos="216"/>
              </w:tabs>
              <w:rPr>
                <w:rFonts w:cs="Calibri"/>
                <w:bCs/>
                <w:sz w:val="20"/>
                <w:szCs w:val="20"/>
              </w:rPr>
            </w:pPr>
            <w:r w:rsidRPr="003F1085">
              <w:rPr>
                <w:rFonts w:cs="Calibri"/>
                <w:bCs/>
                <w:sz w:val="20"/>
                <w:szCs w:val="20"/>
              </w:rPr>
              <w:t>Alimentation :220V - 50 HZ.</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21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179"/>
              </w:tabs>
              <w:jc w:val="both"/>
              <w:rPr>
                <w:rFonts w:cs="Calibri"/>
                <w:b/>
                <w:snapToGrid w:val="0"/>
                <w:sz w:val="20"/>
                <w:szCs w:val="20"/>
              </w:rPr>
            </w:pPr>
            <w:r w:rsidRPr="003F1085">
              <w:rPr>
                <w:rFonts w:cs="Calibri"/>
                <w:b/>
                <w:snapToGrid w:val="0"/>
                <w:sz w:val="20"/>
                <w:szCs w:val="20"/>
              </w:rPr>
              <w:t>Disperser agitateur ULTRA RAPIDE</w:t>
            </w:r>
          </w:p>
          <w:p w:rsidR="005D4B66" w:rsidRPr="003F1085" w:rsidRDefault="005D4B66" w:rsidP="009E7812">
            <w:pPr>
              <w:keepNext/>
              <w:tabs>
                <w:tab w:val="left" w:pos="179"/>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803736">
            <w:pPr>
              <w:keepNext/>
              <w:numPr>
                <w:ilvl w:val="0"/>
                <w:numId w:val="74"/>
              </w:numPr>
              <w:tabs>
                <w:tab w:val="left" w:pos="179"/>
              </w:tabs>
              <w:rPr>
                <w:rFonts w:cs="Calibri"/>
                <w:bCs/>
                <w:sz w:val="20"/>
                <w:szCs w:val="20"/>
              </w:rPr>
            </w:pPr>
            <w:r w:rsidRPr="003F1085">
              <w:rPr>
                <w:rFonts w:cs="Calibri"/>
                <w:bCs/>
                <w:sz w:val="20"/>
                <w:szCs w:val="20"/>
              </w:rPr>
              <w:t>Vitesse : minimum 20 000 tr/min</w:t>
            </w:r>
          </w:p>
          <w:p w:rsidR="005D4B66" w:rsidRPr="003F1085" w:rsidRDefault="005D4B66" w:rsidP="00803736">
            <w:pPr>
              <w:keepNext/>
              <w:numPr>
                <w:ilvl w:val="0"/>
                <w:numId w:val="74"/>
              </w:numPr>
              <w:tabs>
                <w:tab w:val="left" w:pos="179"/>
              </w:tabs>
              <w:rPr>
                <w:rFonts w:cs="Calibri"/>
                <w:bCs/>
                <w:sz w:val="20"/>
                <w:szCs w:val="20"/>
              </w:rPr>
            </w:pPr>
            <w:r w:rsidRPr="003F1085">
              <w:rPr>
                <w:rFonts w:cs="Calibri"/>
                <w:bCs/>
                <w:sz w:val="20"/>
                <w:szCs w:val="20"/>
              </w:rPr>
              <w:t>Capacité de mélange minimum : 2 litres</w:t>
            </w:r>
          </w:p>
          <w:p w:rsidR="005D4B66" w:rsidRPr="003F1085" w:rsidRDefault="005D4B66" w:rsidP="00803736">
            <w:pPr>
              <w:keepNext/>
              <w:numPr>
                <w:ilvl w:val="0"/>
                <w:numId w:val="74"/>
              </w:numPr>
              <w:tabs>
                <w:tab w:val="left" w:pos="179"/>
              </w:tabs>
              <w:rPr>
                <w:rFonts w:cs="Calibri"/>
                <w:bCs/>
                <w:sz w:val="20"/>
                <w:szCs w:val="20"/>
              </w:rPr>
            </w:pPr>
            <w:r w:rsidRPr="003F1085">
              <w:rPr>
                <w:rFonts w:cs="Calibri"/>
                <w:bCs/>
                <w:sz w:val="20"/>
                <w:szCs w:val="20"/>
              </w:rPr>
              <w:t>220 V, 500 W minimum</w:t>
            </w:r>
          </w:p>
          <w:p w:rsidR="005D4B66" w:rsidRPr="003F1085" w:rsidRDefault="005D4B66" w:rsidP="009E7812">
            <w:pPr>
              <w:keepNext/>
              <w:tabs>
                <w:tab w:val="left" w:pos="179"/>
                <w:tab w:val="left" w:pos="3686"/>
              </w:tabs>
              <w:rPr>
                <w:rFonts w:cs="Calibri"/>
                <w:b/>
                <w:snapToGrid w:val="0"/>
                <w:sz w:val="20"/>
                <w:szCs w:val="20"/>
              </w:rPr>
            </w:pPr>
            <w:r w:rsidRPr="003F1085">
              <w:rPr>
                <w:rFonts w:cs="Calibri"/>
                <w:b/>
                <w:snapToGrid w:val="0"/>
                <w:sz w:val="20"/>
                <w:szCs w:val="20"/>
              </w:rPr>
              <w:t>Accessoires</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Statif, hauteur minimale : 260 mm</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Noix de fixation</w:t>
            </w:r>
          </w:p>
          <w:p w:rsidR="005D4B66" w:rsidRPr="003F1085" w:rsidRDefault="005D4B66" w:rsidP="00803736">
            <w:pPr>
              <w:keepNext/>
              <w:numPr>
                <w:ilvl w:val="0"/>
                <w:numId w:val="75"/>
              </w:numPr>
              <w:tabs>
                <w:tab w:val="left" w:pos="179"/>
                <w:tab w:val="num" w:pos="1440"/>
              </w:tabs>
              <w:rPr>
                <w:rFonts w:cs="Calibri"/>
                <w:bCs/>
                <w:sz w:val="20"/>
                <w:szCs w:val="20"/>
              </w:rPr>
            </w:pPr>
            <w:r w:rsidRPr="003F1085">
              <w:rPr>
                <w:rFonts w:cs="Calibri"/>
                <w:bCs/>
                <w:sz w:val="20"/>
                <w:szCs w:val="20"/>
              </w:rPr>
              <w:t xml:space="preserve">Tige de broyage </w:t>
            </w:r>
            <w:proofErr w:type="spellStart"/>
            <w:r w:rsidRPr="003F1085">
              <w:rPr>
                <w:rFonts w:cs="Calibri"/>
                <w:bCs/>
                <w:sz w:val="20"/>
                <w:szCs w:val="20"/>
              </w:rPr>
              <w:t>stérilisable</w:t>
            </w:r>
            <w:proofErr w:type="spellEnd"/>
            <w:r w:rsidRPr="003F1085">
              <w:rPr>
                <w:rFonts w:cs="Calibri"/>
                <w:bCs/>
                <w:sz w:val="20"/>
                <w:szCs w:val="20"/>
              </w:rPr>
              <w:t xml:space="preserve"> pour mélange de 1 à 50 ml environ</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22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 xml:space="preserve">Broyeur </w:t>
            </w:r>
            <w:proofErr w:type="spellStart"/>
            <w:r w:rsidRPr="003F1085">
              <w:rPr>
                <w:rFonts w:cs="Calibri"/>
                <w:b/>
                <w:snapToGrid w:val="0"/>
                <w:sz w:val="20"/>
                <w:szCs w:val="20"/>
              </w:rPr>
              <w:t>Homogénéiseur</w:t>
            </w:r>
            <w:proofErr w:type="spellEnd"/>
            <w:r w:rsidRPr="003F1085">
              <w:rPr>
                <w:rFonts w:cs="Calibri"/>
                <w:b/>
                <w:snapToGrid w:val="0"/>
                <w:sz w:val="20"/>
                <w:szCs w:val="20"/>
              </w:rPr>
              <w:t xml:space="preserve"> en sac (</w:t>
            </w:r>
            <w:proofErr w:type="spellStart"/>
            <w:r w:rsidRPr="003F1085">
              <w:rPr>
                <w:rFonts w:cs="Calibri"/>
                <w:b/>
                <w:sz w:val="20"/>
                <w:szCs w:val="20"/>
              </w:rPr>
              <w:t>Stomacher</w:t>
            </w:r>
            <w:proofErr w:type="spellEnd"/>
            <w:r w:rsidRPr="003F1085">
              <w:rPr>
                <w:rFonts w:cs="Calibri"/>
                <w:b/>
                <w:sz w:val="20"/>
                <w:szCs w:val="20"/>
              </w:rPr>
              <w:t>)</w:t>
            </w:r>
          </w:p>
          <w:p w:rsidR="005D4B66" w:rsidRPr="003F1085" w:rsidRDefault="005D4B66" w:rsidP="009E7812">
            <w:pPr>
              <w:keepNext/>
              <w:numPr>
                <w:ilvl w:val="1"/>
                <w:numId w:val="0"/>
              </w:numPr>
              <w:tabs>
                <w:tab w:val="left" w:pos="216"/>
                <w:tab w:val="num" w:pos="1440"/>
              </w:tabs>
              <w:rPr>
                <w:rFonts w:cs="Calibri"/>
                <w:b/>
                <w:sz w:val="20"/>
                <w:szCs w:val="20"/>
              </w:rPr>
            </w:pPr>
            <w:r w:rsidRPr="003F1085">
              <w:rPr>
                <w:rFonts w:cs="Calibri"/>
                <w:b/>
                <w:sz w:val="20"/>
                <w:szCs w:val="20"/>
              </w:rPr>
              <w:t xml:space="preserve">Descriptif </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lastRenderedPageBreak/>
              <w:t>3 pales courbées avec îlot central : amélioration du malaxage en augmentant les forces d'extrusion appliquées à l'échantillon</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Sac à fond rond</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 xml:space="preserve">Affichage digital LCD : </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Programme et temps</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Mémoire : 3 programmes minimum</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Démarrage automatique à la fermeture de la porte</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Echantillon capacités ± 10% : 80 à 400 ml</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Vitesse réglable ± 10 % : 75 à 300 coups/min</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 xml:space="preserve">Minuterie : 1 sec à 99 min59sec                                                               </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 xml:space="preserve">Alimentation 220 V – 50 Hz                                                                                         </w:t>
            </w:r>
          </w:p>
          <w:p w:rsidR="005D4B66" w:rsidRPr="003F1085" w:rsidRDefault="005D4B66" w:rsidP="00803736">
            <w:pPr>
              <w:keepNext/>
              <w:numPr>
                <w:ilvl w:val="0"/>
                <w:numId w:val="75"/>
              </w:numPr>
              <w:tabs>
                <w:tab w:val="left" w:pos="179"/>
                <w:tab w:val="num" w:pos="1440"/>
              </w:tabs>
              <w:rPr>
                <w:rFonts w:cs="Calibri"/>
                <w:bCs/>
                <w:sz w:val="20"/>
                <w:szCs w:val="20"/>
              </w:rPr>
            </w:pPr>
            <w:r w:rsidRPr="003F1085">
              <w:rPr>
                <w:rFonts w:cs="Calibri"/>
                <w:bCs/>
                <w:sz w:val="20"/>
                <w:szCs w:val="20"/>
              </w:rPr>
              <w:t xml:space="preserve">Paquets de 500 sacs </w:t>
            </w:r>
            <w:proofErr w:type="spellStart"/>
            <w:r w:rsidRPr="003F1085">
              <w:rPr>
                <w:rFonts w:cs="Calibri"/>
                <w:bCs/>
                <w:sz w:val="20"/>
                <w:szCs w:val="20"/>
              </w:rPr>
              <w:t>Stomacher</w:t>
            </w:r>
            <w:proofErr w:type="spellEnd"/>
            <w:r w:rsidRPr="003F1085">
              <w:rPr>
                <w:rFonts w:cs="Calibri"/>
                <w:bCs/>
                <w:sz w:val="20"/>
                <w:szCs w:val="20"/>
              </w:rPr>
              <w:t xml:space="preserve"> standards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179"/>
              </w:tabs>
              <w:jc w:val="both"/>
              <w:rPr>
                <w:rFonts w:cs="Calibri"/>
                <w:b/>
                <w:snapToGrid w:val="0"/>
                <w:sz w:val="20"/>
                <w:szCs w:val="20"/>
              </w:rPr>
            </w:pPr>
            <w:r w:rsidRPr="003F1085">
              <w:rPr>
                <w:rFonts w:ascii="Century Gothic" w:hAnsi="Century Gothic"/>
                <w:b/>
                <w:sz w:val="16"/>
                <w:szCs w:val="16"/>
              </w:rPr>
              <w:lastRenderedPageBreak/>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23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179"/>
              </w:tabs>
              <w:rPr>
                <w:rFonts w:cs="Calibri"/>
                <w:b/>
                <w:snapToGrid w:val="0"/>
                <w:sz w:val="20"/>
                <w:szCs w:val="20"/>
              </w:rPr>
            </w:pPr>
            <w:r w:rsidRPr="003F1085">
              <w:rPr>
                <w:rFonts w:cs="Calibri"/>
                <w:b/>
                <w:snapToGrid w:val="0"/>
                <w:sz w:val="20"/>
                <w:szCs w:val="20"/>
              </w:rPr>
              <w:t>Pompe à vide à membrane</w:t>
            </w:r>
          </w:p>
          <w:p w:rsidR="005D4B66" w:rsidRPr="003F1085" w:rsidRDefault="005D4B66" w:rsidP="009E7812">
            <w:pPr>
              <w:keepNext/>
              <w:tabs>
                <w:tab w:val="left" w:pos="179"/>
              </w:tabs>
              <w:rPr>
                <w:rFonts w:cs="Calibri"/>
                <w:b/>
                <w:bCs/>
                <w:iCs/>
                <w:sz w:val="20"/>
                <w:szCs w:val="20"/>
              </w:rPr>
            </w:pPr>
            <w:r w:rsidRPr="003F1085">
              <w:rPr>
                <w:rFonts w:cs="Calibri"/>
                <w:b/>
                <w:bCs/>
                <w:iCs/>
                <w:sz w:val="20"/>
                <w:szCs w:val="20"/>
              </w:rPr>
              <w:t>Descriptif</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Conforme aux normes CEE</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Compresseur-aspirateur à membrane, monobloc, sans huile</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 xml:space="preserve">vide limite </w:t>
            </w:r>
            <w:r w:rsidRPr="003F1085">
              <w:rPr>
                <w:rFonts w:cs="Calibri"/>
                <w:bCs/>
                <w:sz w:val="20"/>
                <w:szCs w:val="20"/>
              </w:rPr>
              <w:sym w:font="Symbol" w:char="F0A3"/>
            </w:r>
            <w:r w:rsidRPr="003F1085">
              <w:rPr>
                <w:rFonts w:cs="Calibri"/>
                <w:bCs/>
                <w:sz w:val="20"/>
                <w:szCs w:val="20"/>
              </w:rPr>
              <w:t xml:space="preserve"> 15 </w:t>
            </w:r>
            <w:proofErr w:type="spellStart"/>
            <w:r w:rsidRPr="003F1085">
              <w:rPr>
                <w:rFonts w:cs="Calibri"/>
                <w:bCs/>
                <w:sz w:val="20"/>
                <w:szCs w:val="20"/>
              </w:rPr>
              <w:t>mbars</w:t>
            </w:r>
            <w:proofErr w:type="spellEnd"/>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Débit à la pression atmosphérique 25 – 30 l/h</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Pression maximale : 4 bars</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Alimentation 220V/50HZ.</w:t>
            </w:r>
          </w:p>
          <w:p w:rsidR="005D4B66" w:rsidRPr="003F1085" w:rsidRDefault="005D4B66" w:rsidP="009E7812">
            <w:pPr>
              <w:keepNext/>
              <w:tabs>
                <w:tab w:val="left" w:pos="179"/>
              </w:tabs>
              <w:ind w:left="283"/>
              <w:rPr>
                <w:rFonts w:cs="Calibri"/>
                <w:bCs/>
                <w:sz w:val="20"/>
                <w:szCs w:val="20"/>
              </w:rPr>
            </w:pPr>
          </w:p>
          <w:p w:rsidR="005D4B66" w:rsidRPr="003F1085" w:rsidRDefault="005D4B66" w:rsidP="009E7812">
            <w:pPr>
              <w:keepNext/>
              <w:tabs>
                <w:tab w:val="left" w:pos="179"/>
              </w:tabs>
              <w:ind w:left="283"/>
              <w:rPr>
                <w:rFonts w:cs="Calibri"/>
                <w:bCs/>
                <w:sz w:val="20"/>
                <w:szCs w:val="20"/>
              </w:rPr>
            </w:pPr>
            <w:r w:rsidRPr="003F1085">
              <w:rPr>
                <w:rFonts w:cs="Calibri"/>
                <w:bCs/>
                <w:sz w:val="20"/>
                <w:szCs w:val="20"/>
              </w:rPr>
              <w:t>Livré avec :</w:t>
            </w:r>
          </w:p>
          <w:p w:rsidR="005D4B66" w:rsidRPr="003F1085" w:rsidRDefault="005D4B66" w:rsidP="00803736">
            <w:pPr>
              <w:keepNext/>
              <w:numPr>
                <w:ilvl w:val="0"/>
                <w:numId w:val="75"/>
              </w:numPr>
              <w:tabs>
                <w:tab w:val="left" w:pos="179"/>
              </w:tabs>
              <w:rPr>
                <w:rFonts w:cs="Calibri"/>
                <w:bCs/>
                <w:sz w:val="20"/>
                <w:szCs w:val="20"/>
              </w:rPr>
            </w:pPr>
            <w:r w:rsidRPr="003F1085">
              <w:rPr>
                <w:rFonts w:cs="Calibri"/>
                <w:bCs/>
                <w:sz w:val="20"/>
                <w:szCs w:val="20"/>
              </w:rPr>
              <w:t>Kit de connexion à la cloche à vide</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179"/>
              </w:tabs>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179"/>
              </w:tabs>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24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179"/>
              </w:tabs>
              <w:jc w:val="both"/>
              <w:rPr>
                <w:rFonts w:cs="Calibri"/>
                <w:b/>
                <w:snapToGrid w:val="0"/>
                <w:sz w:val="20"/>
                <w:szCs w:val="20"/>
              </w:rPr>
            </w:pPr>
            <w:r w:rsidRPr="003F1085">
              <w:rPr>
                <w:rFonts w:cs="Calibri"/>
                <w:b/>
                <w:snapToGrid w:val="0"/>
                <w:sz w:val="20"/>
                <w:szCs w:val="20"/>
              </w:rPr>
              <w:t>Rampes de filtration à 3 postes sous vide et membranes filtrantes</w:t>
            </w:r>
          </w:p>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Descriptif :</w:t>
            </w:r>
          </w:p>
          <w:p w:rsidR="005D4B66" w:rsidRPr="003F1085" w:rsidRDefault="005D4B66" w:rsidP="00803736">
            <w:pPr>
              <w:numPr>
                <w:ilvl w:val="0"/>
                <w:numId w:val="64"/>
              </w:numPr>
              <w:tabs>
                <w:tab w:val="left" w:pos="179"/>
              </w:tabs>
              <w:rPr>
                <w:rFonts w:cs="Calibri"/>
                <w:bCs/>
                <w:sz w:val="20"/>
                <w:szCs w:val="20"/>
              </w:rPr>
            </w:pPr>
            <w:r w:rsidRPr="003F1085">
              <w:rPr>
                <w:rFonts w:cs="Calibri"/>
                <w:bCs/>
                <w:sz w:val="20"/>
                <w:szCs w:val="20"/>
              </w:rPr>
              <w:t xml:space="preserve">01 Rampe de filtration inox 03 postes complètes </w:t>
            </w:r>
            <w:proofErr w:type="spellStart"/>
            <w:r w:rsidRPr="003F1085">
              <w:rPr>
                <w:rFonts w:cs="Calibri"/>
                <w:bCs/>
                <w:sz w:val="20"/>
                <w:szCs w:val="20"/>
              </w:rPr>
              <w:t>stérilisable</w:t>
            </w:r>
            <w:proofErr w:type="spellEnd"/>
            <w:r w:rsidRPr="003F1085">
              <w:rPr>
                <w:rFonts w:cs="Calibri"/>
                <w:bCs/>
                <w:sz w:val="20"/>
                <w:szCs w:val="20"/>
              </w:rPr>
              <w:t>, entonnoir 300 ml avec :</w:t>
            </w:r>
          </w:p>
          <w:p w:rsidR="005D4B66" w:rsidRPr="003F1085" w:rsidRDefault="005D4B66" w:rsidP="00803736">
            <w:pPr>
              <w:numPr>
                <w:ilvl w:val="0"/>
                <w:numId w:val="64"/>
              </w:numPr>
              <w:tabs>
                <w:tab w:val="left" w:pos="179"/>
              </w:tabs>
              <w:rPr>
                <w:rFonts w:cs="Calibri"/>
                <w:bCs/>
                <w:sz w:val="20"/>
                <w:szCs w:val="20"/>
              </w:rPr>
            </w:pPr>
            <w:r w:rsidRPr="003F1085">
              <w:rPr>
                <w:rFonts w:cs="Calibri"/>
                <w:bCs/>
                <w:sz w:val="20"/>
                <w:szCs w:val="20"/>
              </w:rPr>
              <w:t xml:space="preserve">Supports avec fritté inox </w:t>
            </w:r>
            <w:r w:rsidRPr="003F1085">
              <w:rPr>
                <w:rFonts w:cs="Calibri"/>
                <w:bCs/>
                <w:sz w:val="20"/>
                <w:szCs w:val="20"/>
              </w:rPr>
              <w:sym w:font="Symbol" w:char="F0C6"/>
            </w:r>
            <w:r w:rsidRPr="003F1085">
              <w:rPr>
                <w:rFonts w:cs="Calibri"/>
                <w:bCs/>
                <w:sz w:val="20"/>
                <w:szCs w:val="20"/>
              </w:rPr>
              <w:t xml:space="preserve"> 50 mm ± 10 % pour 03 entonnoirs 300 ml</w:t>
            </w:r>
          </w:p>
          <w:p w:rsidR="005D4B66" w:rsidRPr="003F1085" w:rsidRDefault="005D4B66" w:rsidP="00803736">
            <w:pPr>
              <w:numPr>
                <w:ilvl w:val="0"/>
                <w:numId w:val="64"/>
              </w:numPr>
              <w:tabs>
                <w:tab w:val="left" w:pos="179"/>
              </w:tabs>
              <w:rPr>
                <w:rFonts w:cs="Calibri"/>
                <w:bCs/>
                <w:sz w:val="20"/>
                <w:szCs w:val="20"/>
              </w:rPr>
            </w:pPr>
            <w:r w:rsidRPr="003F1085">
              <w:rPr>
                <w:rFonts w:cs="Calibri"/>
                <w:bCs/>
                <w:sz w:val="20"/>
                <w:szCs w:val="20"/>
              </w:rPr>
              <w:t>03 entonnoirs inox 300 ml ± 10 %</w:t>
            </w:r>
          </w:p>
          <w:p w:rsidR="005D4B66" w:rsidRPr="003F1085" w:rsidRDefault="005D4B66" w:rsidP="00803736">
            <w:pPr>
              <w:numPr>
                <w:ilvl w:val="0"/>
                <w:numId w:val="64"/>
              </w:numPr>
              <w:tabs>
                <w:tab w:val="left" w:pos="179"/>
              </w:tabs>
              <w:rPr>
                <w:rFonts w:cs="Calibri"/>
                <w:bCs/>
                <w:sz w:val="20"/>
                <w:szCs w:val="20"/>
              </w:rPr>
            </w:pPr>
            <w:r w:rsidRPr="003F1085">
              <w:rPr>
                <w:rFonts w:cs="Calibri"/>
                <w:bCs/>
                <w:sz w:val="20"/>
                <w:szCs w:val="20"/>
              </w:rPr>
              <w:t>03 couvercles pour entonnoirs 300 ml ± 10 %</w:t>
            </w:r>
          </w:p>
          <w:p w:rsidR="005D4B66" w:rsidRPr="003F1085" w:rsidRDefault="005D4B66" w:rsidP="00803736">
            <w:pPr>
              <w:numPr>
                <w:ilvl w:val="0"/>
                <w:numId w:val="64"/>
              </w:numPr>
              <w:tabs>
                <w:tab w:val="left" w:pos="179"/>
              </w:tabs>
              <w:rPr>
                <w:rFonts w:cs="Calibri"/>
                <w:bCs/>
                <w:sz w:val="20"/>
                <w:szCs w:val="20"/>
              </w:rPr>
            </w:pPr>
            <w:r w:rsidRPr="003F1085">
              <w:rPr>
                <w:rFonts w:cs="Calibri"/>
                <w:bCs/>
                <w:sz w:val="20"/>
                <w:szCs w:val="20"/>
              </w:rPr>
              <w:t>06 joints de couvercle pour entonnoirs 300 ml ± 10 %</w:t>
            </w:r>
          </w:p>
          <w:p w:rsidR="005D4B66" w:rsidRPr="003F1085" w:rsidRDefault="005D4B66" w:rsidP="009E7812">
            <w:pPr>
              <w:numPr>
                <w:ilvl w:val="1"/>
                <w:numId w:val="0"/>
              </w:numPr>
              <w:tabs>
                <w:tab w:val="left" w:pos="179"/>
                <w:tab w:val="num" w:pos="1440"/>
              </w:tabs>
              <w:rPr>
                <w:rFonts w:cs="Calibri"/>
                <w:bCs/>
                <w:sz w:val="20"/>
                <w:szCs w:val="20"/>
              </w:rPr>
            </w:pPr>
          </w:p>
          <w:p w:rsidR="005D4B66" w:rsidRPr="003F1085" w:rsidRDefault="005D4B66" w:rsidP="00803736">
            <w:pPr>
              <w:keepNext/>
              <w:numPr>
                <w:ilvl w:val="0"/>
                <w:numId w:val="86"/>
              </w:numPr>
              <w:tabs>
                <w:tab w:val="left" w:pos="179"/>
              </w:tabs>
              <w:rPr>
                <w:rFonts w:cs="Calibri"/>
                <w:bCs/>
                <w:sz w:val="20"/>
                <w:szCs w:val="20"/>
              </w:rPr>
            </w:pPr>
            <w:r w:rsidRPr="003F1085">
              <w:rPr>
                <w:rFonts w:cs="Calibri"/>
                <w:bCs/>
                <w:sz w:val="20"/>
                <w:szCs w:val="20"/>
              </w:rPr>
              <w:t>Membranes en nitrates de cellulose blanche quadrillage noir</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 Pour mise en évidence des bactéries</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-Seuil de rétention 0,45 µm</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-Diamètre 50 mm</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-Adapté à la rampe</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-Conditionnement par 100 : 20 boîtes de 100 unités</w:t>
            </w:r>
          </w:p>
          <w:p w:rsidR="005D4B66" w:rsidRPr="003F1085" w:rsidRDefault="005D4B66" w:rsidP="009E7812">
            <w:pPr>
              <w:keepNext/>
              <w:numPr>
                <w:ilvl w:val="1"/>
                <w:numId w:val="0"/>
              </w:numPr>
              <w:tabs>
                <w:tab w:val="left" w:pos="179"/>
                <w:tab w:val="num" w:pos="1440"/>
              </w:tabs>
              <w:rPr>
                <w:rFonts w:cs="Calibri"/>
                <w:bCs/>
                <w:sz w:val="20"/>
                <w:szCs w:val="20"/>
              </w:rPr>
            </w:pPr>
          </w:p>
          <w:p w:rsidR="005D4B66" w:rsidRPr="003F1085" w:rsidRDefault="005D4B66" w:rsidP="00803736">
            <w:pPr>
              <w:keepNext/>
              <w:numPr>
                <w:ilvl w:val="0"/>
                <w:numId w:val="86"/>
              </w:numPr>
              <w:tabs>
                <w:tab w:val="left" w:pos="179"/>
              </w:tabs>
              <w:rPr>
                <w:rFonts w:cs="Calibri"/>
                <w:bCs/>
                <w:sz w:val="20"/>
                <w:szCs w:val="20"/>
              </w:rPr>
            </w:pPr>
            <w:r w:rsidRPr="003F1085">
              <w:rPr>
                <w:rFonts w:cs="Calibri"/>
                <w:bCs/>
                <w:sz w:val="20"/>
                <w:szCs w:val="20"/>
              </w:rPr>
              <w:t>Membranes en nitrates de cellulose blanche quadrillage vert</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-Pour mise en évidence des coliformes</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-Seuil de rétention 0,45 µm</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 Diamètre 47mm</w:t>
            </w:r>
          </w:p>
          <w:p w:rsidR="005D4B66" w:rsidRPr="003F1085" w:rsidRDefault="005D4B66" w:rsidP="009E7812">
            <w:pPr>
              <w:keepNext/>
              <w:numPr>
                <w:ilvl w:val="1"/>
                <w:numId w:val="0"/>
              </w:numPr>
              <w:tabs>
                <w:tab w:val="left" w:pos="179"/>
                <w:tab w:val="num" w:pos="1440"/>
              </w:tabs>
              <w:rPr>
                <w:rFonts w:cs="Calibri"/>
                <w:bCs/>
                <w:sz w:val="20"/>
                <w:szCs w:val="20"/>
              </w:rPr>
            </w:pPr>
            <w:r w:rsidRPr="003F1085">
              <w:rPr>
                <w:rFonts w:cs="Calibri"/>
                <w:bCs/>
                <w:sz w:val="20"/>
                <w:szCs w:val="20"/>
              </w:rPr>
              <w:t>-Adapté à la rampe</w:t>
            </w:r>
          </w:p>
          <w:p w:rsidR="005D4B66" w:rsidRPr="003F1085" w:rsidRDefault="005D4B66" w:rsidP="009E7812">
            <w:pPr>
              <w:numPr>
                <w:ilvl w:val="1"/>
                <w:numId w:val="0"/>
              </w:numPr>
              <w:tabs>
                <w:tab w:val="left" w:pos="179"/>
                <w:tab w:val="num" w:pos="1440"/>
              </w:tabs>
              <w:rPr>
                <w:rFonts w:cs="Calibri"/>
                <w:bCs/>
                <w:sz w:val="20"/>
                <w:szCs w:val="20"/>
              </w:rPr>
            </w:pPr>
            <w:r w:rsidRPr="003F1085">
              <w:rPr>
                <w:rFonts w:cs="Calibri"/>
                <w:bCs/>
                <w:sz w:val="20"/>
                <w:szCs w:val="20"/>
              </w:rPr>
              <w:t>-Conditionnement par 100 : 20 boîtes de 100 unités</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highlight w:val="yellow"/>
              </w:rPr>
            </w:pPr>
            <w:r w:rsidRPr="003F1085">
              <w:rPr>
                <w:rFonts w:cs="Calibri"/>
                <w:b/>
                <w:bCs/>
                <w:sz w:val="20"/>
                <w:szCs w:val="20"/>
              </w:rPr>
              <w:t>25</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Distillateur de laboratoire</w:t>
            </w:r>
          </w:p>
          <w:p w:rsidR="005D4B66" w:rsidRPr="003F1085" w:rsidRDefault="005D4B66" w:rsidP="009E7812">
            <w:pPr>
              <w:tabs>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803736">
            <w:pPr>
              <w:numPr>
                <w:ilvl w:val="0"/>
                <w:numId w:val="86"/>
              </w:numPr>
              <w:rPr>
                <w:rFonts w:cs="Calibri"/>
                <w:bCs/>
                <w:sz w:val="20"/>
                <w:szCs w:val="20"/>
              </w:rPr>
            </w:pPr>
            <w:r w:rsidRPr="003F1085">
              <w:rPr>
                <w:rFonts w:cs="Calibri"/>
                <w:bCs/>
                <w:sz w:val="20"/>
                <w:szCs w:val="20"/>
              </w:rPr>
              <w:t xml:space="preserve">Production  </w:t>
            </w:r>
            <w:r w:rsidRPr="003F1085">
              <w:rPr>
                <w:rFonts w:cs="Calibri"/>
                <w:bCs/>
                <w:sz w:val="20"/>
                <w:szCs w:val="20"/>
              </w:rPr>
              <w:sym w:font="Symbol" w:char="F0B3"/>
            </w:r>
            <w:r w:rsidRPr="003F1085">
              <w:rPr>
                <w:rFonts w:cs="Calibri"/>
                <w:bCs/>
                <w:sz w:val="20"/>
                <w:szCs w:val="20"/>
              </w:rPr>
              <w:t xml:space="preserve"> 08 L/h</w:t>
            </w:r>
          </w:p>
          <w:p w:rsidR="005D4B66" w:rsidRPr="003F1085" w:rsidRDefault="005D4B66" w:rsidP="00803736">
            <w:pPr>
              <w:numPr>
                <w:ilvl w:val="0"/>
                <w:numId w:val="86"/>
              </w:numPr>
              <w:rPr>
                <w:rFonts w:cs="Calibri"/>
                <w:bCs/>
                <w:sz w:val="20"/>
                <w:szCs w:val="20"/>
              </w:rPr>
            </w:pPr>
            <w:r w:rsidRPr="003F1085">
              <w:rPr>
                <w:rFonts w:cs="Calibri"/>
                <w:bCs/>
                <w:sz w:val="20"/>
                <w:szCs w:val="20"/>
              </w:rPr>
              <w:t xml:space="preserve">Conductivité eau distillée : </w:t>
            </w:r>
            <w:r w:rsidRPr="003F1085">
              <w:rPr>
                <w:rFonts w:cs="Calibri"/>
                <w:bCs/>
                <w:sz w:val="20"/>
                <w:szCs w:val="20"/>
              </w:rPr>
              <w:sym w:font="SymbolPS" w:char="F0A3"/>
            </w:r>
            <w:r w:rsidRPr="003F1085">
              <w:rPr>
                <w:rFonts w:cs="Calibri"/>
                <w:bCs/>
                <w:sz w:val="20"/>
                <w:szCs w:val="20"/>
              </w:rPr>
              <w:t xml:space="preserve"> 3,6 µS /cm (conformité à la pharmacopée européenne)</w:t>
            </w:r>
          </w:p>
          <w:p w:rsidR="005D4B66" w:rsidRPr="003F1085" w:rsidRDefault="005D4B66" w:rsidP="009E7812">
            <w:pPr>
              <w:tabs>
                <w:tab w:val="left" w:pos="3686"/>
              </w:tabs>
              <w:rPr>
                <w:rFonts w:cs="Calibri"/>
                <w:b/>
                <w:snapToGrid w:val="0"/>
                <w:sz w:val="20"/>
                <w:szCs w:val="20"/>
              </w:rPr>
            </w:pPr>
          </w:p>
          <w:p w:rsidR="005D4B66" w:rsidRPr="003F1085" w:rsidRDefault="005D4B66" w:rsidP="00803736">
            <w:pPr>
              <w:numPr>
                <w:ilvl w:val="0"/>
                <w:numId w:val="86"/>
              </w:numPr>
              <w:tabs>
                <w:tab w:val="left" w:pos="3686"/>
              </w:tabs>
              <w:rPr>
                <w:rFonts w:cs="Calibri"/>
                <w:b/>
                <w:snapToGrid w:val="0"/>
                <w:sz w:val="20"/>
                <w:szCs w:val="20"/>
              </w:rPr>
            </w:pPr>
            <w:r w:rsidRPr="003F1085">
              <w:rPr>
                <w:rFonts w:cs="Calibri"/>
                <w:b/>
                <w:snapToGrid w:val="0"/>
                <w:sz w:val="20"/>
                <w:szCs w:val="20"/>
              </w:rPr>
              <w:t>Construction / sécurité</w:t>
            </w:r>
          </w:p>
          <w:p w:rsidR="005D4B66" w:rsidRPr="003F1085" w:rsidRDefault="005D4B66" w:rsidP="009E7812">
            <w:pPr>
              <w:tabs>
                <w:tab w:val="num" w:pos="360"/>
              </w:tabs>
              <w:rPr>
                <w:rFonts w:cs="Calibri"/>
                <w:bCs/>
                <w:sz w:val="20"/>
                <w:szCs w:val="20"/>
              </w:rPr>
            </w:pPr>
            <w:r w:rsidRPr="003F1085">
              <w:rPr>
                <w:rFonts w:cs="Calibri"/>
                <w:bCs/>
                <w:sz w:val="20"/>
                <w:szCs w:val="20"/>
              </w:rPr>
              <w:lastRenderedPageBreak/>
              <w:t>-Sécurité manque d’eau</w:t>
            </w:r>
          </w:p>
          <w:p w:rsidR="005D4B66" w:rsidRPr="003F1085" w:rsidRDefault="005D4B66" w:rsidP="009E7812">
            <w:pPr>
              <w:tabs>
                <w:tab w:val="num" w:pos="360"/>
              </w:tabs>
              <w:rPr>
                <w:rFonts w:cs="Calibri"/>
                <w:bCs/>
                <w:sz w:val="20"/>
                <w:szCs w:val="20"/>
              </w:rPr>
            </w:pPr>
            <w:r w:rsidRPr="003F1085">
              <w:rPr>
                <w:rFonts w:cs="Calibri"/>
                <w:bCs/>
                <w:sz w:val="20"/>
                <w:szCs w:val="20"/>
              </w:rPr>
              <w:t>-Coupure alimentation en eau et électricité si réservoir stockage plein</w:t>
            </w:r>
          </w:p>
          <w:p w:rsidR="005D4B66" w:rsidRPr="003F1085" w:rsidRDefault="005D4B66" w:rsidP="009E7812">
            <w:pPr>
              <w:tabs>
                <w:tab w:val="num" w:pos="360"/>
              </w:tabs>
              <w:rPr>
                <w:rFonts w:cs="Calibri"/>
                <w:bCs/>
                <w:sz w:val="20"/>
                <w:szCs w:val="20"/>
              </w:rPr>
            </w:pPr>
            <w:r w:rsidRPr="003F1085">
              <w:rPr>
                <w:rFonts w:cs="Calibri"/>
                <w:bCs/>
                <w:sz w:val="20"/>
                <w:szCs w:val="20"/>
              </w:rPr>
              <w:t>-Coupure eau et électricité si rupture bouilleur</w:t>
            </w:r>
          </w:p>
          <w:p w:rsidR="005D4B66" w:rsidRPr="003F1085" w:rsidRDefault="005D4B66" w:rsidP="009E7812">
            <w:pPr>
              <w:tabs>
                <w:tab w:val="num" w:pos="360"/>
              </w:tabs>
              <w:rPr>
                <w:rFonts w:cs="Calibri"/>
                <w:bCs/>
                <w:sz w:val="20"/>
                <w:szCs w:val="20"/>
              </w:rPr>
            </w:pPr>
            <w:r w:rsidRPr="003F1085">
              <w:rPr>
                <w:rFonts w:cs="Calibri"/>
                <w:bCs/>
                <w:sz w:val="20"/>
                <w:szCs w:val="20"/>
              </w:rPr>
              <w:t>-Possibilité de montage mural</w:t>
            </w:r>
          </w:p>
          <w:p w:rsidR="005D4B66" w:rsidRPr="003F1085" w:rsidRDefault="005D4B66" w:rsidP="009E7812">
            <w:pPr>
              <w:tabs>
                <w:tab w:val="left" w:pos="3686"/>
              </w:tabs>
              <w:rPr>
                <w:rFonts w:cs="Calibri"/>
                <w:b/>
                <w:snapToGrid w:val="0"/>
                <w:sz w:val="20"/>
                <w:szCs w:val="20"/>
              </w:rPr>
            </w:pPr>
          </w:p>
          <w:p w:rsidR="005D4B66" w:rsidRPr="003F1085" w:rsidRDefault="005D4B66" w:rsidP="00803736">
            <w:pPr>
              <w:numPr>
                <w:ilvl w:val="0"/>
                <w:numId w:val="87"/>
              </w:numPr>
              <w:tabs>
                <w:tab w:val="left" w:pos="3686"/>
              </w:tabs>
              <w:rPr>
                <w:rFonts w:cs="Calibri"/>
                <w:b/>
                <w:snapToGrid w:val="0"/>
                <w:sz w:val="20"/>
                <w:szCs w:val="20"/>
              </w:rPr>
            </w:pPr>
            <w:r w:rsidRPr="003F1085">
              <w:rPr>
                <w:rFonts w:cs="Calibri"/>
                <w:b/>
                <w:snapToGrid w:val="0"/>
                <w:sz w:val="20"/>
                <w:szCs w:val="20"/>
              </w:rPr>
              <w:t>Fluides / raccordement</w:t>
            </w:r>
          </w:p>
          <w:p w:rsidR="005D4B66" w:rsidRPr="003F1085" w:rsidRDefault="005D4B66" w:rsidP="009E7812">
            <w:pPr>
              <w:tabs>
                <w:tab w:val="num" w:pos="360"/>
              </w:tabs>
              <w:rPr>
                <w:rFonts w:cs="Calibri"/>
                <w:bCs/>
                <w:sz w:val="20"/>
                <w:szCs w:val="20"/>
              </w:rPr>
            </w:pPr>
            <w:r w:rsidRPr="003F1085">
              <w:rPr>
                <w:rFonts w:cs="Calibri"/>
                <w:bCs/>
                <w:sz w:val="20"/>
                <w:szCs w:val="20"/>
              </w:rPr>
              <w:t>-Eau froide</w:t>
            </w:r>
          </w:p>
          <w:p w:rsidR="005D4B66" w:rsidRPr="003F1085" w:rsidRDefault="005D4B66" w:rsidP="009E7812">
            <w:pPr>
              <w:tabs>
                <w:tab w:val="num" w:pos="360"/>
              </w:tabs>
              <w:rPr>
                <w:rFonts w:cs="Calibri"/>
                <w:bCs/>
                <w:sz w:val="20"/>
                <w:szCs w:val="20"/>
              </w:rPr>
            </w:pPr>
            <w:r w:rsidRPr="003F1085">
              <w:rPr>
                <w:rFonts w:cs="Calibri"/>
                <w:bCs/>
                <w:sz w:val="20"/>
                <w:szCs w:val="20"/>
              </w:rPr>
              <w:t>-Electricité : 220 V ou 380 V – 50 Hz.</w:t>
            </w:r>
          </w:p>
          <w:p w:rsidR="005D4B66" w:rsidRPr="003F1085" w:rsidRDefault="005D4B66" w:rsidP="009E7812">
            <w:pPr>
              <w:tabs>
                <w:tab w:val="num" w:pos="360"/>
              </w:tabs>
              <w:rPr>
                <w:rFonts w:cs="Calibri"/>
                <w:b/>
                <w:snapToGrid w:val="0"/>
                <w:sz w:val="20"/>
                <w:szCs w:val="20"/>
              </w:rPr>
            </w:pPr>
          </w:p>
          <w:p w:rsidR="005D4B66" w:rsidRPr="003F1085" w:rsidRDefault="005D4B66" w:rsidP="00803736">
            <w:pPr>
              <w:numPr>
                <w:ilvl w:val="0"/>
                <w:numId w:val="87"/>
              </w:numPr>
              <w:rPr>
                <w:rFonts w:cs="Calibri"/>
                <w:b/>
                <w:snapToGrid w:val="0"/>
                <w:sz w:val="20"/>
                <w:szCs w:val="20"/>
              </w:rPr>
            </w:pPr>
            <w:r w:rsidRPr="003F1085">
              <w:rPr>
                <w:rFonts w:cs="Calibri"/>
                <w:b/>
                <w:snapToGrid w:val="0"/>
                <w:sz w:val="20"/>
                <w:szCs w:val="20"/>
              </w:rPr>
              <w:t>Livré avec :</w:t>
            </w:r>
          </w:p>
          <w:p w:rsidR="005D4B66" w:rsidRPr="003F1085" w:rsidRDefault="005D4B66" w:rsidP="009E7812">
            <w:pPr>
              <w:tabs>
                <w:tab w:val="num" w:pos="360"/>
              </w:tabs>
              <w:rPr>
                <w:rFonts w:cs="Calibri"/>
                <w:bCs/>
                <w:sz w:val="20"/>
                <w:szCs w:val="20"/>
              </w:rPr>
            </w:pPr>
            <w:r w:rsidRPr="003F1085">
              <w:rPr>
                <w:rFonts w:cs="Calibri"/>
                <w:bCs/>
                <w:sz w:val="20"/>
                <w:szCs w:val="20"/>
              </w:rPr>
              <w:t>-2 Bonbonnes spéciales eau distillée d’environ 20 litres avec bouchon de transfert et robinet</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highlight w:val="yellow"/>
              </w:rPr>
            </w:pPr>
            <w:r w:rsidRPr="003F1085">
              <w:rPr>
                <w:rFonts w:cs="Calibri"/>
                <w:b/>
                <w:bCs/>
                <w:sz w:val="20"/>
                <w:szCs w:val="20"/>
              </w:rPr>
              <w:lastRenderedPageBreak/>
              <w:t>26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 xml:space="preserve">Matériel détermination de point de fusion </w:t>
            </w:r>
          </w:p>
          <w:p w:rsidR="005D4B66" w:rsidRPr="003F1085" w:rsidRDefault="005D4B66" w:rsidP="009E7812">
            <w:pPr>
              <w:keepNext/>
              <w:tabs>
                <w:tab w:val="left" w:pos="216"/>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 xml:space="preserve">Mesure par observation optique ; tubes capillaires </w:t>
            </w: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Plage de température : 0°C à 85°C</w:t>
            </w: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Programmation de la rampe de montée en température de 0,1°C à 10°C / minute (plage de variation minimale imposée)</w:t>
            </w: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Résolution : 0,1°C</w:t>
            </w: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 xml:space="preserve">Bras d’observation réglable </w:t>
            </w: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Grossissement de la loupe d’observation : 6X minimum</w:t>
            </w: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Alimentation :220V-50 Hz</w:t>
            </w:r>
          </w:p>
          <w:p w:rsidR="005D4B66" w:rsidRPr="003F1085" w:rsidRDefault="005D4B66" w:rsidP="009E7812">
            <w:pPr>
              <w:keepNext/>
              <w:tabs>
                <w:tab w:val="left" w:pos="216"/>
                <w:tab w:val="num" w:pos="360"/>
              </w:tabs>
              <w:rPr>
                <w:rFonts w:cs="Calibri"/>
                <w:bCs/>
                <w:sz w:val="20"/>
                <w:szCs w:val="20"/>
              </w:rPr>
            </w:pPr>
          </w:p>
          <w:p w:rsidR="005D4B66" w:rsidRPr="003F1085" w:rsidRDefault="005D4B66" w:rsidP="00803736">
            <w:pPr>
              <w:keepNext/>
              <w:numPr>
                <w:ilvl w:val="0"/>
                <w:numId w:val="87"/>
              </w:numPr>
              <w:tabs>
                <w:tab w:val="left" w:pos="216"/>
              </w:tabs>
              <w:rPr>
                <w:rFonts w:cs="Calibri"/>
                <w:bCs/>
                <w:sz w:val="20"/>
                <w:szCs w:val="20"/>
              </w:rPr>
            </w:pPr>
            <w:r w:rsidRPr="003F1085">
              <w:rPr>
                <w:rFonts w:cs="Calibri"/>
                <w:bCs/>
                <w:sz w:val="20"/>
                <w:szCs w:val="20"/>
              </w:rPr>
              <w:t>Livré avec :</w:t>
            </w:r>
          </w:p>
          <w:p w:rsidR="005D4B66" w:rsidRPr="003F1085" w:rsidRDefault="005D4B66" w:rsidP="009E7812">
            <w:pPr>
              <w:keepNext/>
              <w:tabs>
                <w:tab w:val="left" w:pos="216"/>
                <w:tab w:val="num" w:pos="360"/>
              </w:tabs>
              <w:rPr>
                <w:rFonts w:cs="Calibri"/>
                <w:bCs/>
                <w:sz w:val="20"/>
                <w:szCs w:val="20"/>
              </w:rPr>
            </w:pPr>
            <w:r w:rsidRPr="003F1085">
              <w:rPr>
                <w:rFonts w:cs="Calibri"/>
                <w:bCs/>
                <w:sz w:val="20"/>
                <w:szCs w:val="20"/>
              </w:rPr>
              <w:t xml:space="preserve">- 500 tubes capillaires ouverts aux deux extrémités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highlight w:val="yellow"/>
              </w:rPr>
            </w:pPr>
            <w:r w:rsidRPr="003F1085">
              <w:rPr>
                <w:rFonts w:cs="Calibri"/>
                <w:b/>
                <w:bCs/>
                <w:sz w:val="20"/>
                <w:szCs w:val="20"/>
              </w:rPr>
              <w:t>27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 xml:space="preserve">Extracteur de matières grasses </w:t>
            </w:r>
            <w:proofErr w:type="spellStart"/>
            <w:r w:rsidRPr="003F1085">
              <w:rPr>
                <w:rFonts w:cs="Calibri"/>
                <w:b/>
                <w:snapToGrid w:val="0"/>
                <w:sz w:val="20"/>
                <w:szCs w:val="20"/>
              </w:rPr>
              <w:t>Soxhlet</w:t>
            </w:r>
            <w:proofErr w:type="spellEnd"/>
            <w:r w:rsidRPr="003F1085">
              <w:rPr>
                <w:rFonts w:cs="Calibri"/>
                <w:b/>
                <w:snapToGrid w:val="0"/>
                <w:sz w:val="20"/>
                <w:szCs w:val="20"/>
              </w:rPr>
              <w:t xml:space="preserve"> </w:t>
            </w:r>
          </w:p>
          <w:p w:rsidR="005D4B66" w:rsidRPr="003F1085" w:rsidRDefault="005D4B66" w:rsidP="009E7812">
            <w:pPr>
              <w:keepNext/>
              <w:tabs>
                <w:tab w:val="left" w:pos="216"/>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keepNext/>
              <w:numPr>
                <w:ilvl w:val="0"/>
                <w:numId w:val="86"/>
              </w:numPr>
              <w:tabs>
                <w:tab w:val="left" w:pos="216"/>
                <w:tab w:val="num" w:pos="360"/>
              </w:tabs>
              <w:rPr>
                <w:rFonts w:cs="Calibri"/>
                <w:bCs/>
                <w:sz w:val="20"/>
                <w:szCs w:val="20"/>
              </w:rPr>
            </w:pPr>
            <w:r w:rsidRPr="003F1085">
              <w:rPr>
                <w:rFonts w:cs="Calibri"/>
                <w:bCs/>
                <w:sz w:val="20"/>
                <w:szCs w:val="20"/>
              </w:rPr>
              <w:t>Capacité de l'extracteur 250 ml</w:t>
            </w:r>
          </w:p>
          <w:p w:rsidR="005D4B66" w:rsidRPr="003F1085" w:rsidRDefault="005D4B66" w:rsidP="00803736">
            <w:pPr>
              <w:keepNext/>
              <w:numPr>
                <w:ilvl w:val="0"/>
                <w:numId w:val="86"/>
              </w:numPr>
              <w:tabs>
                <w:tab w:val="left" w:pos="216"/>
                <w:tab w:val="num" w:pos="360"/>
              </w:tabs>
              <w:rPr>
                <w:rFonts w:cs="Calibri"/>
                <w:bCs/>
                <w:sz w:val="20"/>
                <w:szCs w:val="20"/>
              </w:rPr>
            </w:pPr>
            <w:r w:rsidRPr="003F1085">
              <w:rPr>
                <w:rFonts w:cs="Calibri"/>
                <w:bCs/>
                <w:sz w:val="20"/>
                <w:szCs w:val="20"/>
              </w:rPr>
              <w:t>Capacité du ballon 500 ml</w:t>
            </w:r>
          </w:p>
          <w:p w:rsidR="005D4B66" w:rsidRPr="003F1085" w:rsidRDefault="005D4B66" w:rsidP="00803736">
            <w:pPr>
              <w:keepNext/>
              <w:numPr>
                <w:ilvl w:val="0"/>
                <w:numId w:val="86"/>
              </w:numPr>
              <w:tabs>
                <w:tab w:val="left" w:pos="216"/>
                <w:tab w:val="num" w:pos="360"/>
              </w:tabs>
              <w:rPr>
                <w:rFonts w:cs="Calibri"/>
                <w:bCs/>
                <w:sz w:val="20"/>
                <w:szCs w:val="20"/>
              </w:rPr>
            </w:pPr>
            <w:r w:rsidRPr="003F1085">
              <w:rPr>
                <w:rFonts w:cs="Calibri"/>
                <w:bCs/>
                <w:sz w:val="20"/>
                <w:szCs w:val="20"/>
              </w:rPr>
              <w:t xml:space="preserve">Support,                                                                                                                                                                      </w:t>
            </w:r>
          </w:p>
          <w:p w:rsidR="005D4B66" w:rsidRPr="003F1085" w:rsidRDefault="005D4B66" w:rsidP="00803736">
            <w:pPr>
              <w:keepNext/>
              <w:numPr>
                <w:ilvl w:val="0"/>
                <w:numId w:val="86"/>
              </w:numPr>
              <w:tabs>
                <w:tab w:val="left" w:pos="216"/>
                <w:tab w:val="num" w:pos="360"/>
              </w:tabs>
              <w:rPr>
                <w:rFonts w:cs="Calibri"/>
                <w:bCs/>
                <w:sz w:val="20"/>
                <w:szCs w:val="20"/>
              </w:rPr>
            </w:pPr>
            <w:r w:rsidRPr="003F1085">
              <w:rPr>
                <w:rFonts w:cs="Calibri"/>
                <w:bCs/>
                <w:sz w:val="20"/>
                <w:szCs w:val="20"/>
              </w:rPr>
              <w:t xml:space="preserve">Réfrigérant,                                                                                                                                                                             </w:t>
            </w:r>
          </w:p>
          <w:p w:rsidR="005D4B66" w:rsidRPr="003F1085" w:rsidRDefault="005D4B66" w:rsidP="00803736">
            <w:pPr>
              <w:keepNext/>
              <w:numPr>
                <w:ilvl w:val="0"/>
                <w:numId w:val="86"/>
              </w:numPr>
              <w:tabs>
                <w:tab w:val="left" w:pos="216"/>
              </w:tabs>
              <w:rPr>
                <w:rFonts w:cs="Calibri"/>
                <w:bCs/>
                <w:sz w:val="20"/>
                <w:szCs w:val="20"/>
              </w:rPr>
            </w:pPr>
            <w:r w:rsidRPr="003F1085">
              <w:rPr>
                <w:rFonts w:cs="Calibri"/>
                <w:bCs/>
                <w:sz w:val="20"/>
                <w:szCs w:val="20"/>
              </w:rPr>
              <w:t xml:space="preserve">Chauffe ballon avec alimentation de 220V                                 </w:t>
            </w:r>
          </w:p>
          <w:p w:rsidR="005D4B66" w:rsidRPr="003F1085" w:rsidRDefault="005D4B66" w:rsidP="00803736">
            <w:pPr>
              <w:keepNext/>
              <w:numPr>
                <w:ilvl w:val="0"/>
                <w:numId w:val="86"/>
              </w:numPr>
              <w:tabs>
                <w:tab w:val="left" w:pos="216"/>
                <w:tab w:val="left" w:pos="3686"/>
              </w:tabs>
              <w:rPr>
                <w:rFonts w:cs="Calibri"/>
                <w:bCs/>
                <w:snapToGrid w:val="0"/>
                <w:sz w:val="20"/>
                <w:szCs w:val="20"/>
              </w:rPr>
            </w:pPr>
            <w:r w:rsidRPr="003F1085">
              <w:rPr>
                <w:rFonts w:cs="Calibri"/>
                <w:bCs/>
                <w:snapToGrid w:val="0"/>
                <w:sz w:val="20"/>
                <w:szCs w:val="20"/>
              </w:rPr>
              <w:t>Accessoires :</w:t>
            </w:r>
          </w:p>
          <w:p w:rsidR="005D4B66" w:rsidRPr="003F1085" w:rsidRDefault="005D4B66" w:rsidP="009E7812">
            <w:pPr>
              <w:keepNext/>
              <w:tabs>
                <w:tab w:val="left" w:pos="216"/>
                <w:tab w:val="left" w:pos="3686"/>
              </w:tabs>
              <w:rPr>
                <w:rFonts w:cs="Calibri"/>
                <w:bCs/>
                <w:sz w:val="20"/>
                <w:szCs w:val="20"/>
              </w:rPr>
            </w:pPr>
            <w:r w:rsidRPr="003F1085">
              <w:rPr>
                <w:rFonts w:cs="Calibri"/>
                <w:bCs/>
                <w:sz w:val="20"/>
                <w:szCs w:val="20"/>
              </w:rPr>
              <w:t>- Tuyau d'alimentation d'eau de refroidissement </w:t>
            </w:r>
          </w:p>
          <w:p w:rsidR="005D4B66" w:rsidRPr="003F1085" w:rsidRDefault="005D4B66" w:rsidP="009E7812">
            <w:pPr>
              <w:keepNext/>
              <w:tabs>
                <w:tab w:val="left" w:pos="216"/>
                <w:tab w:val="left" w:pos="3686"/>
              </w:tabs>
              <w:rPr>
                <w:rFonts w:cs="Calibri"/>
                <w:bCs/>
                <w:sz w:val="20"/>
                <w:szCs w:val="20"/>
              </w:rPr>
            </w:pPr>
            <w:r w:rsidRPr="003F1085">
              <w:rPr>
                <w:rFonts w:cs="Calibri"/>
                <w:bCs/>
                <w:sz w:val="20"/>
                <w:szCs w:val="20"/>
              </w:rPr>
              <w:t xml:space="preserve">- Noix avec pince fixe pour fixer les pièces en verre </w:t>
            </w:r>
            <w:proofErr w:type="spellStart"/>
            <w:r w:rsidRPr="003F1085">
              <w:rPr>
                <w:rFonts w:cs="Calibri"/>
                <w:bCs/>
                <w:sz w:val="20"/>
                <w:szCs w:val="20"/>
              </w:rPr>
              <w:t>soxhlet</w:t>
            </w:r>
            <w:proofErr w:type="spellEnd"/>
          </w:p>
          <w:p w:rsidR="005D4B66" w:rsidRPr="003F1085" w:rsidRDefault="005D4B66" w:rsidP="009E7812">
            <w:pPr>
              <w:keepNext/>
              <w:tabs>
                <w:tab w:val="left" w:pos="216"/>
                <w:tab w:val="num" w:pos="360"/>
              </w:tabs>
              <w:rPr>
                <w:rFonts w:cs="Calibri"/>
                <w:bCs/>
                <w:sz w:val="20"/>
                <w:szCs w:val="20"/>
              </w:rPr>
            </w:pPr>
            <w:r w:rsidRPr="003F1085">
              <w:rPr>
                <w:rFonts w:cs="Calibri"/>
                <w:bCs/>
                <w:sz w:val="20"/>
                <w:szCs w:val="20"/>
              </w:rPr>
              <w:t xml:space="preserve">- 100 cartouches d’extraction en cellulose 100 ml ± 10 % adapté à l’extracteur </w:t>
            </w:r>
          </w:p>
          <w:p w:rsidR="005D4B66" w:rsidRPr="003F1085" w:rsidRDefault="005D4B66" w:rsidP="009E7812">
            <w:pPr>
              <w:keepNext/>
              <w:tabs>
                <w:tab w:val="left" w:pos="216"/>
                <w:tab w:val="num" w:pos="360"/>
              </w:tabs>
              <w:rPr>
                <w:rFonts w:cs="Calibri"/>
                <w:bCs/>
                <w:sz w:val="20"/>
                <w:szCs w:val="20"/>
              </w:rPr>
            </w:pPr>
            <w:r w:rsidRPr="003F1085">
              <w:rPr>
                <w:rFonts w:cs="Calibri"/>
                <w:bCs/>
                <w:sz w:val="20"/>
                <w:szCs w:val="20"/>
              </w:rPr>
              <w:t>- 100 cartouches d’extraction en cellulose 30 ml ± 10 % adapté à l’extracteur</w:t>
            </w:r>
          </w:p>
          <w:p w:rsidR="005D4B66" w:rsidRPr="003F1085" w:rsidRDefault="005D4B66" w:rsidP="009E7812">
            <w:pPr>
              <w:keepNext/>
              <w:tabs>
                <w:tab w:val="left" w:pos="216"/>
                <w:tab w:val="num" w:pos="360"/>
              </w:tabs>
              <w:rPr>
                <w:rFonts w:cs="Calibri"/>
                <w:bCs/>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highlight w:val="yellow"/>
              </w:rPr>
            </w:pPr>
            <w:r w:rsidRPr="003F1085">
              <w:rPr>
                <w:rFonts w:cs="Calibri"/>
                <w:b/>
                <w:bCs/>
                <w:sz w:val="20"/>
                <w:szCs w:val="20"/>
              </w:rPr>
              <w:t>28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 w:val="num" w:pos="360"/>
              </w:tabs>
              <w:rPr>
                <w:rFonts w:cs="Calibri"/>
                <w:b/>
                <w:snapToGrid w:val="0"/>
                <w:sz w:val="20"/>
                <w:szCs w:val="20"/>
              </w:rPr>
            </w:pPr>
            <w:r w:rsidRPr="003F1085">
              <w:rPr>
                <w:rFonts w:cs="Calibri"/>
                <w:b/>
                <w:snapToGrid w:val="0"/>
                <w:sz w:val="20"/>
                <w:szCs w:val="20"/>
              </w:rPr>
              <w:t xml:space="preserve">Minéralisateur </w:t>
            </w:r>
            <w:proofErr w:type="spellStart"/>
            <w:r w:rsidRPr="003F1085">
              <w:rPr>
                <w:rFonts w:cs="Calibri"/>
                <w:b/>
                <w:snapToGrid w:val="0"/>
                <w:sz w:val="20"/>
                <w:szCs w:val="20"/>
              </w:rPr>
              <w:t>kjeldahl</w:t>
            </w:r>
            <w:proofErr w:type="spellEnd"/>
            <w:r w:rsidRPr="003F1085">
              <w:rPr>
                <w:rFonts w:cs="Calibri"/>
                <w:b/>
                <w:snapToGrid w:val="0"/>
                <w:sz w:val="20"/>
                <w:szCs w:val="20"/>
              </w:rPr>
              <w:t xml:space="preserve"> 6 postes complet</w:t>
            </w:r>
          </w:p>
          <w:p w:rsidR="005D4B66" w:rsidRPr="003F1085" w:rsidRDefault="005D4B66" w:rsidP="009E7812">
            <w:pPr>
              <w:keepNext/>
              <w:tabs>
                <w:tab w:val="left" w:pos="216"/>
              </w:tabs>
              <w:rPr>
                <w:rFonts w:cs="Calibri"/>
                <w:bCs/>
                <w:sz w:val="20"/>
                <w:szCs w:val="20"/>
              </w:rPr>
            </w:pPr>
            <w:r w:rsidRPr="003F1085">
              <w:rPr>
                <w:rFonts w:cs="Calibri"/>
                <w:b/>
                <w:snapToGrid w:val="0"/>
                <w:sz w:val="20"/>
                <w:szCs w:val="20"/>
              </w:rPr>
              <w:t>Descriptif</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Plage de température ± 10 % :  30 à 450°C stabilité +/-0,5°C ;  </w:t>
            </w:r>
          </w:p>
          <w:p w:rsidR="005D4B66" w:rsidRPr="003F1085" w:rsidRDefault="005D4B66" w:rsidP="00803736">
            <w:pPr>
              <w:keepNext/>
              <w:numPr>
                <w:ilvl w:val="0"/>
                <w:numId w:val="86"/>
              </w:numPr>
              <w:tabs>
                <w:tab w:val="left" w:pos="216"/>
              </w:tabs>
              <w:rPr>
                <w:rFonts w:cs="Calibri"/>
                <w:bCs/>
                <w:sz w:val="20"/>
                <w:szCs w:val="20"/>
              </w:rPr>
            </w:pPr>
            <w:r w:rsidRPr="003F1085">
              <w:rPr>
                <w:rFonts w:cs="Calibri"/>
                <w:bCs/>
                <w:sz w:val="20"/>
                <w:szCs w:val="20"/>
              </w:rPr>
              <w:t xml:space="preserve">Minuterie numérique 120 minutes ± 10 % en temps écoulé ou restant et position marche continu;                                                                                            </w:t>
            </w:r>
          </w:p>
          <w:p w:rsidR="005D4B66" w:rsidRPr="003F1085" w:rsidRDefault="005D4B66" w:rsidP="00803736">
            <w:pPr>
              <w:keepNext/>
              <w:numPr>
                <w:ilvl w:val="0"/>
                <w:numId w:val="86"/>
              </w:numPr>
              <w:tabs>
                <w:tab w:val="left" w:pos="216"/>
              </w:tabs>
              <w:rPr>
                <w:rFonts w:cs="Calibri"/>
                <w:bCs/>
                <w:sz w:val="20"/>
                <w:szCs w:val="20"/>
              </w:rPr>
            </w:pPr>
            <w:r w:rsidRPr="003F1085">
              <w:rPr>
                <w:rFonts w:cs="Calibri"/>
                <w:bCs/>
                <w:sz w:val="20"/>
                <w:szCs w:val="20"/>
              </w:rPr>
              <w:t xml:space="preserve">Pupitre en acier inox téflonisé avec 8 tubes capacité 300 ml </w:t>
            </w:r>
          </w:p>
          <w:p w:rsidR="005D4B66" w:rsidRPr="003F1085" w:rsidRDefault="005D4B66" w:rsidP="00803736">
            <w:pPr>
              <w:keepNext/>
              <w:numPr>
                <w:ilvl w:val="0"/>
                <w:numId w:val="86"/>
              </w:numPr>
              <w:tabs>
                <w:tab w:val="left" w:pos="216"/>
              </w:tabs>
              <w:rPr>
                <w:rFonts w:cs="Calibri"/>
                <w:bCs/>
                <w:sz w:val="20"/>
                <w:szCs w:val="20"/>
              </w:rPr>
            </w:pPr>
            <w:r w:rsidRPr="003F1085">
              <w:rPr>
                <w:rFonts w:cs="Calibri"/>
                <w:bCs/>
                <w:sz w:val="20"/>
                <w:szCs w:val="20"/>
              </w:rPr>
              <w:t xml:space="preserve">Collecteur de vapeur.        </w:t>
            </w:r>
          </w:p>
          <w:p w:rsidR="005D4B66" w:rsidRPr="003F1085" w:rsidRDefault="005D4B66" w:rsidP="00803736">
            <w:pPr>
              <w:keepNext/>
              <w:numPr>
                <w:ilvl w:val="0"/>
                <w:numId w:val="86"/>
              </w:numPr>
              <w:tabs>
                <w:tab w:val="left" w:pos="216"/>
              </w:tabs>
              <w:rPr>
                <w:rFonts w:cs="Calibri"/>
                <w:bCs/>
                <w:sz w:val="20"/>
                <w:szCs w:val="20"/>
              </w:rPr>
            </w:pPr>
            <w:r w:rsidRPr="003F1085">
              <w:rPr>
                <w:rFonts w:cs="Calibri"/>
                <w:bCs/>
                <w:sz w:val="20"/>
                <w:szCs w:val="20"/>
              </w:rPr>
              <w:t xml:space="preserve">Bloc en aluminium massif                                                              </w:t>
            </w:r>
          </w:p>
          <w:p w:rsidR="005D4B66" w:rsidRPr="003F1085" w:rsidRDefault="005D4B66" w:rsidP="00803736">
            <w:pPr>
              <w:keepNext/>
              <w:numPr>
                <w:ilvl w:val="0"/>
                <w:numId w:val="86"/>
              </w:numPr>
              <w:tabs>
                <w:tab w:val="left" w:pos="216"/>
              </w:tabs>
              <w:rPr>
                <w:rFonts w:cs="Calibri"/>
                <w:bCs/>
                <w:sz w:val="20"/>
                <w:szCs w:val="20"/>
              </w:rPr>
            </w:pPr>
            <w:r w:rsidRPr="003F1085">
              <w:rPr>
                <w:rFonts w:cs="Calibri"/>
                <w:bCs/>
                <w:sz w:val="20"/>
                <w:szCs w:val="20"/>
              </w:rPr>
              <w:t>Alimentation :220V 50 HZ.</w:t>
            </w:r>
          </w:p>
          <w:p w:rsidR="005D4B66" w:rsidRPr="003F1085" w:rsidRDefault="005D4B66" w:rsidP="009E7812">
            <w:pPr>
              <w:tabs>
                <w:tab w:val="left" w:pos="216"/>
                <w:tab w:val="num" w:pos="360"/>
              </w:tabs>
              <w:rPr>
                <w:rFonts w:cs="Calibri"/>
                <w:sz w:val="20"/>
                <w:szCs w:val="20"/>
              </w:rPr>
            </w:pP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Livré avec : </w:t>
            </w:r>
          </w:p>
          <w:p w:rsidR="005D4B66" w:rsidRPr="003F1085" w:rsidRDefault="005D4B66" w:rsidP="009E7812">
            <w:pPr>
              <w:tabs>
                <w:tab w:val="left" w:pos="216"/>
                <w:tab w:val="num" w:pos="360"/>
              </w:tabs>
              <w:rPr>
                <w:rFonts w:cs="Calibri"/>
                <w:bCs/>
                <w:sz w:val="20"/>
                <w:szCs w:val="20"/>
              </w:rPr>
            </w:pPr>
            <w:r w:rsidRPr="003F1085">
              <w:rPr>
                <w:rFonts w:cs="Calibri"/>
                <w:bCs/>
                <w:sz w:val="20"/>
                <w:szCs w:val="20"/>
              </w:rPr>
              <w:t>- Système de neutralisation de fumée KJELDAHL</w:t>
            </w:r>
          </w:p>
          <w:p w:rsidR="005D4B66" w:rsidRPr="003F1085" w:rsidRDefault="005D4B66" w:rsidP="009E7812">
            <w:pPr>
              <w:tabs>
                <w:tab w:val="left" w:pos="216"/>
                <w:tab w:val="num" w:pos="360"/>
              </w:tabs>
              <w:rPr>
                <w:rFonts w:cs="Calibri"/>
                <w:bCs/>
                <w:sz w:val="20"/>
                <w:szCs w:val="20"/>
              </w:rPr>
            </w:pPr>
            <w:r w:rsidRPr="003F1085">
              <w:rPr>
                <w:rFonts w:cs="Calibri"/>
                <w:b/>
                <w:bCs/>
                <w:sz w:val="20"/>
                <w:szCs w:val="20"/>
              </w:rPr>
              <w:lastRenderedPageBreak/>
              <w:t xml:space="preserve">Installation et mise en service </w:t>
            </w:r>
            <w:r w:rsidRPr="003F1085">
              <w:rPr>
                <w:rFonts w:cs="Calibri"/>
                <w:b/>
                <w:sz w:val="20"/>
                <w:szCs w:val="20"/>
              </w:rPr>
              <w:t>(production réelle, matière première à la charge du fournisseur)</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tabs>
                <w:tab w:val="left" w:pos="216"/>
                <w:tab w:val="num" w:pos="360"/>
              </w:tabs>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 w:val="num" w:pos="360"/>
              </w:tabs>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highlight w:val="yellow"/>
              </w:rPr>
            </w:pPr>
            <w:r w:rsidRPr="003F1085">
              <w:rPr>
                <w:rFonts w:cs="Calibri"/>
                <w:b/>
                <w:bCs/>
                <w:sz w:val="20"/>
                <w:szCs w:val="20"/>
              </w:rPr>
              <w:lastRenderedPageBreak/>
              <w:t>29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 w:val="num" w:pos="360"/>
              </w:tabs>
              <w:rPr>
                <w:rFonts w:cs="Calibri"/>
                <w:b/>
                <w:sz w:val="20"/>
                <w:szCs w:val="20"/>
              </w:rPr>
            </w:pPr>
            <w:r w:rsidRPr="003F1085">
              <w:rPr>
                <w:rFonts w:cs="Calibri"/>
                <w:b/>
                <w:sz w:val="20"/>
                <w:szCs w:val="20"/>
              </w:rPr>
              <w:t>Distillateur KJELDHAL adapté au minéralisateur (Item 28)</w:t>
            </w:r>
          </w:p>
          <w:p w:rsidR="005D4B66" w:rsidRPr="003F1085" w:rsidRDefault="005D4B66" w:rsidP="009E7812">
            <w:pPr>
              <w:keepNext/>
              <w:tabs>
                <w:tab w:val="left" w:pos="216"/>
                <w:tab w:val="num" w:pos="360"/>
              </w:tabs>
              <w:rPr>
                <w:rFonts w:cs="Calibri"/>
                <w:bCs/>
                <w:sz w:val="20"/>
                <w:szCs w:val="20"/>
              </w:rPr>
            </w:pPr>
            <w:r w:rsidRPr="003F1085">
              <w:rPr>
                <w:rFonts w:cs="Calibri"/>
                <w:b/>
                <w:snapToGrid w:val="0"/>
                <w:sz w:val="20"/>
                <w:szCs w:val="20"/>
              </w:rPr>
              <w:t>Descriptif</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Conformité CE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Revêtement anticorrosion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Verrerie totalement visible derrière un capot de protection transparent,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Serrage étanche pour éviter tout risque de fuite.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Porte avec sécurité qui empêche de distiller lorsque la porte est ouverte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Générateur de vapeur avec contrôle de la pression et puissance variable, plage de variation ± 10 % de 10 à 100%;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Programmation du temps de réaction et distillation;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Automatisation : aspiration automatique d'eau et de soude à partir des réservoirs pour eau et soude inclus,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Vidange de tube automatique</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Réglage de débit d’eau de refroidissement </w:t>
            </w:r>
          </w:p>
          <w:p w:rsidR="005D4B66" w:rsidRPr="003F1085" w:rsidRDefault="005D4B66" w:rsidP="00803736">
            <w:pPr>
              <w:keepNext/>
              <w:numPr>
                <w:ilvl w:val="0"/>
                <w:numId w:val="88"/>
              </w:numPr>
              <w:tabs>
                <w:tab w:val="left" w:pos="216"/>
              </w:tabs>
              <w:rPr>
                <w:rFonts w:cs="Calibri"/>
                <w:bCs/>
                <w:sz w:val="20"/>
                <w:szCs w:val="20"/>
              </w:rPr>
            </w:pPr>
            <w:r w:rsidRPr="003F1085">
              <w:rPr>
                <w:rFonts w:cs="Calibri"/>
                <w:bCs/>
                <w:sz w:val="20"/>
                <w:szCs w:val="20"/>
              </w:rPr>
              <w:t xml:space="preserve"> Alarmes :</w:t>
            </w:r>
          </w:p>
          <w:p w:rsidR="005D4B66" w:rsidRPr="003F1085" w:rsidRDefault="005D4B66" w:rsidP="009E7812">
            <w:pPr>
              <w:keepNext/>
              <w:tabs>
                <w:tab w:val="left" w:pos="216"/>
                <w:tab w:val="num" w:pos="360"/>
              </w:tabs>
              <w:ind w:firstLine="341"/>
              <w:rPr>
                <w:rFonts w:cs="Calibri"/>
                <w:bCs/>
                <w:sz w:val="20"/>
                <w:szCs w:val="20"/>
              </w:rPr>
            </w:pPr>
            <w:r w:rsidRPr="003F1085">
              <w:rPr>
                <w:rFonts w:cs="Calibri"/>
                <w:sz w:val="20"/>
                <w:szCs w:val="20"/>
              </w:rPr>
              <w:t xml:space="preserve">* </w:t>
            </w:r>
            <w:r w:rsidRPr="003F1085">
              <w:rPr>
                <w:rFonts w:cs="Calibri"/>
                <w:bCs/>
                <w:sz w:val="20"/>
                <w:szCs w:val="20"/>
              </w:rPr>
              <w:t>Manque d'eau dans le générateur de vapeur.</w:t>
            </w:r>
          </w:p>
          <w:p w:rsidR="005D4B66" w:rsidRPr="003F1085" w:rsidRDefault="005D4B66" w:rsidP="009E7812">
            <w:pPr>
              <w:keepNext/>
              <w:tabs>
                <w:tab w:val="left" w:pos="216"/>
                <w:tab w:val="num" w:pos="360"/>
              </w:tabs>
              <w:ind w:firstLine="341"/>
              <w:rPr>
                <w:rFonts w:cs="Calibri"/>
                <w:bCs/>
                <w:sz w:val="20"/>
                <w:szCs w:val="20"/>
              </w:rPr>
            </w:pPr>
            <w:r w:rsidRPr="003F1085">
              <w:rPr>
                <w:rFonts w:cs="Calibri"/>
                <w:bCs/>
                <w:sz w:val="20"/>
                <w:szCs w:val="20"/>
              </w:rPr>
              <w:t>* Porte de sécurité ouverte ou sans tube de digestion/distillation.</w:t>
            </w:r>
          </w:p>
          <w:p w:rsidR="005D4B66" w:rsidRPr="003F1085" w:rsidRDefault="005D4B66" w:rsidP="009E7812">
            <w:pPr>
              <w:keepNext/>
              <w:tabs>
                <w:tab w:val="left" w:pos="216"/>
                <w:tab w:val="num" w:pos="360"/>
              </w:tabs>
              <w:ind w:firstLine="341"/>
              <w:rPr>
                <w:rFonts w:cs="Calibri"/>
                <w:bCs/>
                <w:sz w:val="20"/>
                <w:szCs w:val="20"/>
              </w:rPr>
            </w:pPr>
            <w:r w:rsidRPr="003F1085">
              <w:rPr>
                <w:rFonts w:cs="Calibri"/>
                <w:bCs/>
                <w:sz w:val="20"/>
                <w:szCs w:val="20"/>
              </w:rPr>
              <w:t xml:space="preserve">* Pour cause de température surélevée dans le générateur de vapeur.                                      </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Alimentation 220V 50Hz</w:t>
            </w:r>
          </w:p>
          <w:p w:rsidR="005D4B66" w:rsidRPr="003F1085" w:rsidRDefault="005D4B66" w:rsidP="00803736">
            <w:pPr>
              <w:keepNext/>
              <w:numPr>
                <w:ilvl w:val="0"/>
                <w:numId w:val="89"/>
              </w:numPr>
              <w:tabs>
                <w:tab w:val="left" w:pos="216"/>
              </w:tabs>
              <w:rPr>
                <w:rFonts w:cs="Calibri"/>
                <w:bCs/>
                <w:sz w:val="20"/>
                <w:szCs w:val="20"/>
              </w:rPr>
            </w:pPr>
            <w:r w:rsidRPr="003F1085">
              <w:rPr>
                <w:rFonts w:cs="Calibri"/>
                <w:b/>
                <w:bCs/>
                <w:sz w:val="20"/>
                <w:szCs w:val="20"/>
              </w:rPr>
              <w:t xml:space="preserve">Installation et mise en service </w:t>
            </w:r>
            <w:r w:rsidRPr="003F1085">
              <w:rPr>
                <w:rFonts w:cs="Calibri"/>
                <w:b/>
                <w:sz w:val="20"/>
                <w:szCs w:val="20"/>
              </w:rPr>
              <w:t>(production réelle, matière première à la charge du fournisseur)</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 w:val="num" w:pos="360"/>
              </w:tabs>
              <w:rPr>
                <w:rFonts w:cs="Calibri"/>
                <w:b/>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 w:val="num" w:pos="360"/>
              </w:tabs>
              <w:rPr>
                <w:rFonts w:cs="Calibri"/>
                <w:b/>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30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rPr>
                <w:rFonts w:cs="Calibri"/>
                <w:bCs/>
                <w:sz w:val="20"/>
                <w:szCs w:val="20"/>
              </w:rPr>
            </w:pPr>
            <w:r w:rsidRPr="003F1085">
              <w:rPr>
                <w:rFonts w:cs="Calibri"/>
                <w:b/>
                <w:snapToGrid w:val="0"/>
                <w:sz w:val="20"/>
                <w:szCs w:val="20"/>
              </w:rPr>
              <w:t>Evaporateur rotatif universel (distillation simple ou à reflux):</w:t>
            </w:r>
            <w:r w:rsidRPr="003F1085">
              <w:rPr>
                <w:rFonts w:cs="Calibri"/>
                <w:b/>
                <w:snapToGrid w:val="0"/>
                <w:sz w:val="20"/>
                <w:szCs w:val="20"/>
              </w:rPr>
              <w:br/>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 xml:space="preserve">Élévateur manuel rapide pour un emploi facile; </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Construction : Verrerie type pyrex</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01 ballon évaporateur de 1000 ml ± 10 %</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01 ballon récepteur de 1000 ml ± 10 %</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01 tube réfrigérant</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 xml:space="preserve">Affichage digital de la température du bain avec régulation;                        </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 xml:space="preserve">Bain chauffant petit volume pour chauffage rapide;           </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 xml:space="preserve">Vitesse de rotation réglable  </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 xml:space="preserve">Utilisable dans une plage de température entre 20 et 95°C. </w:t>
            </w:r>
          </w:p>
          <w:p w:rsidR="005D4B66" w:rsidRPr="003F1085" w:rsidRDefault="005D4B66" w:rsidP="00803736">
            <w:pPr>
              <w:numPr>
                <w:ilvl w:val="0"/>
                <w:numId w:val="63"/>
              </w:numPr>
              <w:ind w:left="214" w:hanging="142"/>
              <w:rPr>
                <w:rFonts w:cs="Calibri"/>
                <w:bCs/>
                <w:sz w:val="20"/>
                <w:szCs w:val="20"/>
              </w:rPr>
            </w:pPr>
            <w:r w:rsidRPr="003F1085">
              <w:rPr>
                <w:rFonts w:cs="Calibri"/>
                <w:bCs/>
                <w:sz w:val="20"/>
                <w:szCs w:val="20"/>
              </w:rPr>
              <w:t xml:space="preserve">Pompe à vide adapté à l’évaporateur                                                                                                           Alimentation : 220V 50 HZ.    </w:t>
            </w:r>
          </w:p>
          <w:p w:rsidR="005D4B66" w:rsidRPr="003F1085" w:rsidRDefault="005D4B66" w:rsidP="009E7812">
            <w:pPr>
              <w:ind w:left="214"/>
              <w:rPr>
                <w:rFonts w:cs="Calibri"/>
                <w:bCs/>
                <w:sz w:val="20"/>
                <w:szCs w:val="20"/>
              </w:rPr>
            </w:pPr>
          </w:p>
          <w:p w:rsidR="005D4B66" w:rsidRPr="003F1085" w:rsidRDefault="005D4B66" w:rsidP="009E7812">
            <w:pPr>
              <w:ind w:left="214"/>
              <w:rPr>
                <w:rFonts w:cs="Calibri"/>
                <w:bCs/>
                <w:sz w:val="20"/>
                <w:szCs w:val="20"/>
              </w:rPr>
            </w:pPr>
            <w:r w:rsidRPr="003F1085">
              <w:rPr>
                <w:rFonts w:cs="Calibri"/>
                <w:bCs/>
                <w:sz w:val="20"/>
                <w:szCs w:val="20"/>
              </w:rPr>
              <w:t xml:space="preserve">Le soumissionnaire doit fournir les accessoires nécessaires au démarrage de l’évaporateur                                     </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31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Centrifugeuse à godet (spéciale pour méthode GERBER)</w:t>
            </w:r>
          </w:p>
          <w:p w:rsidR="005D4B66" w:rsidRPr="003F1085" w:rsidRDefault="005D4B66" w:rsidP="009E7812">
            <w:pPr>
              <w:keepNext/>
              <w:tabs>
                <w:tab w:val="left" w:pos="216"/>
                <w:tab w:val="left" w:pos="3686"/>
              </w:tabs>
              <w:rPr>
                <w:rFonts w:cs="Calibri"/>
                <w:b/>
                <w:snapToGrid w:val="0"/>
                <w:sz w:val="20"/>
                <w:szCs w:val="20"/>
              </w:rPr>
            </w:pPr>
            <w:r w:rsidRPr="003F1085">
              <w:rPr>
                <w:rFonts w:cs="Calibri"/>
                <w:b/>
                <w:snapToGrid w:val="0"/>
                <w:sz w:val="20"/>
                <w:szCs w:val="20"/>
              </w:rPr>
              <w:t>Descriptif</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Centrifugeuse spéciale Gerber à 8 positions avec chauffage,</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 xml:space="preserve">Temps réglable </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Frein en fin de centrifugation</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 xml:space="preserve">20 pipettes spéciales 11 ml pour méthodes GERBER </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10 butyromètres pour poudre de lait, échelle 0-35 en ½ gramme, avec bouchon</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15 butyromètres à lait : échelle 0-60 en 1 gramme, avec bouchon</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15 butyromètres à lait écrémé : graduation 0-6 grammes et 1/10</w:t>
            </w:r>
            <w:r w:rsidRPr="003F1085">
              <w:rPr>
                <w:rFonts w:cs="Calibri"/>
                <w:bCs/>
                <w:sz w:val="20"/>
                <w:szCs w:val="20"/>
                <w:vertAlign w:val="superscript"/>
              </w:rPr>
              <w:t>ème</w:t>
            </w:r>
            <w:r w:rsidRPr="003F1085">
              <w:rPr>
                <w:rFonts w:cs="Calibri"/>
                <w:bCs/>
                <w:sz w:val="20"/>
                <w:szCs w:val="20"/>
              </w:rPr>
              <w:t xml:space="preserve"> de gramme par litre, avec bouchon</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lastRenderedPageBreak/>
              <w:t>15 butyromètres complets Roeder pour crème : graduation en % avec godet de prise d'essai. Avec bouchon</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 xml:space="preserve">10 butyromètres complets Van </w:t>
            </w:r>
            <w:proofErr w:type="spellStart"/>
            <w:r w:rsidRPr="003F1085">
              <w:rPr>
                <w:rFonts w:cs="Calibri"/>
                <w:bCs/>
                <w:sz w:val="20"/>
                <w:szCs w:val="20"/>
              </w:rPr>
              <w:t>Gulik</w:t>
            </w:r>
            <w:proofErr w:type="spellEnd"/>
            <w:r w:rsidRPr="003F1085">
              <w:rPr>
                <w:rFonts w:cs="Calibri"/>
                <w:bCs/>
                <w:sz w:val="20"/>
                <w:szCs w:val="20"/>
              </w:rPr>
              <w:t xml:space="preserve"> pour fromage : à 2 ouvertures, échelle 0-40 en ½ gramme, avec godet de prise d'essai. Avec bouchon</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100 bouchons pour butyromètres. Diamètre intérieur 11mm.</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80 bouchons extensibles sans poussoir pour butyromètres à lait.</w:t>
            </w:r>
          </w:p>
          <w:p w:rsidR="005D4B66" w:rsidRPr="003F1085" w:rsidRDefault="005D4B66" w:rsidP="00803736">
            <w:pPr>
              <w:keepNext/>
              <w:numPr>
                <w:ilvl w:val="0"/>
                <w:numId w:val="89"/>
              </w:numPr>
              <w:tabs>
                <w:tab w:val="left" w:pos="216"/>
              </w:tabs>
              <w:rPr>
                <w:rFonts w:cs="Calibri"/>
                <w:bCs/>
                <w:sz w:val="20"/>
                <w:szCs w:val="20"/>
              </w:rPr>
            </w:pPr>
            <w:r w:rsidRPr="003F1085">
              <w:rPr>
                <w:rFonts w:cs="Calibri"/>
                <w:bCs/>
                <w:sz w:val="20"/>
                <w:szCs w:val="20"/>
              </w:rPr>
              <w:t>2 portoirs de 8 places pour butyromètres 2x6 cases, diamètre intérieur des trous de 22mm.</w:t>
            </w:r>
          </w:p>
          <w:p w:rsidR="005D4B66" w:rsidRPr="003F1085" w:rsidRDefault="005D4B66" w:rsidP="00803736">
            <w:pPr>
              <w:keepNext/>
              <w:numPr>
                <w:ilvl w:val="0"/>
                <w:numId w:val="89"/>
              </w:numPr>
              <w:tabs>
                <w:tab w:val="left" w:pos="216"/>
              </w:tabs>
              <w:rPr>
                <w:rFonts w:cs="Calibri"/>
                <w:snapToGrid w:val="0"/>
                <w:sz w:val="20"/>
                <w:szCs w:val="20"/>
              </w:rPr>
            </w:pPr>
            <w:r w:rsidRPr="003F1085">
              <w:rPr>
                <w:rFonts w:cs="Calibri"/>
                <w:snapToGrid w:val="0"/>
                <w:sz w:val="20"/>
                <w:szCs w:val="20"/>
              </w:rPr>
              <w:t xml:space="preserve">portoirs </w:t>
            </w:r>
            <w:r w:rsidRPr="003F1085">
              <w:rPr>
                <w:rFonts w:cs="Calibri"/>
                <w:snapToGrid w:val="0"/>
                <w:sz w:val="20"/>
                <w:szCs w:val="20"/>
              </w:rPr>
              <w:sym w:font="Symbol" w:char="F0C6"/>
            </w:r>
            <w:r w:rsidRPr="003F1085">
              <w:rPr>
                <w:rFonts w:cs="Calibri"/>
                <w:snapToGrid w:val="0"/>
                <w:sz w:val="20"/>
                <w:szCs w:val="20"/>
              </w:rPr>
              <w:t xml:space="preserve"> 25 pour butyromètres à lait, à crème et fromage</w:t>
            </w:r>
          </w:p>
          <w:p w:rsidR="005D4B66" w:rsidRPr="003F1085" w:rsidRDefault="005D4B66" w:rsidP="00803736">
            <w:pPr>
              <w:keepNext/>
              <w:numPr>
                <w:ilvl w:val="0"/>
                <w:numId w:val="89"/>
              </w:numPr>
              <w:tabs>
                <w:tab w:val="left" w:pos="216"/>
              </w:tabs>
              <w:rPr>
                <w:rFonts w:cs="Calibri"/>
                <w:snapToGrid w:val="0"/>
                <w:sz w:val="20"/>
                <w:szCs w:val="20"/>
              </w:rPr>
            </w:pPr>
            <w:r w:rsidRPr="003F1085">
              <w:rPr>
                <w:rFonts w:cs="Calibri"/>
                <w:snapToGrid w:val="0"/>
                <w:sz w:val="20"/>
                <w:szCs w:val="20"/>
              </w:rPr>
              <w:t>Distributeur d’acide sulfurique capacité 10ml</w:t>
            </w:r>
          </w:p>
        </w:tc>
        <w:tc>
          <w:tcPr>
            <w:tcW w:w="671" w:type="pct"/>
            <w:tcBorders>
              <w:top w:val="single" w:sz="4" w:space="0" w:color="auto"/>
              <w:left w:val="single" w:sz="4" w:space="0" w:color="auto"/>
              <w:bottom w:val="single" w:sz="4" w:space="0" w:color="auto"/>
              <w:right w:val="single" w:sz="4" w:space="0" w:color="auto"/>
            </w:tcBorders>
          </w:tcPr>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5D4B66" w:rsidRPr="003F1085" w:rsidRDefault="005D4B66" w:rsidP="005D4B66">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5D4B66" w:rsidP="005D4B66">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32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z w:val="20"/>
                <w:szCs w:val="20"/>
              </w:rPr>
            </w:pPr>
            <w:r w:rsidRPr="003F1085">
              <w:rPr>
                <w:rFonts w:cs="Calibri"/>
                <w:b/>
                <w:sz w:val="20"/>
                <w:szCs w:val="20"/>
              </w:rPr>
              <w:t xml:space="preserve">Montage de chauffage à reflux complet:  </w:t>
            </w:r>
          </w:p>
          <w:p w:rsidR="005D4B66" w:rsidRPr="003F1085" w:rsidRDefault="005D4B66" w:rsidP="009E7812">
            <w:pPr>
              <w:rPr>
                <w:rFonts w:cs="Calibri"/>
                <w:b/>
                <w:bCs/>
                <w:sz w:val="20"/>
                <w:szCs w:val="20"/>
              </w:rPr>
            </w:pPr>
            <w:r w:rsidRPr="003F1085">
              <w:rPr>
                <w:rFonts w:cs="Calibri"/>
                <w:b/>
                <w:bCs/>
                <w:sz w:val="20"/>
                <w:szCs w:val="20"/>
              </w:rPr>
              <w:t>Descriptif</w:t>
            </w:r>
          </w:p>
          <w:p w:rsidR="005D4B66" w:rsidRPr="003F1085" w:rsidRDefault="005D4B66" w:rsidP="00803736">
            <w:pPr>
              <w:keepNext/>
              <w:numPr>
                <w:ilvl w:val="0"/>
                <w:numId w:val="90"/>
              </w:numPr>
              <w:tabs>
                <w:tab w:val="left" w:pos="216"/>
              </w:tabs>
              <w:jc w:val="both"/>
              <w:rPr>
                <w:rFonts w:cs="Calibri"/>
                <w:bCs/>
                <w:sz w:val="20"/>
                <w:szCs w:val="20"/>
              </w:rPr>
            </w:pPr>
            <w:r w:rsidRPr="003F1085">
              <w:rPr>
                <w:rFonts w:cs="Calibri"/>
                <w:bCs/>
                <w:sz w:val="20"/>
                <w:szCs w:val="20"/>
              </w:rPr>
              <w:t xml:space="preserve">Ballon de 250 </w:t>
            </w:r>
            <w:proofErr w:type="spellStart"/>
            <w:r w:rsidRPr="003F1085">
              <w:rPr>
                <w:rFonts w:cs="Calibri"/>
                <w:bCs/>
                <w:sz w:val="20"/>
                <w:szCs w:val="20"/>
              </w:rPr>
              <w:t>mL</w:t>
            </w:r>
            <w:proofErr w:type="spellEnd"/>
            <w:r w:rsidRPr="003F1085">
              <w:rPr>
                <w:rFonts w:cs="Calibri"/>
                <w:bCs/>
                <w:sz w:val="20"/>
                <w:szCs w:val="20"/>
              </w:rPr>
              <w:t xml:space="preserve"> avec réfrigérant à boules et pince plate (pour maintenir le ballon et le réfrigérant en position verticale                                                       </w:t>
            </w:r>
          </w:p>
          <w:p w:rsidR="005D4B66" w:rsidRPr="003F1085" w:rsidRDefault="005D4B66" w:rsidP="00803736">
            <w:pPr>
              <w:keepNext/>
              <w:numPr>
                <w:ilvl w:val="0"/>
                <w:numId w:val="90"/>
              </w:numPr>
              <w:tabs>
                <w:tab w:val="left" w:pos="216"/>
              </w:tabs>
              <w:jc w:val="both"/>
              <w:rPr>
                <w:rFonts w:cs="Calibri"/>
                <w:bCs/>
                <w:sz w:val="20"/>
                <w:szCs w:val="20"/>
              </w:rPr>
            </w:pPr>
            <w:r w:rsidRPr="003F1085">
              <w:rPr>
                <w:rFonts w:cs="Calibri"/>
                <w:bCs/>
                <w:sz w:val="20"/>
                <w:szCs w:val="20"/>
              </w:rPr>
              <w:t xml:space="preserve">Chauffe ballon avec alimentation de 220V – 50 Hz.       </w:t>
            </w:r>
          </w:p>
          <w:p w:rsidR="005D4B66" w:rsidRPr="003F1085" w:rsidRDefault="005D4B66" w:rsidP="00803736">
            <w:pPr>
              <w:keepNext/>
              <w:numPr>
                <w:ilvl w:val="0"/>
                <w:numId w:val="90"/>
              </w:numPr>
              <w:tabs>
                <w:tab w:val="left" w:pos="216"/>
              </w:tabs>
              <w:jc w:val="both"/>
              <w:rPr>
                <w:rFonts w:cs="Calibri"/>
                <w:bCs/>
                <w:sz w:val="20"/>
                <w:szCs w:val="20"/>
              </w:rPr>
            </w:pPr>
            <w:r w:rsidRPr="003F1085">
              <w:rPr>
                <w:rFonts w:cs="Calibri"/>
                <w:bCs/>
                <w:sz w:val="20"/>
                <w:szCs w:val="20"/>
              </w:rPr>
              <w:t xml:space="preserve">Le soumissionnaire doit installer l'équipement et fournir tous les accessoires (tubes de connexion, </w:t>
            </w:r>
            <w:proofErr w:type="spellStart"/>
            <w:r w:rsidRPr="003F1085">
              <w:rPr>
                <w:rFonts w:cs="Calibri"/>
                <w:bCs/>
                <w:sz w:val="20"/>
                <w:szCs w:val="20"/>
              </w:rPr>
              <w:t>etc</w:t>
            </w:r>
            <w:proofErr w:type="spellEnd"/>
            <w:r w:rsidRPr="003F1085">
              <w:rPr>
                <w:rFonts w:cs="Calibri"/>
                <w:bCs/>
                <w:sz w:val="20"/>
                <w:szCs w:val="20"/>
              </w:rPr>
              <w:t>)</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216"/>
              </w:tabs>
              <w:jc w:val="both"/>
              <w:rPr>
                <w:rFonts w:cs="Calibri"/>
                <w:b/>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33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Luxmètre</w:t>
            </w:r>
          </w:p>
          <w:p w:rsidR="005D4B66" w:rsidRPr="003F1085" w:rsidRDefault="005D4B66" w:rsidP="009E7812">
            <w:pPr>
              <w:tabs>
                <w:tab w:val="left" w:pos="179"/>
                <w:tab w:val="left" w:pos="3686"/>
              </w:tabs>
              <w:rPr>
                <w:rFonts w:cs="Calibri"/>
                <w:b/>
                <w:bCs/>
                <w:snapToGrid w:val="0"/>
                <w:sz w:val="20"/>
                <w:szCs w:val="20"/>
              </w:rPr>
            </w:pPr>
            <w:r w:rsidRPr="003F1085">
              <w:rPr>
                <w:rFonts w:cs="Calibri"/>
                <w:b/>
                <w:snapToGrid w:val="0"/>
                <w:sz w:val="20"/>
                <w:szCs w:val="20"/>
              </w:rPr>
              <w:t>Descriptif</w:t>
            </w:r>
          </w:p>
          <w:p w:rsidR="005D4B66" w:rsidRPr="003F1085" w:rsidRDefault="005D4B66" w:rsidP="00803736">
            <w:pPr>
              <w:numPr>
                <w:ilvl w:val="0"/>
                <w:numId w:val="91"/>
              </w:numPr>
              <w:tabs>
                <w:tab w:val="left" w:pos="179"/>
              </w:tabs>
              <w:rPr>
                <w:rFonts w:cs="Calibri"/>
                <w:bCs/>
                <w:sz w:val="20"/>
                <w:szCs w:val="20"/>
              </w:rPr>
            </w:pPr>
            <w:r w:rsidRPr="003F1085">
              <w:rPr>
                <w:rFonts w:cs="Calibri"/>
                <w:bCs/>
                <w:sz w:val="20"/>
                <w:szCs w:val="20"/>
              </w:rPr>
              <w:t>Mesure en lumière du jour et lumière artificielle (halogène, tungstène)</w:t>
            </w:r>
          </w:p>
          <w:p w:rsidR="005D4B66" w:rsidRPr="003F1085" w:rsidRDefault="005D4B66" w:rsidP="00803736">
            <w:pPr>
              <w:numPr>
                <w:ilvl w:val="0"/>
                <w:numId w:val="91"/>
              </w:numPr>
              <w:tabs>
                <w:tab w:val="left" w:pos="179"/>
              </w:tabs>
              <w:rPr>
                <w:rFonts w:cs="Calibri"/>
                <w:bCs/>
                <w:sz w:val="20"/>
                <w:szCs w:val="20"/>
              </w:rPr>
            </w:pPr>
            <w:r w:rsidRPr="003F1085">
              <w:rPr>
                <w:rFonts w:cs="Calibri"/>
                <w:bCs/>
                <w:sz w:val="20"/>
                <w:szCs w:val="20"/>
              </w:rPr>
              <w:t>Gamme de mesure : 0 - 20 000 lux en plusieurs gammes (plage minimale)</w:t>
            </w:r>
          </w:p>
          <w:p w:rsidR="005D4B66" w:rsidRPr="003F1085" w:rsidRDefault="005D4B66" w:rsidP="00803736">
            <w:pPr>
              <w:numPr>
                <w:ilvl w:val="0"/>
                <w:numId w:val="91"/>
              </w:numPr>
              <w:tabs>
                <w:tab w:val="left" w:pos="179"/>
              </w:tabs>
              <w:rPr>
                <w:rFonts w:cs="Calibri"/>
                <w:bCs/>
                <w:sz w:val="20"/>
                <w:szCs w:val="20"/>
              </w:rPr>
            </w:pPr>
            <w:r w:rsidRPr="003F1085">
              <w:rPr>
                <w:rFonts w:cs="Calibri"/>
                <w:bCs/>
                <w:sz w:val="20"/>
                <w:szCs w:val="20"/>
              </w:rPr>
              <w:t>Livré avec :</w:t>
            </w:r>
          </w:p>
          <w:p w:rsidR="005D4B66" w:rsidRPr="003F1085" w:rsidRDefault="005D4B66" w:rsidP="009E7812">
            <w:pPr>
              <w:tabs>
                <w:tab w:val="left" w:pos="179"/>
                <w:tab w:val="num" w:pos="360"/>
              </w:tabs>
              <w:rPr>
                <w:rFonts w:cs="Calibri"/>
                <w:bCs/>
                <w:sz w:val="20"/>
                <w:szCs w:val="20"/>
              </w:rPr>
            </w:pPr>
            <w:r w:rsidRPr="003F1085">
              <w:rPr>
                <w:rFonts w:cs="Calibri"/>
                <w:bCs/>
                <w:sz w:val="20"/>
                <w:szCs w:val="20"/>
              </w:rPr>
              <w:t>-Mallette de transport</w:t>
            </w:r>
          </w:p>
          <w:p w:rsidR="005D4B66" w:rsidRPr="003F1085" w:rsidRDefault="005D4B66" w:rsidP="009E7812">
            <w:pPr>
              <w:tabs>
                <w:tab w:val="left" w:pos="179"/>
                <w:tab w:val="num" w:pos="360"/>
              </w:tabs>
              <w:rPr>
                <w:rFonts w:cs="Calibri"/>
                <w:bCs/>
                <w:sz w:val="20"/>
                <w:szCs w:val="20"/>
              </w:rPr>
            </w:pPr>
            <w:r w:rsidRPr="003F1085">
              <w:rPr>
                <w:rFonts w:cs="Calibri"/>
                <w:bCs/>
                <w:sz w:val="20"/>
                <w:szCs w:val="20"/>
              </w:rPr>
              <w:t>- 2 jeux de piles</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34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 xml:space="preserve">Sonomètre numérique à pile : </w:t>
            </w:r>
            <w:proofErr w:type="spellStart"/>
            <w:r w:rsidRPr="003F1085">
              <w:rPr>
                <w:rFonts w:cs="Calibri"/>
                <w:b/>
                <w:snapToGrid w:val="0"/>
                <w:sz w:val="20"/>
                <w:szCs w:val="20"/>
              </w:rPr>
              <w:t>db</w:t>
            </w:r>
            <w:proofErr w:type="spellEnd"/>
            <w:r w:rsidRPr="003F1085">
              <w:rPr>
                <w:rFonts w:cs="Calibri"/>
                <w:b/>
                <w:snapToGrid w:val="0"/>
                <w:sz w:val="20"/>
                <w:szCs w:val="20"/>
              </w:rPr>
              <w:t xml:space="preserve"> mètre</w:t>
            </w:r>
          </w:p>
          <w:p w:rsidR="005D4B66" w:rsidRPr="003F1085" w:rsidRDefault="005D4B66" w:rsidP="009E7812">
            <w:pPr>
              <w:tabs>
                <w:tab w:val="left" w:pos="3686"/>
              </w:tabs>
              <w:rPr>
                <w:rFonts w:cs="Calibri"/>
                <w:b/>
                <w:bCs/>
                <w:snapToGrid w:val="0"/>
                <w:sz w:val="20"/>
                <w:szCs w:val="20"/>
              </w:rPr>
            </w:pPr>
            <w:r w:rsidRPr="003F1085">
              <w:rPr>
                <w:rFonts w:cs="Calibri"/>
                <w:b/>
                <w:snapToGrid w:val="0"/>
                <w:sz w:val="20"/>
                <w:szCs w:val="20"/>
              </w:rPr>
              <w:t>Descriptif</w:t>
            </w:r>
          </w:p>
          <w:p w:rsidR="005D4B66" w:rsidRPr="003F1085" w:rsidRDefault="005D4B66" w:rsidP="00803736">
            <w:pPr>
              <w:numPr>
                <w:ilvl w:val="0"/>
                <w:numId w:val="92"/>
              </w:numPr>
              <w:rPr>
                <w:rFonts w:cs="Calibri"/>
                <w:bCs/>
                <w:sz w:val="20"/>
                <w:szCs w:val="20"/>
              </w:rPr>
            </w:pPr>
            <w:r w:rsidRPr="003F1085">
              <w:rPr>
                <w:rFonts w:cs="Calibri"/>
                <w:bCs/>
                <w:sz w:val="20"/>
                <w:szCs w:val="20"/>
              </w:rPr>
              <w:t>Gamme de mesure : environ 35 à 130 dB, Précision ± 3,5 dB</w:t>
            </w:r>
          </w:p>
          <w:p w:rsidR="005D4B66" w:rsidRPr="003F1085" w:rsidRDefault="005D4B66" w:rsidP="00803736">
            <w:pPr>
              <w:numPr>
                <w:ilvl w:val="0"/>
                <w:numId w:val="92"/>
              </w:numPr>
              <w:rPr>
                <w:rFonts w:cs="Calibri"/>
                <w:bCs/>
                <w:sz w:val="20"/>
                <w:szCs w:val="20"/>
              </w:rPr>
            </w:pPr>
            <w:r w:rsidRPr="003F1085">
              <w:rPr>
                <w:rFonts w:cs="Calibri"/>
                <w:bCs/>
                <w:sz w:val="20"/>
                <w:szCs w:val="20"/>
              </w:rPr>
              <w:t>Pondération : courbes de réponse A et C.</w:t>
            </w:r>
          </w:p>
          <w:p w:rsidR="005D4B66" w:rsidRPr="003F1085" w:rsidRDefault="005D4B66" w:rsidP="00803736">
            <w:pPr>
              <w:numPr>
                <w:ilvl w:val="0"/>
                <w:numId w:val="92"/>
              </w:numPr>
              <w:rPr>
                <w:rFonts w:cs="Calibri"/>
                <w:bCs/>
                <w:sz w:val="20"/>
                <w:szCs w:val="20"/>
              </w:rPr>
            </w:pPr>
            <w:r w:rsidRPr="003F1085">
              <w:rPr>
                <w:rFonts w:cs="Calibri"/>
                <w:bCs/>
                <w:sz w:val="20"/>
                <w:szCs w:val="20"/>
              </w:rPr>
              <w:t>Fonction mémorisation du niveau sonore maximum.</w:t>
            </w:r>
          </w:p>
          <w:p w:rsidR="005D4B66" w:rsidRPr="003F1085" w:rsidRDefault="005D4B66" w:rsidP="00803736">
            <w:pPr>
              <w:numPr>
                <w:ilvl w:val="0"/>
                <w:numId w:val="92"/>
              </w:numPr>
              <w:tabs>
                <w:tab w:val="left" w:pos="3686"/>
              </w:tabs>
              <w:rPr>
                <w:rFonts w:cs="Calibri"/>
                <w:bCs/>
                <w:snapToGrid w:val="0"/>
                <w:sz w:val="20"/>
                <w:szCs w:val="20"/>
              </w:rPr>
            </w:pPr>
            <w:r w:rsidRPr="003F1085">
              <w:rPr>
                <w:rFonts w:cs="Calibri"/>
                <w:bCs/>
                <w:snapToGrid w:val="0"/>
                <w:sz w:val="20"/>
                <w:szCs w:val="20"/>
              </w:rPr>
              <w:t xml:space="preserve">Livré avec : </w:t>
            </w:r>
          </w:p>
          <w:p w:rsidR="005D4B66" w:rsidRPr="003F1085" w:rsidRDefault="005D4B66" w:rsidP="009E7812">
            <w:pPr>
              <w:tabs>
                <w:tab w:val="num" w:pos="360"/>
              </w:tabs>
              <w:rPr>
                <w:rFonts w:cs="Calibri"/>
                <w:bCs/>
                <w:sz w:val="20"/>
                <w:szCs w:val="20"/>
              </w:rPr>
            </w:pPr>
            <w:r w:rsidRPr="003F1085">
              <w:rPr>
                <w:rFonts w:cs="Calibri"/>
                <w:bCs/>
                <w:sz w:val="20"/>
                <w:szCs w:val="20"/>
              </w:rPr>
              <w:t xml:space="preserve">- </w:t>
            </w:r>
            <w:proofErr w:type="spellStart"/>
            <w:r w:rsidRPr="003F1085">
              <w:rPr>
                <w:rFonts w:cs="Calibri"/>
                <w:bCs/>
                <w:sz w:val="20"/>
                <w:szCs w:val="20"/>
              </w:rPr>
              <w:t>Calibrateur</w:t>
            </w:r>
            <w:proofErr w:type="spellEnd"/>
          </w:p>
          <w:p w:rsidR="005D4B66" w:rsidRPr="003F1085" w:rsidRDefault="005D4B66" w:rsidP="009E7812">
            <w:pPr>
              <w:tabs>
                <w:tab w:val="num" w:pos="360"/>
              </w:tabs>
              <w:rPr>
                <w:rFonts w:cs="Calibri"/>
                <w:bCs/>
                <w:sz w:val="20"/>
                <w:szCs w:val="20"/>
              </w:rPr>
            </w:pPr>
            <w:r w:rsidRPr="003F1085">
              <w:rPr>
                <w:rFonts w:cs="Calibri"/>
                <w:bCs/>
                <w:sz w:val="20"/>
                <w:szCs w:val="20"/>
              </w:rPr>
              <w:t>- 2 jeux de piles</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t>35</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rPr>
                <w:rFonts w:cs="Calibri"/>
                <w:b/>
                <w:snapToGrid w:val="0"/>
                <w:sz w:val="20"/>
                <w:szCs w:val="20"/>
              </w:rPr>
            </w:pPr>
            <w:r w:rsidRPr="003F1085">
              <w:rPr>
                <w:rFonts w:cs="Calibri"/>
                <w:b/>
                <w:snapToGrid w:val="0"/>
                <w:sz w:val="20"/>
                <w:szCs w:val="20"/>
              </w:rPr>
              <w:t>PH mètre de paillasse/potentiomètre</w:t>
            </w:r>
          </w:p>
          <w:p w:rsidR="005D4B66" w:rsidRPr="003F1085" w:rsidRDefault="005D4B66" w:rsidP="009E7812">
            <w:pPr>
              <w:keepNext/>
              <w:numPr>
                <w:ilvl w:val="1"/>
                <w:numId w:val="0"/>
              </w:numPr>
              <w:tabs>
                <w:tab w:val="left" w:pos="216"/>
                <w:tab w:val="num" w:pos="1440"/>
              </w:tabs>
              <w:rPr>
                <w:rFonts w:cs="Calibri"/>
                <w:sz w:val="20"/>
                <w:szCs w:val="20"/>
              </w:rPr>
            </w:pPr>
            <w:r w:rsidRPr="003F1085">
              <w:rPr>
                <w:rFonts w:cs="Calibri"/>
                <w:b/>
                <w:snapToGrid w:val="0"/>
                <w:sz w:val="20"/>
                <w:szCs w:val="20"/>
              </w:rPr>
              <w:t xml:space="preserve">Descriptif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Gamme de pH = 0 - 14 </w:t>
            </w:r>
            <w:r w:rsidRPr="003F1085">
              <w:rPr>
                <w:rFonts w:cs="Calibri"/>
                <w:bCs/>
                <w:sz w:val="20"/>
                <w:szCs w:val="20"/>
              </w:rPr>
              <w:sym w:font="SymbolPS" w:char="F0B1"/>
            </w:r>
            <w:r w:rsidRPr="003F1085">
              <w:rPr>
                <w:rFonts w:cs="Calibri"/>
                <w:bCs/>
                <w:sz w:val="20"/>
                <w:szCs w:val="20"/>
              </w:rPr>
              <w:t xml:space="preserve"> 0,01 pH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Potentiel redox : </w:t>
            </w:r>
            <w:r w:rsidRPr="003F1085">
              <w:rPr>
                <w:rFonts w:cs="Calibri"/>
                <w:bCs/>
                <w:sz w:val="20"/>
                <w:szCs w:val="20"/>
              </w:rPr>
              <w:sym w:font="SymbolPS" w:char="F0B1"/>
            </w:r>
            <w:r w:rsidRPr="003F1085">
              <w:rPr>
                <w:rFonts w:cs="Calibri"/>
                <w:bCs/>
                <w:sz w:val="20"/>
                <w:szCs w:val="20"/>
              </w:rPr>
              <w:t xml:space="preserve"> 1800 mV min.</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Gamme de température : 0 à 100 °C + 0,5 °C,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Etalonnage automatique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Compensation automatique de la température</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Avec bras porte électrode et sonde de température, complet</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Sonde de température (si non intégrée aux électrodes de pH)</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 xml:space="preserve">Electrodes : 1 électrode pH verre à électrolyte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Alimentation 220V/ 50 Hz</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Appareil livré avec :</w:t>
            </w:r>
          </w:p>
          <w:p w:rsidR="005D4B66" w:rsidRPr="003F1085" w:rsidRDefault="005D4B66" w:rsidP="009E7812">
            <w:pPr>
              <w:keepNext/>
              <w:tabs>
                <w:tab w:val="left" w:pos="216"/>
              </w:tabs>
              <w:rPr>
                <w:rFonts w:cs="Calibri"/>
                <w:bCs/>
                <w:sz w:val="20"/>
                <w:szCs w:val="20"/>
              </w:rPr>
            </w:pPr>
            <w:r w:rsidRPr="003F1085">
              <w:rPr>
                <w:rFonts w:cs="Calibri"/>
                <w:bCs/>
                <w:sz w:val="20"/>
                <w:szCs w:val="20"/>
              </w:rPr>
              <w:t xml:space="preserve">-  Une électrode combinée de remplacement                                                                                        </w:t>
            </w:r>
          </w:p>
          <w:p w:rsidR="005D4B66" w:rsidRPr="003F1085" w:rsidRDefault="005D4B66" w:rsidP="009E7812">
            <w:pPr>
              <w:keepNext/>
              <w:tabs>
                <w:tab w:val="left" w:pos="216"/>
              </w:tabs>
              <w:rPr>
                <w:rFonts w:cs="Calibri"/>
                <w:bCs/>
                <w:sz w:val="20"/>
                <w:szCs w:val="20"/>
              </w:rPr>
            </w:pPr>
            <w:r w:rsidRPr="003F1085">
              <w:rPr>
                <w:rFonts w:cs="Calibri"/>
                <w:bCs/>
                <w:sz w:val="20"/>
                <w:szCs w:val="20"/>
              </w:rPr>
              <w:t xml:space="preserve"> - 3 solutions tampons pH 4, 7 et 10</w:t>
            </w:r>
          </w:p>
          <w:p w:rsidR="005D4B66" w:rsidRPr="003F1085" w:rsidRDefault="005D4B66" w:rsidP="009E7812">
            <w:pPr>
              <w:keepNext/>
              <w:tabs>
                <w:tab w:val="left" w:pos="216"/>
                <w:tab w:val="num" w:pos="360"/>
              </w:tabs>
              <w:rPr>
                <w:rFonts w:cs="Calibri"/>
                <w:bCs/>
                <w:sz w:val="20"/>
                <w:szCs w:val="20"/>
              </w:rPr>
            </w:pPr>
            <w:r w:rsidRPr="003F1085">
              <w:rPr>
                <w:rFonts w:cs="Calibri"/>
                <w:bCs/>
                <w:sz w:val="20"/>
                <w:szCs w:val="20"/>
              </w:rPr>
              <w:t xml:space="preserve">- Solution pepsine de nettoyage </w:t>
            </w:r>
          </w:p>
          <w:p w:rsidR="005D4B66" w:rsidRPr="003F1085" w:rsidRDefault="005D4B66" w:rsidP="009E7812">
            <w:pPr>
              <w:keepNext/>
              <w:tabs>
                <w:tab w:val="left" w:pos="216"/>
                <w:tab w:val="num" w:pos="360"/>
              </w:tabs>
              <w:rPr>
                <w:rFonts w:cs="Calibri"/>
                <w:bCs/>
                <w:sz w:val="20"/>
                <w:szCs w:val="20"/>
              </w:rPr>
            </w:pPr>
            <w:r w:rsidRPr="003F1085">
              <w:rPr>
                <w:rFonts w:cs="Calibri"/>
                <w:bCs/>
                <w:sz w:val="20"/>
                <w:szCs w:val="20"/>
              </w:rPr>
              <w:t xml:space="preserve">- Solution d’électrolytes pour sonde pH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t>36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rPr>
                <w:rFonts w:cs="Calibri"/>
                <w:b/>
                <w:snapToGrid w:val="0"/>
                <w:sz w:val="20"/>
                <w:szCs w:val="20"/>
              </w:rPr>
            </w:pPr>
            <w:r w:rsidRPr="003F1085">
              <w:rPr>
                <w:rFonts w:cs="Calibri"/>
                <w:b/>
                <w:snapToGrid w:val="0"/>
                <w:sz w:val="20"/>
                <w:szCs w:val="20"/>
              </w:rPr>
              <w:t>pH mètre portable</w:t>
            </w:r>
          </w:p>
          <w:p w:rsidR="005D4B66" w:rsidRPr="003F1085" w:rsidRDefault="005D4B66" w:rsidP="009E7812">
            <w:pPr>
              <w:keepNext/>
              <w:tabs>
                <w:tab w:val="left" w:pos="21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Gamme de pH = 0 - 14 </w:t>
            </w:r>
            <w:r w:rsidRPr="003F1085">
              <w:rPr>
                <w:rFonts w:cs="Calibri"/>
                <w:bCs/>
                <w:sz w:val="20"/>
                <w:szCs w:val="20"/>
              </w:rPr>
              <w:sym w:font="SymbolPS" w:char="F0B1"/>
            </w:r>
            <w:r w:rsidRPr="003F1085">
              <w:rPr>
                <w:rFonts w:cs="Calibri"/>
                <w:bCs/>
                <w:sz w:val="20"/>
                <w:szCs w:val="20"/>
              </w:rPr>
              <w:t xml:space="preserve"> 0,01 pH</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Gamme de température : 0 à 100 °C + 0,5 °C,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lastRenderedPageBreak/>
              <w:t>Compensation automatique de température</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Affichage écran LCD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Capteur de température (si non intégrée aux électrodes de pH)</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Appareil livré avec :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Une électrode combinée de remplacement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3 solutions tampons pH 4, 7 et 10      </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Alimentation : batteries (incluses)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37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rPr>
                <w:rFonts w:cs="Calibri"/>
                <w:b/>
                <w:snapToGrid w:val="0"/>
                <w:sz w:val="20"/>
                <w:szCs w:val="20"/>
              </w:rPr>
            </w:pPr>
            <w:r w:rsidRPr="003F1085">
              <w:rPr>
                <w:rFonts w:cs="Calibri"/>
                <w:b/>
                <w:snapToGrid w:val="0"/>
                <w:sz w:val="20"/>
                <w:szCs w:val="20"/>
              </w:rPr>
              <w:t>pH-mètre portatif électrode sonde de pénétration</w:t>
            </w:r>
          </w:p>
          <w:p w:rsidR="005D4B66" w:rsidRPr="003F1085" w:rsidRDefault="005D4B66" w:rsidP="009E7812">
            <w:pPr>
              <w:tabs>
                <w:tab w:val="left" w:pos="216"/>
              </w:tabs>
              <w:rPr>
                <w:rFonts w:cs="Calibri"/>
                <w:b/>
                <w:snapToGrid w:val="0"/>
                <w:sz w:val="20"/>
                <w:szCs w:val="20"/>
              </w:rPr>
            </w:pPr>
            <w:r w:rsidRPr="003F1085">
              <w:rPr>
                <w:rFonts w:cs="Calibri"/>
                <w:b/>
                <w:snapToGrid w:val="0"/>
                <w:sz w:val="20"/>
                <w:szCs w:val="20"/>
              </w:rPr>
              <w:t>Descriptif</w:t>
            </w:r>
          </w:p>
          <w:p w:rsidR="005D4B66" w:rsidRPr="003F1085" w:rsidRDefault="005D4B66" w:rsidP="00803736">
            <w:pPr>
              <w:numPr>
                <w:ilvl w:val="0"/>
                <w:numId w:val="57"/>
              </w:numPr>
              <w:tabs>
                <w:tab w:val="left" w:pos="216"/>
              </w:tabs>
              <w:rPr>
                <w:rFonts w:cs="Calibri"/>
                <w:bCs/>
                <w:sz w:val="20"/>
                <w:szCs w:val="20"/>
              </w:rPr>
            </w:pPr>
            <w:r w:rsidRPr="003F1085">
              <w:rPr>
                <w:rFonts w:cs="Calibri"/>
                <w:bCs/>
                <w:sz w:val="20"/>
                <w:szCs w:val="20"/>
              </w:rPr>
              <w:t>Gamme de pH = 0 - 14 + 0,01 pH</w:t>
            </w:r>
          </w:p>
          <w:p w:rsidR="005D4B66" w:rsidRPr="003F1085" w:rsidRDefault="005D4B66" w:rsidP="00803736">
            <w:pPr>
              <w:numPr>
                <w:ilvl w:val="0"/>
                <w:numId w:val="57"/>
              </w:numPr>
              <w:tabs>
                <w:tab w:val="left" w:pos="216"/>
              </w:tabs>
              <w:rPr>
                <w:rFonts w:cs="Calibri"/>
                <w:bCs/>
                <w:sz w:val="20"/>
                <w:szCs w:val="20"/>
              </w:rPr>
            </w:pPr>
            <w:r w:rsidRPr="003F1085">
              <w:rPr>
                <w:rFonts w:cs="Calibri"/>
                <w:bCs/>
                <w:sz w:val="20"/>
                <w:szCs w:val="20"/>
              </w:rPr>
              <w:t>Gamme de température : 0 à 100 °C + 0,5 °C,</w:t>
            </w:r>
          </w:p>
          <w:p w:rsidR="005D4B66" w:rsidRPr="003F1085" w:rsidRDefault="005D4B66" w:rsidP="00803736">
            <w:pPr>
              <w:numPr>
                <w:ilvl w:val="0"/>
                <w:numId w:val="57"/>
              </w:numPr>
              <w:tabs>
                <w:tab w:val="left" w:pos="216"/>
              </w:tabs>
              <w:rPr>
                <w:rFonts w:cs="Calibri"/>
                <w:bCs/>
                <w:sz w:val="20"/>
                <w:szCs w:val="20"/>
              </w:rPr>
            </w:pPr>
            <w:r w:rsidRPr="003F1085">
              <w:rPr>
                <w:rFonts w:cs="Calibri"/>
                <w:bCs/>
                <w:sz w:val="20"/>
                <w:szCs w:val="20"/>
              </w:rPr>
              <w:t>Compensation automatique de température</w:t>
            </w:r>
          </w:p>
          <w:p w:rsidR="005D4B66" w:rsidRPr="003F1085" w:rsidRDefault="005D4B66" w:rsidP="00803736">
            <w:pPr>
              <w:numPr>
                <w:ilvl w:val="0"/>
                <w:numId w:val="57"/>
              </w:numPr>
              <w:tabs>
                <w:tab w:val="left" w:pos="216"/>
              </w:tabs>
              <w:rPr>
                <w:rFonts w:cs="Calibri"/>
                <w:bCs/>
                <w:sz w:val="20"/>
                <w:szCs w:val="20"/>
              </w:rPr>
            </w:pPr>
            <w:r w:rsidRPr="003F1085">
              <w:rPr>
                <w:rFonts w:cs="Calibri"/>
                <w:bCs/>
                <w:sz w:val="20"/>
                <w:szCs w:val="20"/>
              </w:rPr>
              <w:t>Electrodes / sondes</w:t>
            </w:r>
          </w:p>
          <w:p w:rsidR="005D4B66" w:rsidRPr="003F1085" w:rsidRDefault="005D4B66" w:rsidP="00803736">
            <w:pPr>
              <w:numPr>
                <w:ilvl w:val="1"/>
                <w:numId w:val="57"/>
              </w:numPr>
              <w:tabs>
                <w:tab w:val="left" w:pos="216"/>
              </w:tabs>
              <w:rPr>
                <w:rFonts w:cs="Calibri"/>
                <w:bCs/>
                <w:sz w:val="20"/>
                <w:szCs w:val="20"/>
              </w:rPr>
            </w:pPr>
            <w:r w:rsidRPr="003F1085">
              <w:rPr>
                <w:rFonts w:cs="Calibri"/>
                <w:bCs/>
                <w:sz w:val="20"/>
                <w:szCs w:val="20"/>
              </w:rPr>
              <w:t>Capteur de température (si non intégrée aux électrodes de pH)</w:t>
            </w:r>
          </w:p>
          <w:p w:rsidR="005D4B66" w:rsidRPr="003F1085" w:rsidRDefault="005D4B66" w:rsidP="00803736">
            <w:pPr>
              <w:numPr>
                <w:ilvl w:val="1"/>
                <w:numId w:val="57"/>
              </w:numPr>
              <w:tabs>
                <w:tab w:val="left" w:pos="216"/>
              </w:tabs>
              <w:rPr>
                <w:rFonts w:cs="Calibri"/>
                <w:bCs/>
                <w:sz w:val="20"/>
                <w:szCs w:val="20"/>
              </w:rPr>
            </w:pPr>
            <w:r w:rsidRPr="003F1085">
              <w:rPr>
                <w:rFonts w:cs="Calibri"/>
                <w:bCs/>
                <w:sz w:val="20"/>
                <w:szCs w:val="20"/>
              </w:rPr>
              <w:t>1 Sonde de pénétration pour mesure du pH dans les denrées alimentaires pâteuses, insensibles à la souillure</w:t>
            </w:r>
          </w:p>
          <w:p w:rsidR="005D4B66" w:rsidRPr="003F1085" w:rsidRDefault="005D4B66" w:rsidP="00803736">
            <w:pPr>
              <w:numPr>
                <w:ilvl w:val="1"/>
                <w:numId w:val="57"/>
              </w:numPr>
              <w:tabs>
                <w:tab w:val="left" w:pos="216"/>
              </w:tabs>
              <w:rPr>
                <w:rFonts w:cs="Calibri"/>
                <w:bCs/>
                <w:sz w:val="20"/>
                <w:szCs w:val="20"/>
              </w:rPr>
            </w:pPr>
            <w:r w:rsidRPr="003F1085">
              <w:rPr>
                <w:rFonts w:cs="Calibri"/>
                <w:bCs/>
                <w:sz w:val="20"/>
                <w:szCs w:val="20"/>
              </w:rPr>
              <w:t xml:space="preserve">1 électrode en plastique incassable, </w:t>
            </w:r>
          </w:p>
          <w:p w:rsidR="005D4B66" w:rsidRPr="003F1085" w:rsidRDefault="005D4B66" w:rsidP="00803736">
            <w:pPr>
              <w:numPr>
                <w:ilvl w:val="1"/>
                <w:numId w:val="57"/>
              </w:numPr>
              <w:tabs>
                <w:tab w:val="left" w:pos="216"/>
              </w:tabs>
              <w:rPr>
                <w:rFonts w:cs="Calibri"/>
                <w:bCs/>
                <w:sz w:val="20"/>
                <w:szCs w:val="20"/>
              </w:rPr>
            </w:pPr>
            <w:r w:rsidRPr="003F1085">
              <w:rPr>
                <w:rFonts w:cs="Calibri"/>
                <w:bCs/>
                <w:sz w:val="20"/>
                <w:szCs w:val="20"/>
              </w:rPr>
              <w:t>1 électrode combinée verre tout milieu</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3 solutions tampons pH 4, 7 et 10</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 xml:space="preserve">Alimentation : batteries (incluses)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t>38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Conductimètre digital Portable</w:t>
            </w:r>
          </w:p>
          <w:p w:rsidR="005D4B66" w:rsidRPr="003F1085" w:rsidRDefault="005D4B66" w:rsidP="009E7812">
            <w:pPr>
              <w:keepNext/>
              <w:tabs>
                <w:tab w:val="left" w:pos="216"/>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 xml:space="preserve">Zone de conductivité 0,10 µS/cm à 500 </w:t>
            </w:r>
            <w:proofErr w:type="spellStart"/>
            <w:r w:rsidRPr="003F1085">
              <w:rPr>
                <w:rFonts w:cs="Calibri"/>
                <w:bCs/>
                <w:sz w:val="20"/>
                <w:szCs w:val="20"/>
              </w:rPr>
              <w:t>mS</w:t>
            </w:r>
            <w:proofErr w:type="spellEnd"/>
            <w:r w:rsidRPr="003F1085">
              <w:rPr>
                <w:rFonts w:cs="Calibri"/>
                <w:bCs/>
                <w:sz w:val="20"/>
                <w:szCs w:val="20"/>
              </w:rPr>
              <w:t xml:space="preserve">/cm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 xml:space="preserve">Précision de conductivité ± 0.5% max.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 xml:space="preserve">Résolution de Conductivité 0.01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 xml:space="preserve">Affichage écran LCD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Alimentation  batteries (incluses)</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t>39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snapToGrid w:val="0"/>
                <w:sz w:val="20"/>
                <w:szCs w:val="20"/>
              </w:rPr>
              <w:t>Acidimètre « DORNIC » en nombre de 6</w:t>
            </w:r>
          </w:p>
          <w:p w:rsidR="005D4B66" w:rsidRPr="003F1085" w:rsidRDefault="005D4B66" w:rsidP="009E7812">
            <w:pPr>
              <w:keepNext/>
              <w:tabs>
                <w:tab w:val="left" w:pos="216"/>
              </w:tabs>
              <w:rPr>
                <w:rFonts w:cs="Calibri"/>
                <w:bCs/>
                <w:sz w:val="20"/>
                <w:szCs w:val="20"/>
              </w:rPr>
            </w:pPr>
            <w:r w:rsidRPr="003F1085">
              <w:rPr>
                <w:rFonts w:cs="Calibri"/>
                <w:b/>
                <w:snapToGrid w:val="0"/>
                <w:sz w:val="20"/>
                <w:szCs w:val="20"/>
              </w:rPr>
              <w:t xml:space="preserve">Descriptif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 xml:space="preserve"> Acidimètre en polyéthylène complet 500 ml</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100°D en 1° de graduation</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9F0893" w:rsidRPr="003F1085" w:rsidRDefault="009F0893" w:rsidP="009F0893">
            <w:pPr>
              <w:tabs>
                <w:tab w:val="left" w:pos="284"/>
              </w:tabs>
              <w:suppressAutoHyphens/>
              <w:autoSpaceDN w:val="0"/>
              <w:jc w:val="center"/>
              <w:textAlignment w:val="baseline"/>
              <w:rPr>
                <w:rFonts w:cs="Calibri"/>
                <w:b/>
                <w:snapToGrid w:val="0"/>
                <w:sz w:val="20"/>
                <w:szCs w:val="20"/>
              </w:rPr>
            </w:pPr>
            <w:r w:rsidRPr="003F1085">
              <w:rPr>
                <w:rFonts w:ascii="Century Gothic" w:hAnsi="Century Gothic"/>
                <w:b/>
                <w:sz w:val="16"/>
                <w:szCs w:val="16"/>
              </w:rPr>
              <w:t xml:space="preserve">Caractéristique proposée  </w:t>
            </w:r>
          </w:p>
          <w:p w:rsidR="005D4B66" w:rsidRPr="003F1085" w:rsidRDefault="005D4B66" w:rsidP="009F0893">
            <w:pPr>
              <w:keepNext/>
              <w:tabs>
                <w:tab w:val="left" w:pos="216"/>
              </w:tabs>
              <w:jc w:val="both"/>
              <w:rPr>
                <w:rFonts w:cs="Calibri"/>
                <w:b/>
                <w:snapToGrid w:val="0"/>
                <w:sz w:val="20"/>
                <w:szCs w:val="20"/>
              </w:rPr>
            </w:pP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Polarimètre manuel</w:t>
            </w:r>
          </w:p>
          <w:p w:rsidR="005D4B66" w:rsidRPr="003F1085" w:rsidRDefault="005D4B66" w:rsidP="009E7812">
            <w:pPr>
              <w:jc w:val="both"/>
              <w:rPr>
                <w:rFonts w:cs="Calibri"/>
                <w:b/>
                <w:snapToGrid w:val="0"/>
                <w:sz w:val="20"/>
                <w:szCs w:val="20"/>
              </w:rPr>
            </w:pPr>
            <w:r w:rsidRPr="003F1085">
              <w:rPr>
                <w:rFonts w:cs="Calibri"/>
                <w:b/>
                <w:snapToGrid w:val="0"/>
                <w:sz w:val="20"/>
                <w:szCs w:val="20"/>
              </w:rPr>
              <w:t>Descriptif</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Tube de 200 mm minimum</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Gamme de mesure : 0 à 360° Division d'échelle: 1°</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Précision : meilleure ou égale à 0,05°</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 xml:space="preserve">Éclairage par LED </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Oculaire à réglage dioptrique</w:t>
            </w:r>
          </w:p>
          <w:p w:rsidR="005D4B66" w:rsidRPr="003F1085" w:rsidRDefault="005D4B66" w:rsidP="00803736">
            <w:pPr>
              <w:keepNext/>
              <w:numPr>
                <w:ilvl w:val="0"/>
                <w:numId w:val="57"/>
              </w:numPr>
              <w:tabs>
                <w:tab w:val="left" w:pos="216"/>
                <w:tab w:val="num" w:pos="360"/>
              </w:tabs>
              <w:rPr>
                <w:rFonts w:cs="Calibri"/>
                <w:bCs/>
                <w:sz w:val="20"/>
                <w:szCs w:val="20"/>
              </w:rPr>
            </w:pPr>
            <w:r w:rsidRPr="003F1085">
              <w:rPr>
                <w:rFonts w:cs="Calibri"/>
                <w:bCs/>
                <w:sz w:val="20"/>
                <w:szCs w:val="20"/>
              </w:rPr>
              <w:t>Alimentation batteries (incluses)</w:t>
            </w:r>
          </w:p>
          <w:p w:rsidR="005D4B66" w:rsidRPr="003F1085" w:rsidRDefault="005D4B66" w:rsidP="009E7812">
            <w:pPr>
              <w:keepNext/>
              <w:tabs>
                <w:tab w:val="left" w:pos="216"/>
              </w:tabs>
              <w:ind w:left="283"/>
              <w:rPr>
                <w:rFonts w:cs="Calibri"/>
                <w:bCs/>
                <w:sz w:val="20"/>
                <w:szCs w:val="20"/>
              </w:rPr>
            </w:pP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keepNext/>
              <w:jc w:val="center"/>
              <w:rPr>
                <w:rFonts w:cs="Calibri"/>
                <w:b/>
                <w:bCs/>
                <w:sz w:val="20"/>
                <w:szCs w:val="20"/>
              </w:rPr>
            </w:pPr>
            <w:r w:rsidRPr="003F1085">
              <w:rPr>
                <w:rFonts w:cs="Calibri"/>
                <w:b/>
                <w:bCs/>
                <w:sz w:val="20"/>
                <w:szCs w:val="20"/>
              </w:rPr>
              <w:t>41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s>
              <w:jc w:val="both"/>
              <w:rPr>
                <w:rFonts w:cs="Calibri"/>
                <w:b/>
                <w:snapToGrid w:val="0"/>
                <w:sz w:val="20"/>
                <w:szCs w:val="20"/>
              </w:rPr>
            </w:pPr>
            <w:r w:rsidRPr="003F1085">
              <w:rPr>
                <w:rFonts w:cs="Calibri"/>
                <w:b/>
                <w:bCs/>
                <w:snapToGrid w:val="0"/>
                <w:sz w:val="20"/>
                <w:szCs w:val="20"/>
              </w:rPr>
              <w:t xml:space="preserve">Spectrophotomètre UV/Visible à balayage                             </w:t>
            </w:r>
          </w:p>
          <w:p w:rsidR="005D4B66" w:rsidRPr="003F1085" w:rsidRDefault="005D4B66" w:rsidP="00803736">
            <w:pPr>
              <w:keepNext/>
              <w:numPr>
                <w:ilvl w:val="0"/>
                <w:numId w:val="62"/>
              </w:numPr>
              <w:tabs>
                <w:tab w:val="left" w:pos="216"/>
              </w:tabs>
              <w:ind w:hanging="648"/>
              <w:rPr>
                <w:rFonts w:cs="Calibri"/>
                <w:bCs/>
                <w:sz w:val="20"/>
                <w:szCs w:val="20"/>
              </w:rPr>
            </w:pPr>
            <w:r w:rsidRPr="003F1085">
              <w:rPr>
                <w:rFonts w:cs="Calibri"/>
                <w:snapToGrid w:val="0"/>
                <w:sz w:val="20"/>
                <w:szCs w:val="20"/>
              </w:rPr>
              <w:t>Gamme entre 190-1000nm</w:t>
            </w:r>
          </w:p>
          <w:p w:rsidR="005D4B66" w:rsidRPr="003F1085" w:rsidRDefault="005D4B66" w:rsidP="00803736">
            <w:pPr>
              <w:keepNext/>
              <w:numPr>
                <w:ilvl w:val="0"/>
                <w:numId w:val="62"/>
              </w:numPr>
              <w:tabs>
                <w:tab w:val="left" w:pos="216"/>
              </w:tabs>
              <w:ind w:hanging="648"/>
              <w:rPr>
                <w:rFonts w:cs="Calibri"/>
                <w:bCs/>
                <w:sz w:val="20"/>
                <w:szCs w:val="20"/>
              </w:rPr>
            </w:pPr>
            <w:r w:rsidRPr="003F1085">
              <w:rPr>
                <w:rFonts w:cs="Calibri"/>
                <w:snapToGrid w:val="0"/>
                <w:sz w:val="20"/>
                <w:szCs w:val="20"/>
              </w:rPr>
              <w:t>Bande passante réduite à 10 nm</w:t>
            </w:r>
          </w:p>
          <w:p w:rsidR="005D4B66" w:rsidRPr="003F1085" w:rsidRDefault="005D4B66" w:rsidP="00803736">
            <w:pPr>
              <w:keepNext/>
              <w:numPr>
                <w:ilvl w:val="0"/>
                <w:numId w:val="62"/>
              </w:numPr>
              <w:tabs>
                <w:tab w:val="left" w:pos="216"/>
              </w:tabs>
              <w:ind w:hanging="648"/>
              <w:rPr>
                <w:rFonts w:cs="Calibri"/>
                <w:sz w:val="20"/>
                <w:szCs w:val="20"/>
              </w:rPr>
            </w:pPr>
            <w:r w:rsidRPr="003F1085">
              <w:rPr>
                <w:rFonts w:cs="Calibri"/>
                <w:snapToGrid w:val="0"/>
                <w:sz w:val="20"/>
                <w:szCs w:val="20"/>
              </w:rPr>
              <w:t xml:space="preserve">Lampes </w:t>
            </w:r>
            <w:proofErr w:type="spellStart"/>
            <w:r w:rsidRPr="003F1085">
              <w:rPr>
                <w:rFonts w:cs="Calibri"/>
                <w:snapToGrid w:val="0"/>
                <w:sz w:val="20"/>
                <w:szCs w:val="20"/>
              </w:rPr>
              <w:t>Deuteriem</w:t>
            </w:r>
            <w:proofErr w:type="spellEnd"/>
            <w:r w:rsidRPr="003F1085">
              <w:rPr>
                <w:rFonts w:cs="Calibri"/>
                <w:snapToGrid w:val="0"/>
                <w:sz w:val="20"/>
                <w:szCs w:val="20"/>
              </w:rPr>
              <w:t xml:space="preserve"> / </w:t>
            </w:r>
            <w:proofErr w:type="spellStart"/>
            <w:r w:rsidRPr="003F1085">
              <w:rPr>
                <w:rFonts w:cs="Calibri"/>
                <w:snapToGrid w:val="0"/>
                <w:sz w:val="20"/>
                <w:szCs w:val="20"/>
              </w:rPr>
              <w:t>tungsten</w:t>
            </w:r>
            <w:proofErr w:type="spellEnd"/>
            <w:r w:rsidRPr="003F1085">
              <w:rPr>
                <w:rFonts w:cs="Calibri"/>
                <w:snapToGrid w:val="0"/>
                <w:sz w:val="20"/>
                <w:szCs w:val="20"/>
              </w:rPr>
              <w:t xml:space="preserve">                                  </w:t>
            </w:r>
          </w:p>
          <w:p w:rsidR="005D4B66" w:rsidRPr="003F1085" w:rsidRDefault="005D4B66" w:rsidP="00803736">
            <w:pPr>
              <w:keepNext/>
              <w:numPr>
                <w:ilvl w:val="0"/>
                <w:numId w:val="62"/>
              </w:numPr>
              <w:tabs>
                <w:tab w:val="left" w:pos="216"/>
              </w:tabs>
              <w:ind w:hanging="648"/>
              <w:rPr>
                <w:rFonts w:cs="Calibri"/>
                <w:bCs/>
                <w:sz w:val="20"/>
                <w:szCs w:val="20"/>
              </w:rPr>
            </w:pPr>
            <w:r w:rsidRPr="003F1085">
              <w:rPr>
                <w:rFonts w:cs="Calibri"/>
                <w:snapToGrid w:val="0"/>
                <w:sz w:val="20"/>
                <w:szCs w:val="20"/>
              </w:rPr>
              <w:t xml:space="preserve">Communication :  Sorties USB </w:t>
            </w:r>
          </w:p>
          <w:p w:rsidR="005D4B66" w:rsidRPr="003F1085" w:rsidRDefault="005D4B66" w:rsidP="00803736">
            <w:pPr>
              <w:keepNext/>
              <w:numPr>
                <w:ilvl w:val="0"/>
                <w:numId w:val="62"/>
              </w:numPr>
              <w:tabs>
                <w:tab w:val="left" w:pos="216"/>
              </w:tabs>
              <w:ind w:hanging="648"/>
              <w:rPr>
                <w:rFonts w:cs="Calibri"/>
                <w:bCs/>
                <w:sz w:val="20"/>
                <w:szCs w:val="20"/>
              </w:rPr>
            </w:pPr>
            <w:r w:rsidRPr="003F1085">
              <w:rPr>
                <w:rFonts w:cs="Calibri"/>
                <w:snapToGrid w:val="0"/>
                <w:sz w:val="20"/>
                <w:szCs w:val="20"/>
              </w:rPr>
              <w:t>Imprimante intégrée ou externe</w:t>
            </w:r>
          </w:p>
          <w:p w:rsidR="005D4B66" w:rsidRPr="003F1085" w:rsidRDefault="005D4B66" w:rsidP="00803736">
            <w:pPr>
              <w:keepNext/>
              <w:numPr>
                <w:ilvl w:val="0"/>
                <w:numId w:val="62"/>
              </w:numPr>
              <w:tabs>
                <w:tab w:val="left" w:pos="216"/>
              </w:tabs>
              <w:ind w:left="199" w:hanging="648"/>
              <w:rPr>
                <w:rFonts w:cs="Calibri"/>
                <w:bCs/>
                <w:sz w:val="20"/>
                <w:szCs w:val="20"/>
              </w:rPr>
            </w:pPr>
            <w:r w:rsidRPr="003F1085">
              <w:rPr>
                <w:rFonts w:cs="Calibri"/>
                <w:snapToGrid w:val="0"/>
                <w:sz w:val="20"/>
                <w:szCs w:val="20"/>
              </w:rPr>
              <w:t xml:space="preserve">Logiciel de pilotage et traitement des données fourni en standard, avec câble de raccordement PC fonctionnant sous Windows XP                                                                                             </w:t>
            </w:r>
          </w:p>
          <w:p w:rsidR="005D4B66" w:rsidRPr="003F1085" w:rsidRDefault="005D4B66" w:rsidP="00803736">
            <w:pPr>
              <w:keepNext/>
              <w:numPr>
                <w:ilvl w:val="0"/>
                <w:numId w:val="62"/>
              </w:numPr>
              <w:tabs>
                <w:tab w:val="left" w:pos="216"/>
              </w:tabs>
              <w:ind w:hanging="648"/>
              <w:rPr>
                <w:rFonts w:cs="Calibri"/>
                <w:bCs/>
                <w:sz w:val="20"/>
                <w:szCs w:val="20"/>
              </w:rPr>
            </w:pPr>
            <w:r w:rsidRPr="003F1085">
              <w:rPr>
                <w:rFonts w:cs="Calibri"/>
                <w:snapToGrid w:val="0"/>
                <w:sz w:val="20"/>
                <w:szCs w:val="20"/>
              </w:rPr>
              <w:t xml:space="preserve">Alimentation 220V - 50HZ </w:t>
            </w:r>
          </w:p>
          <w:p w:rsidR="005D4B66" w:rsidRPr="003F1085" w:rsidRDefault="005D4B66" w:rsidP="00803736">
            <w:pPr>
              <w:keepNext/>
              <w:numPr>
                <w:ilvl w:val="0"/>
                <w:numId w:val="62"/>
              </w:numPr>
              <w:tabs>
                <w:tab w:val="left" w:pos="216"/>
              </w:tabs>
              <w:ind w:left="72" w:hanging="648"/>
              <w:rPr>
                <w:rFonts w:cs="Calibri"/>
                <w:snapToGrid w:val="0"/>
                <w:sz w:val="20"/>
                <w:szCs w:val="20"/>
              </w:rPr>
            </w:pPr>
            <w:r w:rsidRPr="003F1085">
              <w:rPr>
                <w:rFonts w:cs="Calibri"/>
                <w:b/>
                <w:bCs/>
                <w:sz w:val="20"/>
                <w:szCs w:val="20"/>
              </w:rPr>
              <w:t>Installation et mise en service</w:t>
            </w:r>
          </w:p>
          <w:p w:rsidR="005D4B66" w:rsidRPr="003F1085" w:rsidRDefault="005D4B66" w:rsidP="009E7812">
            <w:pPr>
              <w:keepNext/>
              <w:tabs>
                <w:tab w:val="left" w:pos="216"/>
              </w:tabs>
              <w:ind w:left="72"/>
              <w:rPr>
                <w:rFonts w:cs="Calibri"/>
                <w:bCs/>
                <w:sz w:val="20"/>
                <w:szCs w:val="20"/>
              </w:rPr>
            </w:pPr>
            <w:r w:rsidRPr="003F1085">
              <w:rPr>
                <w:rFonts w:cs="Calibri"/>
                <w:snapToGrid w:val="0"/>
                <w:sz w:val="20"/>
                <w:szCs w:val="20"/>
              </w:rPr>
              <w:t xml:space="preserve">Accessoires: </w:t>
            </w:r>
          </w:p>
          <w:p w:rsidR="005D4B66" w:rsidRPr="003F1085" w:rsidRDefault="005D4B66" w:rsidP="00803736">
            <w:pPr>
              <w:keepNext/>
              <w:numPr>
                <w:ilvl w:val="0"/>
                <w:numId w:val="62"/>
              </w:numPr>
              <w:tabs>
                <w:tab w:val="left" w:pos="216"/>
              </w:tabs>
              <w:ind w:hanging="648"/>
              <w:rPr>
                <w:rFonts w:cs="Calibri"/>
                <w:bCs/>
                <w:sz w:val="20"/>
                <w:szCs w:val="20"/>
              </w:rPr>
            </w:pPr>
            <w:r w:rsidRPr="003F1085">
              <w:rPr>
                <w:rFonts w:cs="Calibri"/>
                <w:snapToGrid w:val="0"/>
                <w:sz w:val="20"/>
                <w:szCs w:val="20"/>
              </w:rPr>
              <w:t>10 cuves en quartz standard réutilisable</w:t>
            </w:r>
          </w:p>
          <w:p w:rsidR="005D4B66" w:rsidRPr="003F1085" w:rsidRDefault="005D4B66" w:rsidP="009E7812">
            <w:pPr>
              <w:keepNext/>
              <w:numPr>
                <w:ilvl w:val="0"/>
                <w:numId w:val="62"/>
              </w:numPr>
              <w:tabs>
                <w:tab w:val="left" w:pos="216"/>
              </w:tabs>
              <w:ind w:hanging="648"/>
              <w:rPr>
                <w:rFonts w:cs="Calibri"/>
                <w:bCs/>
                <w:sz w:val="20"/>
                <w:szCs w:val="20"/>
              </w:rPr>
            </w:pPr>
            <w:r w:rsidRPr="003F1085">
              <w:rPr>
                <w:rFonts w:cs="Calibri"/>
                <w:snapToGrid w:val="0"/>
                <w:sz w:val="20"/>
                <w:szCs w:val="20"/>
              </w:rPr>
              <w:lastRenderedPageBreak/>
              <w:t>Kit de calibration</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216"/>
              </w:tabs>
              <w:jc w:val="both"/>
              <w:rPr>
                <w:rFonts w:cs="Calibri"/>
                <w:b/>
                <w:bCs/>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s>
              <w:jc w:val="both"/>
              <w:rPr>
                <w:rFonts w:cs="Calibri"/>
                <w:b/>
                <w:bCs/>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42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Thermo lactodensimètre du lait ½ graduation</w:t>
            </w:r>
          </w:p>
          <w:p w:rsidR="005D4B66" w:rsidRPr="003F1085" w:rsidRDefault="005D4B66" w:rsidP="009E7812">
            <w:pPr>
              <w:jc w:val="both"/>
              <w:rPr>
                <w:rFonts w:cs="Calibri"/>
                <w:bCs/>
                <w:sz w:val="20"/>
                <w:szCs w:val="20"/>
              </w:rPr>
            </w:pPr>
            <w:proofErr w:type="spellStart"/>
            <w:r w:rsidRPr="003F1085">
              <w:rPr>
                <w:rFonts w:cs="Calibri"/>
                <w:b/>
                <w:snapToGrid w:val="0"/>
                <w:sz w:val="20"/>
                <w:szCs w:val="20"/>
              </w:rPr>
              <w:t>Fonction</w:t>
            </w:r>
            <w:r w:rsidRPr="003F1085">
              <w:rPr>
                <w:rFonts w:cs="Calibri"/>
                <w:bCs/>
                <w:sz w:val="20"/>
                <w:szCs w:val="20"/>
              </w:rPr>
              <w:t>Mesure</w:t>
            </w:r>
            <w:proofErr w:type="spellEnd"/>
            <w:r w:rsidRPr="003F1085">
              <w:rPr>
                <w:rFonts w:cs="Calibri"/>
                <w:bCs/>
                <w:sz w:val="20"/>
                <w:szCs w:val="20"/>
              </w:rPr>
              <w:t xml:space="preserve"> de la masse volumique du lait selon norme NF B 35-522</w:t>
            </w:r>
          </w:p>
          <w:p w:rsidR="005D4B66" w:rsidRPr="003F1085" w:rsidRDefault="005D4B66" w:rsidP="009E7812">
            <w:pPr>
              <w:tabs>
                <w:tab w:val="left" w:pos="216"/>
                <w:tab w:val="num" w:pos="360"/>
              </w:tabs>
              <w:rPr>
                <w:rFonts w:cs="Calibri"/>
                <w:b/>
                <w:sz w:val="20"/>
                <w:szCs w:val="20"/>
              </w:rPr>
            </w:pPr>
            <w:r w:rsidRPr="003F1085">
              <w:rPr>
                <w:rFonts w:cs="Calibri"/>
                <w:b/>
                <w:sz w:val="20"/>
                <w:szCs w:val="20"/>
              </w:rPr>
              <w:t>Descriptif</w:t>
            </w:r>
          </w:p>
          <w:p w:rsidR="005D4B66" w:rsidRPr="003F1085" w:rsidRDefault="005D4B66" w:rsidP="00803736">
            <w:pPr>
              <w:keepNext/>
              <w:numPr>
                <w:ilvl w:val="0"/>
                <w:numId w:val="65"/>
              </w:numPr>
              <w:tabs>
                <w:tab w:val="clear" w:pos="720"/>
                <w:tab w:val="left" w:pos="216"/>
                <w:tab w:val="num" w:pos="249"/>
                <w:tab w:val="left" w:pos="390"/>
              </w:tabs>
              <w:ind w:left="249" w:firstLine="0"/>
              <w:rPr>
                <w:rFonts w:cs="Calibri"/>
                <w:sz w:val="20"/>
                <w:szCs w:val="20"/>
              </w:rPr>
            </w:pPr>
            <w:r w:rsidRPr="003F1085">
              <w:rPr>
                <w:rFonts w:cs="Calibri"/>
                <w:bCs/>
                <w:sz w:val="20"/>
                <w:szCs w:val="20"/>
              </w:rPr>
              <w:t>Gammes / échelles :</w:t>
            </w:r>
            <w:r w:rsidRPr="003F1085">
              <w:rPr>
                <w:rFonts w:cs="Calibri"/>
                <w:sz w:val="20"/>
                <w:szCs w:val="20"/>
              </w:rPr>
              <w:t xml:space="preserve">1,015 – 1,045,  ½  graduation : 5 aéromètres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Thermo lactodensimètre du lait 1/10 graduation</w:t>
            </w:r>
          </w:p>
          <w:p w:rsidR="005D4B66" w:rsidRPr="003F1085" w:rsidRDefault="005D4B66" w:rsidP="009E7812">
            <w:pPr>
              <w:jc w:val="both"/>
              <w:rPr>
                <w:rFonts w:cs="Calibri"/>
                <w:bCs/>
                <w:sz w:val="20"/>
                <w:szCs w:val="20"/>
              </w:rPr>
            </w:pPr>
            <w:proofErr w:type="spellStart"/>
            <w:r w:rsidRPr="003F1085">
              <w:rPr>
                <w:rFonts w:cs="Calibri"/>
                <w:b/>
                <w:snapToGrid w:val="0"/>
                <w:sz w:val="20"/>
                <w:szCs w:val="20"/>
              </w:rPr>
              <w:t>Fonction</w:t>
            </w:r>
            <w:r w:rsidRPr="003F1085">
              <w:rPr>
                <w:rFonts w:cs="Calibri"/>
                <w:bCs/>
                <w:sz w:val="20"/>
                <w:szCs w:val="20"/>
              </w:rPr>
              <w:t>Mesure</w:t>
            </w:r>
            <w:proofErr w:type="spellEnd"/>
            <w:r w:rsidRPr="003F1085">
              <w:rPr>
                <w:rFonts w:cs="Calibri"/>
                <w:bCs/>
                <w:sz w:val="20"/>
                <w:szCs w:val="20"/>
              </w:rPr>
              <w:t xml:space="preserve"> de la masse volumique du lait selon norme NF B 35-522</w:t>
            </w:r>
          </w:p>
          <w:p w:rsidR="005D4B66" w:rsidRPr="003F1085" w:rsidRDefault="005D4B66" w:rsidP="009E7812">
            <w:pPr>
              <w:tabs>
                <w:tab w:val="left" w:pos="216"/>
                <w:tab w:val="num" w:pos="360"/>
              </w:tabs>
              <w:rPr>
                <w:rFonts w:cs="Calibri"/>
                <w:b/>
                <w:sz w:val="20"/>
                <w:szCs w:val="20"/>
              </w:rPr>
            </w:pPr>
            <w:r w:rsidRPr="003F1085">
              <w:rPr>
                <w:rFonts w:cs="Calibri"/>
                <w:b/>
                <w:sz w:val="20"/>
                <w:szCs w:val="20"/>
              </w:rPr>
              <w:t>Descriptif</w:t>
            </w:r>
          </w:p>
          <w:p w:rsidR="005D4B66" w:rsidRPr="003F1085" w:rsidRDefault="005D4B66" w:rsidP="00803736">
            <w:pPr>
              <w:keepNext/>
              <w:numPr>
                <w:ilvl w:val="0"/>
                <w:numId w:val="65"/>
              </w:numPr>
              <w:tabs>
                <w:tab w:val="clear" w:pos="720"/>
                <w:tab w:val="left" w:pos="216"/>
                <w:tab w:val="num" w:pos="249"/>
                <w:tab w:val="num" w:pos="360"/>
                <w:tab w:val="left" w:pos="390"/>
              </w:tabs>
              <w:ind w:left="249" w:firstLine="0"/>
              <w:rPr>
                <w:rFonts w:cs="Calibri"/>
                <w:sz w:val="20"/>
                <w:szCs w:val="20"/>
              </w:rPr>
            </w:pPr>
            <w:r w:rsidRPr="003F1085">
              <w:rPr>
                <w:rFonts w:cs="Calibri"/>
                <w:bCs/>
                <w:sz w:val="20"/>
                <w:szCs w:val="20"/>
              </w:rPr>
              <w:t>Gammes / échelles :</w:t>
            </w:r>
            <w:r w:rsidRPr="003F1085">
              <w:rPr>
                <w:rFonts w:cs="Calibri"/>
                <w:sz w:val="20"/>
                <w:szCs w:val="20"/>
              </w:rPr>
              <w:t>1,025 – 1,037, 1/10 graduations : 5 aéromètres</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proofErr w:type="spellStart"/>
            <w:r w:rsidRPr="003F1085">
              <w:rPr>
                <w:rFonts w:cs="Calibri"/>
                <w:b/>
                <w:snapToGrid w:val="0"/>
                <w:sz w:val="20"/>
                <w:szCs w:val="20"/>
              </w:rPr>
              <w:t>Alcoolmètres</w:t>
            </w:r>
            <w:proofErr w:type="spellEnd"/>
            <w:r w:rsidRPr="003F1085">
              <w:rPr>
                <w:rFonts w:cs="Calibri"/>
                <w:b/>
                <w:snapToGrid w:val="0"/>
                <w:sz w:val="20"/>
                <w:szCs w:val="20"/>
              </w:rPr>
              <w:t xml:space="preserve"> </w:t>
            </w:r>
            <w:r w:rsidRPr="003F1085">
              <w:rPr>
                <w:rFonts w:cs="Calibri"/>
                <w:b/>
                <w:bCs/>
                <w:sz w:val="20"/>
                <w:szCs w:val="20"/>
              </w:rPr>
              <w:t>0 –10° </w:t>
            </w:r>
          </w:p>
          <w:p w:rsidR="005D4B66" w:rsidRPr="003F1085" w:rsidRDefault="005D4B66" w:rsidP="009E7812">
            <w:pPr>
              <w:jc w:val="both"/>
              <w:rPr>
                <w:rFonts w:cs="Calibri"/>
                <w:bCs/>
                <w:sz w:val="20"/>
                <w:szCs w:val="20"/>
              </w:rPr>
            </w:pPr>
            <w:proofErr w:type="spellStart"/>
            <w:r w:rsidRPr="003F1085">
              <w:rPr>
                <w:rFonts w:cs="Calibri"/>
                <w:b/>
                <w:snapToGrid w:val="0"/>
                <w:sz w:val="20"/>
                <w:szCs w:val="20"/>
              </w:rPr>
              <w:t>Fonction</w:t>
            </w:r>
            <w:r w:rsidRPr="003F1085">
              <w:rPr>
                <w:rFonts w:cs="Calibri"/>
                <w:bCs/>
                <w:sz w:val="20"/>
                <w:szCs w:val="20"/>
              </w:rPr>
              <w:t>Mesure</w:t>
            </w:r>
            <w:proofErr w:type="spellEnd"/>
            <w:r w:rsidRPr="003F1085">
              <w:rPr>
                <w:rFonts w:cs="Calibri"/>
                <w:bCs/>
                <w:sz w:val="20"/>
                <w:szCs w:val="20"/>
              </w:rPr>
              <w:t xml:space="preserve"> du titre </w:t>
            </w:r>
            <w:proofErr w:type="spellStart"/>
            <w:r w:rsidRPr="003F1085">
              <w:rPr>
                <w:rFonts w:cs="Calibri"/>
                <w:bCs/>
                <w:sz w:val="20"/>
                <w:szCs w:val="20"/>
              </w:rPr>
              <w:t>alcoolimétrique</w:t>
            </w:r>
            <w:proofErr w:type="spellEnd"/>
          </w:p>
          <w:p w:rsidR="005D4B66" w:rsidRPr="003F1085" w:rsidRDefault="005D4B66" w:rsidP="009E7812">
            <w:pPr>
              <w:tabs>
                <w:tab w:val="left" w:pos="216"/>
                <w:tab w:val="num" w:pos="360"/>
              </w:tabs>
              <w:rPr>
                <w:rFonts w:cs="Calibri"/>
                <w:b/>
                <w:sz w:val="20"/>
                <w:szCs w:val="20"/>
              </w:rPr>
            </w:pPr>
            <w:r w:rsidRPr="003F1085">
              <w:rPr>
                <w:rFonts w:cs="Calibri"/>
                <w:b/>
                <w:sz w:val="20"/>
                <w:szCs w:val="20"/>
              </w:rPr>
              <w:t>Descriptif</w:t>
            </w:r>
          </w:p>
          <w:p w:rsidR="005D4B66" w:rsidRPr="003F1085" w:rsidRDefault="005D4B66" w:rsidP="00803736">
            <w:pPr>
              <w:keepNext/>
              <w:numPr>
                <w:ilvl w:val="0"/>
                <w:numId w:val="65"/>
              </w:numPr>
              <w:tabs>
                <w:tab w:val="clear" w:pos="720"/>
                <w:tab w:val="left" w:pos="216"/>
                <w:tab w:val="num" w:pos="249"/>
                <w:tab w:val="left" w:pos="390"/>
              </w:tabs>
              <w:ind w:left="249" w:firstLine="0"/>
              <w:rPr>
                <w:rFonts w:cs="Calibri"/>
                <w:bCs/>
                <w:sz w:val="20"/>
                <w:szCs w:val="20"/>
              </w:rPr>
            </w:pPr>
            <w:r w:rsidRPr="003F1085">
              <w:rPr>
                <w:rFonts w:cs="Calibri"/>
                <w:bCs/>
                <w:sz w:val="20"/>
                <w:szCs w:val="20"/>
              </w:rPr>
              <w:t xml:space="preserve">Fourni avec table de correction en fonction de la température </w:t>
            </w:r>
          </w:p>
          <w:p w:rsidR="005D4B66" w:rsidRPr="003F1085" w:rsidRDefault="005D4B66" w:rsidP="00803736">
            <w:pPr>
              <w:keepNext/>
              <w:numPr>
                <w:ilvl w:val="0"/>
                <w:numId w:val="65"/>
              </w:numPr>
              <w:tabs>
                <w:tab w:val="clear" w:pos="720"/>
                <w:tab w:val="left" w:pos="216"/>
                <w:tab w:val="num" w:pos="249"/>
                <w:tab w:val="left" w:pos="390"/>
              </w:tabs>
              <w:ind w:left="249" w:firstLine="0"/>
              <w:rPr>
                <w:rFonts w:cs="Calibri"/>
                <w:sz w:val="20"/>
                <w:szCs w:val="20"/>
              </w:rPr>
            </w:pPr>
            <w:r w:rsidRPr="003F1085">
              <w:rPr>
                <w:rFonts w:cs="Calibri"/>
                <w:sz w:val="20"/>
                <w:szCs w:val="20"/>
              </w:rPr>
              <w:t>Gammes / échelles : 0 –10°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45</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proofErr w:type="spellStart"/>
            <w:r w:rsidRPr="003F1085">
              <w:rPr>
                <w:rFonts w:cs="Calibri"/>
                <w:b/>
                <w:snapToGrid w:val="0"/>
                <w:sz w:val="20"/>
                <w:szCs w:val="20"/>
              </w:rPr>
              <w:t>Alcoolmètres</w:t>
            </w:r>
            <w:proofErr w:type="spellEnd"/>
            <w:r w:rsidRPr="003F1085">
              <w:rPr>
                <w:rFonts w:cs="Calibri"/>
                <w:b/>
                <w:snapToGrid w:val="0"/>
                <w:sz w:val="20"/>
                <w:szCs w:val="20"/>
              </w:rPr>
              <w:t xml:space="preserve"> 1</w:t>
            </w:r>
            <w:r w:rsidRPr="003F1085">
              <w:rPr>
                <w:rFonts w:cs="Calibri"/>
                <w:b/>
                <w:bCs/>
                <w:sz w:val="20"/>
                <w:szCs w:val="20"/>
              </w:rPr>
              <w:t>0 –20° </w:t>
            </w:r>
          </w:p>
          <w:p w:rsidR="005D4B66" w:rsidRPr="003F1085" w:rsidRDefault="005D4B66" w:rsidP="009E7812">
            <w:pPr>
              <w:jc w:val="both"/>
              <w:rPr>
                <w:rFonts w:cs="Calibri"/>
                <w:bCs/>
                <w:sz w:val="20"/>
                <w:szCs w:val="20"/>
              </w:rPr>
            </w:pPr>
            <w:proofErr w:type="spellStart"/>
            <w:r w:rsidRPr="003F1085">
              <w:rPr>
                <w:rFonts w:cs="Calibri"/>
                <w:b/>
                <w:snapToGrid w:val="0"/>
                <w:sz w:val="20"/>
                <w:szCs w:val="20"/>
              </w:rPr>
              <w:t>Fonction</w:t>
            </w:r>
            <w:r w:rsidRPr="003F1085">
              <w:rPr>
                <w:rFonts w:cs="Calibri"/>
                <w:bCs/>
                <w:sz w:val="20"/>
                <w:szCs w:val="20"/>
              </w:rPr>
              <w:t>Mesure</w:t>
            </w:r>
            <w:proofErr w:type="spellEnd"/>
            <w:r w:rsidRPr="003F1085">
              <w:rPr>
                <w:rFonts w:cs="Calibri"/>
                <w:bCs/>
                <w:sz w:val="20"/>
                <w:szCs w:val="20"/>
              </w:rPr>
              <w:t xml:space="preserve"> du titre </w:t>
            </w:r>
            <w:proofErr w:type="spellStart"/>
            <w:r w:rsidRPr="003F1085">
              <w:rPr>
                <w:rFonts w:cs="Calibri"/>
                <w:bCs/>
                <w:sz w:val="20"/>
                <w:szCs w:val="20"/>
              </w:rPr>
              <w:t>alcoolimétrique</w:t>
            </w:r>
            <w:proofErr w:type="spellEnd"/>
          </w:p>
          <w:p w:rsidR="005D4B66" w:rsidRPr="003F1085" w:rsidRDefault="005D4B66" w:rsidP="009E7812">
            <w:pPr>
              <w:tabs>
                <w:tab w:val="left" w:pos="216"/>
                <w:tab w:val="num" w:pos="360"/>
              </w:tabs>
              <w:rPr>
                <w:rFonts w:cs="Calibri"/>
                <w:b/>
                <w:sz w:val="20"/>
                <w:szCs w:val="20"/>
              </w:rPr>
            </w:pPr>
            <w:r w:rsidRPr="003F1085">
              <w:rPr>
                <w:rFonts w:cs="Calibri"/>
                <w:b/>
                <w:sz w:val="20"/>
                <w:szCs w:val="20"/>
              </w:rPr>
              <w:t>Descriptif</w:t>
            </w:r>
          </w:p>
          <w:p w:rsidR="005D4B66" w:rsidRPr="003F1085" w:rsidRDefault="005D4B66" w:rsidP="00803736">
            <w:pPr>
              <w:keepNext/>
              <w:numPr>
                <w:ilvl w:val="0"/>
                <w:numId w:val="65"/>
              </w:numPr>
              <w:tabs>
                <w:tab w:val="clear" w:pos="720"/>
                <w:tab w:val="left" w:pos="216"/>
                <w:tab w:val="num" w:pos="249"/>
                <w:tab w:val="left" w:pos="390"/>
              </w:tabs>
              <w:ind w:left="249" w:firstLine="0"/>
              <w:rPr>
                <w:rFonts w:cs="Calibri"/>
                <w:bCs/>
                <w:sz w:val="20"/>
                <w:szCs w:val="20"/>
              </w:rPr>
            </w:pPr>
            <w:r w:rsidRPr="003F1085">
              <w:rPr>
                <w:rFonts w:cs="Calibri"/>
                <w:bCs/>
                <w:sz w:val="20"/>
                <w:szCs w:val="20"/>
              </w:rPr>
              <w:t xml:space="preserve">Fourni avec table de correction en fonction de la température </w:t>
            </w:r>
          </w:p>
          <w:p w:rsidR="005D4B66" w:rsidRPr="003F1085" w:rsidRDefault="005D4B66" w:rsidP="00803736">
            <w:pPr>
              <w:keepNext/>
              <w:numPr>
                <w:ilvl w:val="0"/>
                <w:numId w:val="65"/>
              </w:numPr>
              <w:tabs>
                <w:tab w:val="clear" w:pos="720"/>
                <w:tab w:val="left" w:pos="216"/>
                <w:tab w:val="num" w:pos="249"/>
                <w:tab w:val="num" w:pos="360"/>
                <w:tab w:val="left" w:pos="390"/>
              </w:tabs>
              <w:ind w:left="249" w:firstLine="0"/>
              <w:rPr>
                <w:rFonts w:cs="Calibri"/>
                <w:sz w:val="20"/>
                <w:szCs w:val="20"/>
              </w:rPr>
            </w:pPr>
            <w:r w:rsidRPr="003F1085">
              <w:rPr>
                <w:rFonts w:cs="Calibri"/>
                <w:bCs/>
                <w:sz w:val="20"/>
                <w:szCs w:val="20"/>
              </w:rPr>
              <w:t>Gammes</w:t>
            </w:r>
            <w:r w:rsidRPr="003F1085">
              <w:rPr>
                <w:rFonts w:cs="Calibri"/>
                <w:sz w:val="20"/>
                <w:szCs w:val="20"/>
              </w:rPr>
              <w:t xml:space="preserve"> / échelles : 10 – 20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Densimètres en polycarbonate Echelle 1,000 – 1,220</w:t>
            </w:r>
          </w:p>
          <w:p w:rsidR="005D4B66" w:rsidRPr="003F1085" w:rsidRDefault="005D4B66" w:rsidP="00803736">
            <w:pPr>
              <w:keepNext/>
              <w:numPr>
                <w:ilvl w:val="0"/>
                <w:numId w:val="65"/>
              </w:numPr>
              <w:tabs>
                <w:tab w:val="clear" w:pos="720"/>
                <w:tab w:val="left" w:pos="216"/>
                <w:tab w:val="num" w:pos="249"/>
                <w:tab w:val="left" w:pos="390"/>
              </w:tabs>
              <w:ind w:left="249" w:firstLine="0"/>
              <w:rPr>
                <w:rFonts w:cs="Calibri"/>
                <w:sz w:val="20"/>
                <w:szCs w:val="20"/>
              </w:rPr>
            </w:pPr>
            <w:r w:rsidRPr="003F1085">
              <w:rPr>
                <w:rFonts w:cs="Calibri"/>
                <w:bCs/>
                <w:sz w:val="20"/>
                <w:szCs w:val="20"/>
              </w:rPr>
              <w:t>Gammes</w:t>
            </w:r>
            <w:r w:rsidRPr="003F1085">
              <w:rPr>
                <w:rFonts w:cs="Calibri"/>
                <w:sz w:val="20"/>
                <w:szCs w:val="20"/>
              </w:rPr>
              <w:t xml:space="preserve"> / échelles : 1,000 – 1,220,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Densimètres en polycarbonate Echelle 1,200 – 1,400</w:t>
            </w:r>
            <w:r w:rsidRPr="003F1085">
              <w:rPr>
                <w:rFonts w:cs="Calibri"/>
                <w:sz w:val="20"/>
                <w:szCs w:val="20"/>
              </w:rPr>
              <w:t> </w:t>
            </w:r>
          </w:p>
          <w:p w:rsidR="005D4B66" w:rsidRPr="003F1085" w:rsidRDefault="005D4B66" w:rsidP="00803736">
            <w:pPr>
              <w:keepNext/>
              <w:numPr>
                <w:ilvl w:val="0"/>
                <w:numId w:val="65"/>
              </w:numPr>
              <w:tabs>
                <w:tab w:val="clear" w:pos="720"/>
                <w:tab w:val="left" w:pos="216"/>
                <w:tab w:val="num" w:pos="249"/>
                <w:tab w:val="left" w:pos="390"/>
              </w:tabs>
              <w:ind w:left="249" w:firstLine="0"/>
              <w:rPr>
                <w:rFonts w:cs="Calibri"/>
                <w:sz w:val="20"/>
                <w:szCs w:val="20"/>
              </w:rPr>
            </w:pPr>
            <w:r w:rsidRPr="003F1085">
              <w:rPr>
                <w:rFonts w:cs="Calibri"/>
                <w:sz w:val="20"/>
                <w:szCs w:val="20"/>
              </w:rPr>
              <w:t>Gammes / échelles : 1,200 – 1,400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Densimètre pèse sel</w:t>
            </w:r>
            <w:r w:rsidRPr="003F1085">
              <w:rPr>
                <w:rFonts w:cs="Calibri"/>
                <w:b/>
                <w:bCs/>
                <w:sz w:val="20"/>
                <w:szCs w:val="20"/>
              </w:rPr>
              <w:t xml:space="preserve"> Gamme 100 g / l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49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Densimètre pèse sel</w:t>
            </w:r>
            <w:r w:rsidRPr="003F1085">
              <w:rPr>
                <w:rFonts w:cs="Calibri"/>
                <w:b/>
                <w:bCs/>
                <w:sz w:val="20"/>
                <w:szCs w:val="20"/>
              </w:rPr>
              <w:t xml:space="preserve"> Gamme 500 g/ l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Refractomètre de paillasse</w:t>
            </w:r>
          </w:p>
          <w:p w:rsidR="005D4B66" w:rsidRPr="003F1085" w:rsidRDefault="005D4B66" w:rsidP="009E7812">
            <w:pPr>
              <w:jc w:val="both"/>
              <w:rPr>
                <w:rFonts w:cs="Calibri"/>
                <w:bCs/>
                <w:sz w:val="20"/>
                <w:szCs w:val="20"/>
              </w:rPr>
            </w:pPr>
            <w:r w:rsidRPr="003F1085">
              <w:rPr>
                <w:rFonts w:cs="Calibri"/>
                <w:b/>
                <w:snapToGrid w:val="0"/>
                <w:sz w:val="20"/>
                <w:szCs w:val="20"/>
              </w:rPr>
              <w:t xml:space="preserve">Fonction : </w:t>
            </w:r>
            <w:r w:rsidRPr="003F1085">
              <w:rPr>
                <w:rFonts w:cs="Calibri"/>
                <w:bCs/>
                <w:sz w:val="20"/>
                <w:szCs w:val="20"/>
              </w:rPr>
              <w:t xml:space="preserve">détermination de l’indice de réfraction et le degré BRIX, </w:t>
            </w:r>
          </w:p>
          <w:p w:rsidR="005D4B66" w:rsidRPr="003F1085" w:rsidRDefault="005D4B66" w:rsidP="009E7812">
            <w:pPr>
              <w:jc w:val="both"/>
              <w:rPr>
                <w:rFonts w:cs="Calibri"/>
                <w:bCs/>
                <w:sz w:val="20"/>
                <w:szCs w:val="20"/>
              </w:rPr>
            </w:pPr>
          </w:p>
          <w:p w:rsidR="005D4B66" w:rsidRPr="003F1085" w:rsidRDefault="005D4B66" w:rsidP="009E7812">
            <w:pPr>
              <w:jc w:val="both"/>
              <w:rPr>
                <w:rFonts w:cs="Calibri"/>
                <w:b/>
                <w:sz w:val="20"/>
                <w:szCs w:val="20"/>
              </w:rPr>
            </w:pPr>
            <w:r w:rsidRPr="003F1085">
              <w:rPr>
                <w:rFonts w:cs="Calibri"/>
                <w:b/>
                <w:sz w:val="20"/>
                <w:szCs w:val="20"/>
              </w:rPr>
              <w:t>Descriptif :</w:t>
            </w:r>
          </w:p>
          <w:p w:rsidR="005D4B66" w:rsidRPr="003F1085" w:rsidRDefault="005D4B66" w:rsidP="00803736">
            <w:pPr>
              <w:numPr>
                <w:ilvl w:val="0"/>
                <w:numId w:val="67"/>
              </w:numPr>
              <w:ind w:left="214" w:hanging="142"/>
              <w:jc w:val="both"/>
              <w:rPr>
                <w:rFonts w:cs="Calibri"/>
                <w:bCs/>
                <w:sz w:val="20"/>
                <w:szCs w:val="20"/>
              </w:rPr>
            </w:pPr>
            <w:r w:rsidRPr="003F1085">
              <w:rPr>
                <w:rFonts w:cs="Calibri"/>
                <w:bCs/>
                <w:sz w:val="20"/>
                <w:szCs w:val="20"/>
              </w:rPr>
              <w:t>Livré complet avec :</w:t>
            </w:r>
          </w:p>
          <w:p w:rsidR="005D4B66" w:rsidRPr="003F1085" w:rsidRDefault="005D4B66" w:rsidP="009E7812">
            <w:pPr>
              <w:numPr>
                <w:ilvl w:val="1"/>
                <w:numId w:val="0"/>
              </w:numPr>
              <w:tabs>
                <w:tab w:val="left" w:pos="497"/>
                <w:tab w:val="num" w:pos="1440"/>
              </w:tabs>
              <w:ind w:left="214" w:firstLine="141"/>
              <w:rPr>
                <w:rFonts w:cs="Calibri"/>
                <w:bCs/>
                <w:sz w:val="20"/>
                <w:szCs w:val="20"/>
              </w:rPr>
            </w:pPr>
            <w:r w:rsidRPr="003F1085">
              <w:rPr>
                <w:rFonts w:cs="Calibri"/>
                <w:bCs/>
                <w:sz w:val="20"/>
                <w:szCs w:val="20"/>
              </w:rPr>
              <w:t>- Lame d’étalonnage</w:t>
            </w:r>
          </w:p>
          <w:p w:rsidR="005D4B66" w:rsidRPr="003F1085" w:rsidRDefault="005D4B66" w:rsidP="009E7812">
            <w:pPr>
              <w:numPr>
                <w:ilvl w:val="1"/>
                <w:numId w:val="0"/>
              </w:numPr>
              <w:tabs>
                <w:tab w:val="left" w:pos="497"/>
                <w:tab w:val="num" w:pos="1440"/>
              </w:tabs>
              <w:ind w:left="214" w:firstLine="141"/>
              <w:rPr>
                <w:rFonts w:cs="Calibri"/>
                <w:bCs/>
                <w:sz w:val="20"/>
                <w:szCs w:val="20"/>
              </w:rPr>
            </w:pPr>
            <w:r w:rsidRPr="003F1085">
              <w:rPr>
                <w:rFonts w:cs="Calibri"/>
                <w:bCs/>
                <w:sz w:val="20"/>
                <w:szCs w:val="20"/>
              </w:rPr>
              <w:t>- Thermomètre de contrôle</w:t>
            </w:r>
          </w:p>
          <w:p w:rsidR="005D4B66" w:rsidRPr="003F1085" w:rsidRDefault="005D4B66" w:rsidP="009E7812">
            <w:pPr>
              <w:numPr>
                <w:ilvl w:val="1"/>
                <w:numId w:val="0"/>
              </w:numPr>
              <w:tabs>
                <w:tab w:val="left" w:pos="497"/>
                <w:tab w:val="num" w:pos="1440"/>
              </w:tabs>
              <w:ind w:left="214" w:firstLine="141"/>
              <w:rPr>
                <w:rFonts w:cs="Calibri"/>
                <w:bCs/>
                <w:sz w:val="20"/>
                <w:szCs w:val="20"/>
              </w:rPr>
            </w:pPr>
            <w:r w:rsidRPr="003F1085">
              <w:rPr>
                <w:rFonts w:cs="Calibri"/>
                <w:bCs/>
                <w:sz w:val="20"/>
                <w:szCs w:val="20"/>
              </w:rPr>
              <w:t xml:space="preserve">- Manuel d’utilisation </w:t>
            </w:r>
          </w:p>
          <w:p w:rsidR="005D4B66" w:rsidRPr="003F1085" w:rsidRDefault="005D4B66" w:rsidP="00803736">
            <w:pPr>
              <w:numPr>
                <w:ilvl w:val="0"/>
                <w:numId w:val="67"/>
              </w:numPr>
              <w:ind w:left="214" w:hanging="142"/>
              <w:jc w:val="both"/>
              <w:rPr>
                <w:rFonts w:cs="Calibri"/>
                <w:bCs/>
                <w:sz w:val="20"/>
                <w:szCs w:val="20"/>
              </w:rPr>
            </w:pPr>
            <w:r w:rsidRPr="003F1085">
              <w:rPr>
                <w:rFonts w:cs="Calibri"/>
                <w:bCs/>
                <w:sz w:val="20"/>
                <w:szCs w:val="20"/>
              </w:rPr>
              <w:t xml:space="preserve">Affichage numérique de la mesure </w:t>
            </w:r>
          </w:p>
          <w:p w:rsidR="005D4B66" w:rsidRPr="003F1085" w:rsidRDefault="005D4B66" w:rsidP="00803736">
            <w:pPr>
              <w:numPr>
                <w:ilvl w:val="0"/>
                <w:numId w:val="67"/>
              </w:numPr>
              <w:ind w:left="214" w:hanging="142"/>
              <w:rPr>
                <w:rFonts w:cs="Calibri"/>
                <w:bCs/>
                <w:sz w:val="20"/>
                <w:szCs w:val="20"/>
              </w:rPr>
            </w:pPr>
            <w:r w:rsidRPr="003F1085">
              <w:rPr>
                <w:rFonts w:cs="Calibri"/>
                <w:bCs/>
                <w:sz w:val="20"/>
                <w:szCs w:val="20"/>
              </w:rPr>
              <w:t xml:space="preserve">Prismes thermostables par circulation avec éclairage intégré                              </w:t>
            </w:r>
          </w:p>
          <w:p w:rsidR="005D4B66" w:rsidRPr="003F1085" w:rsidRDefault="005D4B66" w:rsidP="00803736">
            <w:pPr>
              <w:numPr>
                <w:ilvl w:val="0"/>
                <w:numId w:val="67"/>
              </w:numPr>
              <w:tabs>
                <w:tab w:val="num" w:pos="214"/>
              </w:tabs>
              <w:ind w:left="214" w:hanging="142"/>
              <w:rPr>
                <w:rFonts w:cs="Calibri"/>
                <w:bCs/>
                <w:sz w:val="20"/>
                <w:szCs w:val="20"/>
              </w:rPr>
            </w:pPr>
            <w:r w:rsidRPr="003F1085">
              <w:rPr>
                <w:rFonts w:cs="Calibri"/>
                <w:bCs/>
                <w:sz w:val="20"/>
                <w:szCs w:val="20"/>
              </w:rPr>
              <w:t>Alimentation : 220V - 50 HZ.</w:t>
            </w:r>
          </w:p>
          <w:p w:rsidR="005D4B66" w:rsidRPr="003F1085" w:rsidRDefault="005D4B66" w:rsidP="00803736">
            <w:pPr>
              <w:numPr>
                <w:ilvl w:val="0"/>
                <w:numId w:val="67"/>
              </w:numPr>
              <w:tabs>
                <w:tab w:val="num" w:pos="214"/>
              </w:tabs>
              <w:ind w:left="214" w:hanging="142"/>
              <w:rPr>
                <w:rFonts w:cs="Calibri"/>
                <w:bCs/>
                <w:sz w:val="20"/>
                <w:szCs w:val="20"/>
              </w:rPr>
            </w:pPr>
            <w:r w:rsidRPr="003F1085">
              <w:rPr>
                <w:rFonts w:cs="Calibri"/>
                <w:bCs/>
                <w:sz w:val="20"/>
                <w:szCs w:val="20"/>
              </w:rPr>
              <w:t xml:space="preserve">Indice de réfraction : plage environ 1,3000 à 1,7000 avec Précision : +/- 0,0002. </w:t>
            </w:r>
          </w:p>
          <w:p w:rsidR="005D4B66" w:rsidRPr="003F1085" w:rsidRDefault="005D4B66" w:rsidP="00803736">
            <w:pPr>
              <w:numPr>
                <w:ilvl w:val="0"/>
                <w:numId w:val="67"/>
              </w:numPr>
              <w:tabs>
                <w:tab w:val="num" w:pos="214"/>
              </w:tabs>
              <w:ind w:left="214" w:hanging="142"/>
              <w:rPr>
                <w:rFonts w:cs="Calibri"/>
                <w:bCs/>
                <w:sz w:val="20"/>
                <w:szCs w:val="20"/>
              </w:rPr>
            </w:pPr>
            <w:r w:rsidRPr="003F1085">
              <w:rPr>
                <w:rFonts w:cs="Calibri"/>
                <w:bCs/>
                <w:sz w:val="20"/>
                <w:szCs w:val="20"/>
              </w:rPr>
              <w:t xml:space="preserve">BRIX plage de 0 - 95 % avec : </w:t>
            </w:r>
          </w:p>
          <w:p w:rsidR="005D4B66" w:rsidRPr="003F1085" w:rsidRDefault="005D4B66" w:rsidP="009E7812">
            <w:pPr>
              <w:numPr>
                <w:ilvl w:val="1"/>
                <w:numId w:val="0"/>
              </w:numPr>
              <w:tabs>
                <w:tab w:val="left" w:pos="216"/>
                <w:tab w:val="num" w:pos="1440"/>
              </w:tabs>
              <w:rPr>
                <w:rFonts w:cs="Calibri"/>
                <w:sz w:val="20"/>
                <w:szCs w:val="20"/>
                <w:shd w:val="clear" w:color="auto" w:fill="FFFFFF"/>
              </w:rPr>
            </w:pPr>
            <w:r w:rsidRPr="003F1085">
              <w:rPr>
                <w:rFonts w:cs="Calibri"/>
                <w:bCs/>
                <w:sz w:val="20"/>
                <w:szCs w:val="20"/>
              </w:rPr>
              <w:t>- une précision de +/- 0,2 % entre 0 et 50 et une précision de +/- 0,1 % entre 50 et 95</w:t>
            </w:r>
            <w:r w:rsidRPr="003F1085">
              <w:rPr>
                <w:rFonts w:cs="Calibri"/>
                <w:sz w:val="20"/>
                <w:szCs w:val="20"/>
                <w:shd w:val="clear" w:color="auto" w:fill="FFFFFF"/>
              </w:rPr>
              <w:t>.</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 xml:space="preserve">Réfractomètres portatif </w:t>
            </w:r>
            <w:r w:rsidRPr="003F1085">
              <w:rPr>
                <w:rFonts w:cs="Calibri"/>
                <w:b/>
                <w:sz w:val="20"/>
                <w:szCs w:val="20"/>
              </w:rPr>
              <w:t>30-35 °</w:t>
            </w:r>
            <w:proofErr w:type="spellStart"/>
            <w:r w:rsidRPr="003F1085">
              <w:rPr>
                <w:rFonts w:cs="Calibri"/>
                <w:b/>
                <w:sz w:val="20"/>
                <w:szCs w:val="20"/>
              </w:rPr>
              <w:t>Brix</w:t>
            </w:r>
            <w:proofErr w:type="spellEnd"/>
          </w:p>
          <w:p w:rsidR="005D4B66" w:rsidRPr="003F1085" w:rsidRDefault="005D4B66" w:rsidP="009E7812">
            <w:pPr>
              <w:jc w:val="both"/>
              <w:rPr>
                <w:rFonts w:cs="Calibri"/>
                <w:bCs/>
                <w:snapToGrid w:val="0"/>
                <w:sz w:val="20"/>
                <w:szCs w:val="20"/>
              </w:rPr>
            </w:pPr>
            <w:r w:rsidRPr="003F1085">
              <w:rPr>
                <w:rFonts w:cs="Calibri"/>
                <w:b/>
                <w:snapToGrid w:val="0"/>
                <w:sz w:val="20"/>
                <w:szCs w:val="20"/>
              </w:rPr>
              <w:t xml:space="preserve">Fonction : </w:t>
            </w:r>
            <w:r w:rsidRPr="003F1085">
              <w:rPr>
                <w:rFonts w:cs="Calibri"/>
                <w:bCs/>
                <w:snapToGrid w:val="0"/>
                <w:sz w:val="20"/>
                <w:szCs w:val="20"/>
              </w:rPr>
              <w:t xml:space="preserve">Détermination de </w:t>
            </w:r>
            <w:proofErr w:type="spellStart"/>
            <w:r w:rsidRPr="003F1085">
              <w:rPr>
                <w:rFonts w:cs="Calibri"/>
                <w:bCs/>
                <w:snapToGrid w:val="0"/>
                <w:sz w:val="20"/>
                <w:szCs w:val="20"/>
              </w:rPr>
              <w:t>Brix</w:t>
            </w:r>
            <w:proofErr w:type="spellEnd"/>
          </w:p>
          <w:p w:rsidR="005D4B66" w:rsidRPr="003F1085" w:rsidRDefault="005D4B66" w:rsidP="009E7812">
            <w:pPr>
              <w:jc w:val="both"/>
              <w:rPr>
                <w:rFonts w:cs="Calibri"/>
                <w:b/>
                <w:snapToGrid w:val="0"/>
                <w:sz w:val="20"/>
                <w:szCs w:val="20"/>
              </w:rPr>
            </w:pPr>
          </w:p>
          <w:p w:rsidR="005D4B66" w:rsidRPr="003F1085" w:rsidRDefault="005D4B66" w:rsidP="009E7812">
            <w:pPr>
              <w:tabs>
                <w:tab w:val="left" w:pos="216"/>
              </w:tabs>
              <w:rPr>
                <w:rFonts w:cs="Calibri"/>
                <w:sz w:val="20"/>
                <w:szCs w:val="20"/>
              </w:rPr>
            </w:pPr>
            <w:r w:rsidRPr="003F1085">
              <w:rPr>
                <w:rFonts w:cs="Calibri"/>
                <w:b/>
                <w:snapToGrid w:val="0"/>
                <w:sz w:val="20"/>
                <w:szCs w:val="20"/>
              </w:rPr>
              <w:t>Descriptif</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lastRenderedPageBreak/>
              <w:t>Compensation automatique en température entre -18 et +40°C</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Température entre -18 et +40°C</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Entièrement étanche</w:t>
            </w:r>
          </w:p>
          <w:p w:rsidR="005D4B66" w:rsidRPr="003F1085" w:rsidRDefault="005D4B66" w:rsidP="00803736">
            <w:pPr>
              <w:numPr>
                <w:ilvl w:val="0"/>
                <w:numId w:val="66"/>
              </w:numPr>
              <w:tabs>
                <w:tab w:val="left" w:pos="216"/>
                <w:tab w:val="num" w:pos="360"/>
              </w:tabs>
              <w:ind w:hanging="720"/>
              <w:jc w:val="both"/>
              <w:rPr>
                <w:rFonts w:cs="Calibri"/>
                <w:bCs/>
                <w:sz w:val="20"/>
                <w:szCs w:val="20"/>
              </w:rPr>
            </w:pPr>
            <w:r w:rsidRPr="003F1085">
              <w:rPr>
                <w:rFonts w:cs="Calibri"/>
                <w:sz w:val="20"/>
                <w:szCs w:val="20"/>
              </w:rPr>
              <w:t xml:space="preserve">Gamme </w:t>
            </w:r>
            <w:r w:rsidRPr="003F1085">
              <w:rPr>
                <w:rFonts w:cs="Calibri"/>
                <w:bCs/>
                <w:sz w:val="20"/>
                <w:szCs w:val="20"/>
              </w:rPr>
              <w:t xml:space="preserve"> (30-35) </w:t>
            </w:r>
            <w:proofErr w:type="spellStart"/>
            <w:r w:rsidRPr="003F1085">
              <w:rPr>
                <w:rFonts w:cs="Calibri"/>
                <w:bCs/>
                <w:sz w:val="20"/>
                <w:szCs w:val="20"/>
              </w:rPr>
              <w:t>Brix</w:t>
            </w:r>
            <w:proofErr w:type="spellEnd"/>
            <w:r w:rsidRPr="003F1085">
              <w:rPr>
                <w:rFonts w:cs="Calibri"/>
                <w:bCs/>
                <w:sz w:val="20"/>
                <w:szCs w:val="20"/>
              </w:rPr>
              <w:t xml:space="preserve">, précision </w:t>
            </w:r>
            <w:r w:rsidRPr="003F1085">
              <w:rPr>
                <w:rFonts w:cs="Calibri"/>
                <w:bCs/>
                <w:sz w:val="20"/>
                <w:szCs w:val="20"/>
              </w:rPr>
              <w:sym w:font="Symbol" w:char="F0B3"/>
            </w:r>
            <w:r w:rsidRPr="003F1085">
              <w:rPr>
                <w:rFonts w:cs="Calibri"/>
                <w:bCs/>
                <w:sz w:val="20"/>
                <w:szCs w:val="20"/>
              </w:rPr>
              <w:t xml:space="preserve"> 0,2 </w:t>
            </w:r>
            <w:proofErr w:type="spellStart"/>
            <w:r w:rsidRPr="003F1085">
              <w:rPr>
                <w:rFonts w:cs="Calibri"/>
                <w:bCs/>
                <w:sz w:val="20"/>
                <w:szCs w:val="20"/>
              </w:rPr>
              <w:t>Brix</w:t>
            </w:r>
            <w:proofErr w:type="spellEnd"/>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52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 xml:space="preserve">Réfractomètres portatif </w:t>
            </w:r>
            <w:r w:rsidRPr="003F1085">
              <w:rPr>
                <w:rFonts w:cs="Calibri"/>
                <w:b/>
                <w:sz w:val="20"/>
                <w:szCs w:val="20"/>
              </w:rPr>
              <w:t>35-50 °</w:t>
            </w:r>
            <w:proofErr w:type="spellStart"/>
            <w:r w:rsidRPr="003F1085">
              <w:rPr>
                <w:rFonts w:cs="Calibri"/>
                <w:b/>
                <w:sz w:val="20"/>
                <w:szCs w:val="20"/>
              </w:rPr>
              <w:t>Brix</w:t>
            </w:r>
            <w:proofErr w:type="spellEnd"/>
          </w:p>
          <w:p w:rsidR="005D4B66" w:rsidRPr="003F1085" w:rsidRDefault="005D4B66" w:rsidP="009E7812">
            <w:pPr>
              <w:tabs>
                <w:tab w:val="left" w:pos="216"/>
              </w:tabs>
              <w:jc w:val="both"/>
              <w:rPr>
                <w:rFonts w:cs="Calibri"/>
                <w:bCs/>
                <w:snapToGrid w:val="0"/>
                <w:sz w:val="20"/>
                <w:szCs w:val="20"/>
              </w:rPr>
            </w:pPr>
            <w:r w:rsidRPr="003F1085">
              <w:rPr>
                <w:rFonts w:cs="Calibri"/>
                <w:b/>
                <w:snapToGrid w:val="0"/>
                <w:sz w:val="20"/>
                <w:szCs w:val="20"/>
              </w:rPr>
              <w:t xml:space="preserve">Fonction : </w:t>
            </w:r>
            <w:r w:rsidRPr="003F1085">
              <w:rPr>
                <w:rFonts w:cs="Calibri"/>
                <w:bCs/>
                <w:snapToGrid w:val="0"/>
                <w:sz w:val="20"/>
                <w:szCs w:val="20"/>
              </w:rPr>
              <w:t xml:space="preserve">Détermination de </w:t>
            </w:r>
            <w:proofErr w:type="spellStart"/>
            <w:r w:rsidRPr="003F1085">
              <w:rPr>
                <w:rFonts w:cs="Calibri"/>
                <w:bCs/>
                <w:snapToGrid w:val="0"/>
                <w:sz w:val="20"/>
                <w:szCs w:val="20"/>
              </w:rPr>
              <w:t>Brix</w:t>
            </w:r>
            <w:proofErr w:type="spellEnd"/>
          </w:p>
          <w:p w:rsidR="005D4B66" w:rsidRPr="003F1085" w:rsidRDefault="005D4B66" w:rsidP="009E7812">
            <w:pPr>
              <w:jc w:val="both"/>
              <w:rPr>
                <w:rFonts w:cs="Calibri"/>
                <w:b/>
                <w:snapToGrid w:val="0"/>
                <w:sz w:val="20"/>
                <w:szCs w:val="20"/>
              </w:rPr>
            </w:pPr>
          </w:p>
          <w:p w:rsidR="005D4B66" w:rsidRPr="003F1085" w:rsidRDefault="005D4B66" w:rsidP="009E7812">
            <w:pPr>
              <w:tabs>
                <w:tab w:val="left" w:pos="216"/>
              </w:tabs>
              <w:rPr>
                <w:rFonts w:cs="Calibri"/>
                <w:sz w:val="20"/>
                <w:szCs w:val="20"/>
              </w:rPr>
            </w:pPr>
            <w:r w:rsidRPr="003F1085">
              <w:rPr>
                <w:rFonts w:cs="Calibri"/>
                <w:b/>
                <w:snapToGrid w:val="0"/>
                <w:sz w:val="20"/>
                <w:szCs w:val="20"/>
              </w:rPr>
              <w:t>Descriptif</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Compensation automatique en température entre -18 et +40°C</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Température entre -18 et +40°C</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Entièrement étanche</w:t>
            </w:r>
          </w:p>
          <w:p w:rsidR="005D4B66" w:rsidRPr="003F1085" w:rsidRDefault="005D4B66" w:rsidP="009E7812">
            <w:pPr>
              <w:keepNext/>
              <w:tabs>
                <w:tab w:val="left" w:pos="179"/>
              </w:tabs>
              <w:jc w:val="both"/>
              <w:rPr>
                <w:rFonts w:cs="Calibri"/>
                <w:b/>
                <w:snapToGrid w:val="0"/>
                <w:sz w:val="20"/>
                <w:szCs w:val="20"/>
              </w:rPr>
            </w:pPr>
            <w:r w:rsidRPr="003F1085">
              <w:rPr>
                <w:rFonts w:cs="Calibri"/>
                <w:sz w:val="20"/>
                <w:szCs w:val="20"/>
              </w:rPr>
              <w:t xml:space="preserve">Gamme </w:t>
            </w:r>
            <w:r w:rsidRPr="003F1085">
              <w:rPr>
                <w:rFonts w:cs="Calibri"/>
                <w:bCs/>
                <w:sz w:val="20"/>
                <w:szCs w:val="20"/>
              </w:rPr>
              <w:t xml:space="preserve"> (</w:t>
            </w:r>
            <w:r w:rsidRPr="003F1085">
              <w:rPr>
                <w:rFonts w:cs="Calibri"/>
                <w:b/>
                <w:sz w:val="20"/>
                <w:szCs w:val="20"/>
              </w:rPr>
              <w:t>35-50</w:t>
            </w:r>
            <w:r w:rsidRPr="003F1085">
              <w:rPr>
                <w:rFonts w:cs="Calibri"/>
                <w:bCs/>
                <w:sz w:val="20"/>
                <w:szCs w:val="20"/>
              </w:rPr>
              <w:t xml:space="preserve">) </w:t>
            </w:r>
            <w:proofErr w:type="spellStart"/>
            <w:r w:rsidRPr="003F1085">
              <w:rPr>
                <w:rFonts w:cs="Calibri"/>
                <w:bCs/>
                <w:sz w:val="20"/>
                <w:szCs w:val="20"/>
              </w:rPr>
              <w:t>Brix</w:t>
            </w:r>
            <w:proofErr w:type="spellEnd"/>
            <w:r w:rsidRPr="003F1085">
              <w:rPr>
                <w:rFonts w:cs="Calibri"/>
                <w:bCs/>
                <w:sz w:val="20"/>
                <w:szCs w:val="20"/>
              </w:rPr>
              <w:t xml:space="preserve">, précision </w:t>
            </w:r>
            <w:r w:rsidRPr="003F1085">
              <w:rPr>
                <w:rFonts w:cs="Calibri"/>
                <w:bCs/>
                <w:sz w:val="20"/>
                <w:szCs w:val="20"/>
              </w:rPr>
              <w:sym w:font="Symbol" w:char="F0B3"/>
            </w:r>
            <w:r w:rsidRPr="003F1085">
              <w:rPr>
                <w:rFonts w:cs="Calibri"/>
                <w:bCs/>
                <w:sz w:val="20"/>
                <w:szCs w:val="20"/>
              </w:rPr>
              <w:t xml:space="preserve"> 0,5 </w:t>
            </w:r>
            <w:proofErr w:type="spellStart"/>
            <w:r w:rsidRPr="003F1085">
              <w:rPr>
                <w:rFonts w:cs="Calibri"/>
                <w:bCs/>
                <w:sz w:val="20"/>
                <w:szCs w:val="20"/>
              </w:rPr>
              <w:t>Brix</w:t>
            </w:r>
            <w:proofErr w:type="spellEnd"/>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jc w:val="both"/>
              <w:rPr>
                <w:rFonts w:cs="Calibri"/>
                <w:b/>
                <w:snapToGrid w:val="0"/>
                <w:sz w:val="20"/>
                <w:szCs w:val="20"/>
              </w:rPr>
            </w:pPr>
            <w:r w:rsidRPr="003F1085">
              <w:rPr>
                <w:rFonts w:cs="Calibri"/>
                <w:b/>
                <w:snapToGrid w:val="0"/>
                <w:sz w:val="20"/>
                <w:szCs w:val="20"/>
              </w:rPr>
              <w:t xml:space="preserve">Réfractomètres portatif </w:t>
            </w:r>
            <w:r w:rsidRPr="003F1085">
              <w:rPr>
                <w:rFonts w:cs="Calibri"/>
                <w:b/>
                <w:sz w:val="20"/>
                <w:szCs w:val="20"/>
              </w:rPr>
              <w:t>50-95 °</w:t>
            </w:r>
            <w:proofErr w:type="spellStart"/>
            <w:r w:rsidRPr="003F1085">
              <w:rPr>
                <w:rFonts w:cs="Calibri"/>
                <w:b/>
                <w:sz w:val="20"/>
                <w:szCs w:val="20"/>
              </w:rPr>
              <w:t>Brix</w:t>
            </w:r>
            <w:proofErr w:type="spellEnd"/>
          </w:p>
          <w:p w:rsidR="005D4B66" w:rsidRPr="003F1085" w:rsidRDefault="005D4B66" w:rsidP="009E7812">
            <w:pPr>
              <w:jc w:val="both"/>
              <w:rPr>
                <w:rFonts w:cs="Calibri"/>
                <w:bCs/>
                <w:snapToGrid w:val="0"/>
                <w:sz w:val="20"/>
                <w:szCs w:val="20"/>
              </w:rPr>
            </w:pPr>
            <w:r w:rsidRPr="003F1085">
              <w:rPr>
                <w:rFonts w:cs="Calibri"/>
                <w:b/>
                <w:snapToGrid w:val="0"/>
                <w:sz w:val="20"/>
                <w:szCs w:val="20"/>
              </w:rPr>
              <w:t xml:space="preserve">Fonction : </w:t>
            </w:r>
            <w:r w:rsidRPr="003F1085">
              <w:rPr>
                <w:rFonts w:cs="Calibri"/>
                <w:bCs/>
                <w:snapToGrid w:val="0"/>
                <w:sz w:val="20"/>
                <w:szCs w:val="20"/>
              </w:rPr>
              <w:t xml:space="preserve">Détermination de </w:t>
            </w:r>
            <w:proofErr w:type="spellStart"/>
            <w:r w:rsidRPr="003F1085">
              <w:rPr>
                <w:rFonts w:cs="Calibri"/>
                <w:bCs/>
                <w:snapToGrid w:val="0"/>
                <w:sz w:val="20"/>
                <w:szCs w:val="20"/>
              </w:rPr>
              <w:t>Brix</w:t>
            </w:r>
            <w:proofErr w:type="spellEnd"/>
          </w:p>
          <w:p w:rsidR="005D4B66" w:rsidRPr="003F1085" w:rsidRDefault="005D4B66" w:rsidP="009E7812">
            <w:pPr>
              <w:jc w:val="both"/>
              <w:rPr>
                <w:rFonts w:cs="Calibri"/>
                <w:b/>
                <w:snapToGrid w:val="0"/>
                <w:sz w:val="20"/>
                <w:szCs w:val="20"/>
              </w:rPr>
            </w:pPr>
          </w:p>
          <w:p w:rsidR="005D4B66" w:rsidRPr="003F1085" w:rsidRDefault="005D4B66" w:rsidP="009E7812">
            <w:pPr>
              <w:tabs>
                <w:tab w:val="left" w:pos="216"/>
              </w:tabs>
              <w:rPr>
                <w:rFonts w:cs="Calibri"/>
                <w:sz w:val="20"/>
                <w:szCs w:val="20"/>
              </w:rPr>
            </w:pPr>
            <w:r w:rsidRPr="003F1085">
              <w:rPr>
                <w:rFonts w:cs="Calibri"/>
                <w:b/>
                <w:snapToGrid w:val="0"/>
                <w:sz w:val="20"/>
                <w:szCs w:val="20"/>
              </w:rPr>
              <w:t>Descriptif</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 xml:space="preserve">Compensation automatique en température entre -18 et +40°C; </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 xml:space="preserve">Température entre -18 et +40°C; </w:t>
            </w:r>
          </w:p>
          <w:p w:rsidR="005D4B66" w:rsidRPr="003F1085" w:rsidRDefault="005D4B66" w:rsidP="00803736">
            <w:pPr>
              <w:numPr>
                <w:ilvl w:val="0"/>
                <w:numId w:val="66"/>
              </w:numPr>
              <w:tabs>
                <w:tab w:val="left" w:pos="216"/>
              </w:tabs>
              <w:ind w:hanging="720"/>
              <w:jc w:val="both"/>
              <w:rPr>
                <w:rFonts w:cs="Calibri"/>
                <w:b/>
                <w:snapToGrid w:val="0"/>
                <w:sz w:val="20"/>
                <w:szCs w:val="20"/>
              </w:rPr>
            </w:pPr>
            <w:r w:rsidRPr="003F1085">
              <w:rPr>
                <w:rFonts w:cs="Calibri"/>
                <w:sz w:val="20"/>
                <w:szCs w:val="20"/>
              </w:rPr>
              <w:t>Entièrement étanche</w:t>
            </w:r>
          </w:p>
          <w:p w:rsidR="005D4B66" w:rsidRPr="003F1085" w:rsidRDefault="005D4B66" w:rsidP="009E7812">
            <w:pPr>
              <w:keepNext/>
              <w:tabs>
                <w:tab w:val="left" w:pos="179"/>
              </w:tabs>
              <w:jc w:val="both"/>
              <w:rPr>
                <w:rFonts w:cs="Calibri"/>
                <w:b/>
                <w:snapToGrid w:val="0"/>
                <w:sz w:val="20"/>
                <w:szCs w:val="20"/>
              </w:rPr>
            </w:pPr>
            <w:r w:rsidRPr="003F1085">
              <w:rPr>
                <w:rFonts w:cs="Calibri"/>
                <w:sz w:val="20"/>
                <w:szCs w:val="20"/>
              </w:rPr>
              <w:t xml:space="preserve">Gamme </w:t>
            </w:r>
            <w:r w:rsidRPr="003F1085">
              <w:rPr>
                <w:rFonts w:cs="Calibri"/>
                <w:bCs/>
                <w:sz w:val="20"/>
                <w:szCs w:val="20"/>
              </w:rPr>
              <w:t xml:space="preserve"> (</w:t>
            </w:r>
            <w:r w:rsidRPr="003F1085">
              <w:rPr>
                <w:rFonts w:cs="Calibri"/>
                <w:b/>
                <w:sz w:val="20"/>
                <w:szCs w:val="20"/>
              </w:rPr>
              <w:t>50-95</w:t>
            </w:r>
            <w:r w:rsidRPr="003F1085">
              <w:rPr>
                <w:rFonts w:cs="Calibri"/>
                <w:bCs/>
                <w:sz w:val="20"/>
                <w:szCs w:val="20"/>
              </w:rPr>
              <w:t xml:space="preserve">) </w:t>
            </w:r>
            <w:proofErr w:type="spellStart"/>
            <w:r w:rsidRPr="003F1085">
              <w:rPr>
                <w:rFonts w:cs="Calibri"/>
                <w:bCs/>
                <w:sz w:val="20"/>
                <w:szCs w:val="20"/>
              </w:rPr>
              <w:t>Brix</w:t>
            </w:r>
            <w:proofErr w:type="spellEnd"/>
            <w:r w:rsidRPr="003F1085">
              <w:rPr>
                <w:rFonts w:cs="Calibri"/>
                <w:bCs/>
                <w:sz w:val="20"/>
                <w:szCs w:val="20"/>
              </w:rPr>
              <w:t xml:space="preserve">, précision </w:t>
            </w:r>
            <w:r w:rsidRPr="003F1085">
              <w:rPr>
                <w:rFonts w:cs="Calibri"/>
                <w:bCs/>
                <w:sz w:val="20"/>
                <w:szCs w:val="20"/>
              </w:rPr>
              <w:sym w:font="Symbol" w:char="F0B3"/>
            </w:r>
            <w:r w:rsidRPr="003F1085">
              <w:rPr>
                <w:rFonts w:cs="Calibri"/>
                <w:bCs/>
                <w:sz w:val="20"/>
                <w:szCs w:val="20"/>
              </w:rPr>
              <w:t xml:space="preserve"> 0,5 </w:t>
            </w:r>
            <w:proofErr w:type="spellStart"/>
            <w:r w:rsidRPr="003F1085">
              <w:rPr>
                <w:rFonts w:cs="Calibri"/>
                <w:bCs/>
                <w:sz w:val="20"/>
                <w:szCs w:val="20"/>
              </w:rPr>
              <w:t>Brix</w:t>
            </w:r>
            <w:proofErr w:type="spellEnd"/>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16"/>
              </w:tabs>
              <w:rPr>
                <w:rFonts w:cs="Calibri"/>
                <w:b/>
                <w:snapToGrid w:val="0"/>
                <w:sz w:val="20"/>
                <w:szCs w:val="20"/>
              </w:rPr>
            </w:pPr>
            <w:proofErr w:type="spellStart"/>
            <w:r w:rsidRPr="003F1085">
              <w:rPr>
                <w:rFonts w:cs="Calibri"/>
                <w:b/>
                <w:snapToGrid w:val="0"/>
                <w:sz w:val="20"/>
                <w:szCs w:val="20"/>
              </w:rPr>
              <w:t>Aw</w:t>
            </w:r>
            <w:proofErr w:type="spellEnd"/>
            <w:r w:rsidRPr="003F1085">
              <w:rPr>
                <w:rFonts w:cs="Calibri"/>
                <w:b/>
                <w:snapToGrid w:val="0"/>
                <w:sz w:val="20"/>
                <w:szCs w:val="20"/>
              </w:rPr>
              <w:t> ; Appareil de mesure de l'activité de l'eau</w:t>
            </w:r>
          </w:p>
          <w:p w:rsidR="005D4B66" w:rsidRPr="003F1085" w:rsidRDefault="005D4B66" w:rsidP="009E7812">
            <w:pPr>
              <w:tabs>
                <w:tab w:val="left" w:pos="216"/>
                <w:tab w:val="left" w:pos="3686"/>
              </w:tabs>
              <w:rPr>
                <w:rFonts w:cs="Calibri"/>
                <w:b/>
                <w:i/>
                <w:iCs/>
                <w:sz w:val="20"/>
                <w:szCs w:val="20"/>
              </w:rPr>
            </w:pPr>
            <w:proofErr w:type="spellStart"/>
            <w:r w:rsidRPr="003F1085">
              <w:rPr>
                <w:rFonts w:cs="Calibri"/>
                <w:b/>
                <w:snapToGrid w:val="0"/>
                <w:sz w:val="20"/>
                <w:szCs w:val="20"/>
              </w:rPr>
              <w:t>Fonction</w:t>
            </w:r>
            <w:r w:rsidRPr="003F1085">
              <w:rPr>
                <w:rFonts w:cs="Calibri"/>
                <w:bCs/>
                <w:sz w:val="20"/>
                <w:szCs w:val="20"/>
              </w:rPr>
              <w:t>Mesure</w:t>
            </w:r>
            <w:proofErr w:type="spellEnd"/>
            <w:r w:rsidRPr="003F1085">
              <w:rPr>
                <w:rFonts w:cs="Calibri"/>
                <w:bCs/>
                <w:sz w:val="20"/>
                <w:szCs w:val="20"/>
              </w:rPr>
              <w:t xml:space="preserve"> rapide de l’activité de l’eau</w:t>
            </w:r>
          </w:p>
          <w:p w:rsidR="005D4B66" w:rsidRPr="003F1085" w:rsidRDefault="005D4B66" w:rsidP="009E7812">
            <w:pPr>
              <w:tabs>
                <w:tab w:val="left" w:pos="216"/>
                <w:tab w:val="num" w:pos="360"/>
              </w:tabs>
              <w:rPr>
                <w:rFonts w:cs="Calibri"/>
                <w:b/>
                <w:snapToGrid w:val="0"/>
                <w:sz w:val="20"/>
                <w:szCs w:val="20"/>
              </w:rPr>
            </w:pPr>
          </w:p>
          <w:p w:rsidR="005D4B66" w:rsidRPr="003F1085" w:rsidRDefault="005D4B66" w:rsidP="009E7812">
            <w:pPr>
              <w:tabs>
                <w:tab w:val="left" w:pos="216"/>
                <w:tab w:val="num" w:pos="360"/>
              </w:tabs>
              <w:rPr>
                <w:rFonts w:cs="Calibri"/>
                <w:b/>
                <w:sz w:val="20"/>
                <w:szCs w:val="20"/>
              </w:rPr>
            </w:pPr>
            <w:r w:rsidRPr="003F1085">
              <w:rPr>
                <w:rFonts w:cs="Calibri"/>
                <w:b/>
                <w:sz w:val="20"/>
                <w:szCs w:val="20"/>
              </w:rPr>
              <w:t xml:space="preserve">Descriptif :                                                                                                           </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 xml:space="preserve">4 entrées et 4 sondes de mesure plus 4 chambres de mesure thermostable </w:t>
            </w:r>
          </w:p>
          <w:p w:rsidR="005D4B66" w:rsidRPr="003F1085" w:rsidRDefault="005D4B66" w:rsidP="00803736">
            <w:pPr>
              <w:numPr>
                <w:ilvl w:val="0"/>
                <w:numId w:val="68"/>
              </w:numPr>
              <w:tabs>
                <w:tab w:val="left" w:pos="216"/>
              </w:tabs>
              <w:ind w:hanging="648"/>
              <w:rPr>
                <w:rFonts w:cs="Calibri"/>
                <w:sz w:val="20"/>
                <w:szCs w:val="20"/>
              </w:rPr>
            </w:pPr>
            <w:r w:rsidRPr="003F1085">
              <w:rPr>
                <w:rFonts w:cs="Calibri"/>
                <w:bCs/>
                <w:sz w:val="20"/>
                <w:szCs w:val="20"/>
              </w:rPr>
              <w:t xml:space="preserve">Mesure de 0,000 à 1,000 ; </w:t>
            </w:r>
          </w:p>
          <w:p w:rsidR="005D4B66" w:rsidRPr="003F1085" w:rsidRDefault="005D4B66" w:rsidP="00803736">
            <w:pPr>
              <w:numPr>
                <w:ilvl w:val="0"/>
                <w:numId w:val="68"/>
              </w:numPr>
              <w:tabs>
                <w:tab w:val="left" w:pos="216"/>
              </w:tabs>
              <w:ind w:hanging="648"/>
              <w:rPr>
                <w:rFonts w:cs="Calibri"/>
                <w:sz w:val="20"/>
                <w:szCs w:val="20"/>
              </w:rPr>
            </w:pPr>
            <w:r w:rsidRPr="003F1085">
              <w:rPr>
                <w:rFonts w:cs="Calibri"/>
                <w:bCs/>
                <w:sz w:val="20"/>
                <w:szCs w:val="20"/>
              </w:rPr>
              <w:t xml:space="preserve">Résolution 0,001; </w:t>
            </w:r>
          </w:p>
          <w:p w:rsidR="005D4B66" w:rsidRPr="003F1085" w:rsidRDefault="005D4B66" w:rsidP="00803736">
            <w:pPr>
              <w:numPr>
                <w:ilvl w:val="0"/>
                <w:numId w:val="68"/>
              </w:numPr>
              <w:tabs>
                <w:tab w:val="left" w:pos="216"/>
              </w:tabs>
              <w:ind w:hanging="648"/>
              <w:rPr>
                <w:rFonts w:cs="Calibri"/>
                <w:sz w:val="20"/>
                <w:szCs w:val="20"/>
              </w:rPr>
            </w:pPr>
            <w:r w:rsidRPr="003F1085">
              <w:rPr>
                <w:rFonts w:cs="Calibri"/>
                <w:bCs/>
                <w:sz w:val="20"/>
                <w:szCs w:val="20"/>
              </w:rPr>
              <w:t xml:space="preserve">Précision : + /- 0,015; </w:t>
            </w:r>
          </w:p>
          <w:p w:rsidR="005D4B66" w:rsidRPr="003F1085" w:rsidRDefault="005D4B66" w:rsidP="00803736">
            <w:pPr>
              <w:numPr>
                <w:ilvl w:val="0"/>
                <w:numId w:val="68"/>
              </w:numPr>
              <w:tabs>
                <w:tab w:val="left" w:pos="216"/>
              </w:tabs>
              <w:ind w:hanging="648"/>
              <w:rPr>
                <w:rFonts w:cs="Calibri"/>
                <w:sz w:val="20"/>
                <w:szCs w:val="20"/>
              </w:rPr>
            </w:pPr>
            <w:r w:rsidRPr="003F1085">
              <w:rPr>
                <w:rFonts w:cs="Calibri"/>
                <w:bCs/>
                <w:sz w:val="20"/>
                <w:szCs w:val="20"/>
              </w:rPr>
              <w:t>Volume ± 10 % :  2 à 10ml</w:t>
            </w:r>
          </w:p>
          <w:p w:rsidR="005D4B66" w:rsidRPr="003F1085" w:rsidRDefault="005D4B66" w:rsidP="009E7812">
            <w:pPr>
              <w:tabs>
                <w:tab w:val="left" w:pos="216"/>
              </w:tabs>
              <w:ind w:left="72"/>
              <w:rPr>
                <w:rFonts w:cs="Calibri"/>
                <w:bCs/>
                <w:sz w:val="20"/>
                <w:szCs w:val="20"/>
              </w:rPr>
            </w:pPr>
          </w:p>
          <w:p w:rsidR="005D4B66" w:rsidRPr="003F1085" w:rsidRDefault="005D4B66" w:rsidP="009E7812">
            <w:pPr>
              <w:tabs>
                <w:tab w:val="left" w:pos="216"/>
              </w:tabs>
              <w:ind w:left="72"/>
              <w:rPr>
                <w:rFonts w:cs="Calibri"/>
                <w:sz w:val="20"/>
                <w:szCs w:val="20"/>
              </w:rPr>
            </w:pPr>
            <w:r w:rsidRPr="003F1085">
              <w:rPr>
                <w:rFonts w:cs="Calibri"/>
                <w:bCs/>
                <w:sz w:val="20"/>
                <w:szCs w:val="20"/>
              </w:rPr>
              <w:t xml:space="preserve">Livré avec : </w:t>
            </w:r>
          </w:p>
          <w:p w:rsidR="005D4B66" w:rsidRPr="003F1085" w:rsidRDefault="005D4B66" w:rsidP="00803736">
            <w:pPr>
              <w:numPr>
                <w:ilvl w:val="0"/>
                <w:numId w:val="68"/>
              </w:numPr>
              <w:tabs>
                <w:tab w:val="left" w:pos="216"/>
              </w:tabs>
              <w:ind w:hanging="648"/>
              <w:rPr>
                <w:rFonts w:cs="Calibri"/>
                <w:sz w:val="20"/>
                <w:szCs w:val="20"/>
              </w:rPr>
            </w:pPr>
            <w:r w:rsidRPr="003F1085">
              <w:rPr>
                <w:rFonts w:cs="Calibri"/>
                <w:bCs/>
                <w:sz w:val="20"/>
                <w:szCs w:val="20"/>
              </w:rPr>
              <w:t>4 Coupelles pour mesure des produits</w:t>
            </w:r>
          </w:p>
          <w:p w:rsidR="005D4B66" w:rsidRPr="003F1085" w:rsidRDefault="005D4B66" w:rsidP="00803736">
            <w:pPr>
              <w:numPr>
                <w:ilvl w:val="0"/>
                <w:numId w:val="68"/>
              </w:numPr>
              <w:tabs>
                <w:tab w:val="left" w:pos="216"/>
              </w:tabs>
              <w:ind w:hanging="648"/>
              <w:rPr>
                <w:rFonts w:cs="Calibri"/>
                <w:sz w:val="20"/>
                <w:szCs w:val="20"/>
              </w:rPr>
            </w:pPr>
            <w:r w:rsidRPr="003F1085">
              <w:rPr>
                <w:rFonts w:cs="Calibri"/>
                <w:bCs/>
                <w:snapToGrid w:val="0"/>
                <w:sz w:val="20"/>
                <w:szCs w:val="20"/>
              </w:rPr>
              <w:t>Alimentation</w:t>
            </w:r>
            <w:r w:rsidRPr="003F1085">
              <w:rPr>
                <w:rFonts w:cs="Calibri"/>
                <w:bCs/>
                <w:sz w:val="20"/>
                <w:szCs w:val="20"/>
              </w:rPr>
              <w:t>220 V- 50Hz</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16"/>
              </w:tabs>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16"/>
              </w:tabs>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55</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35"/>
              </w:tabs>
              <w:jc w:val="both"/>
              <w:rPr>
                <w:rFonts w:cs="Calibri"/>
                <w:b/>
                <w:snapToGrid w:val="0"/>
                <w:sz w:val="20"/>
                <w:szCs w:val="20"/>
              </w:rPr>
            </w:pPr>
            <w:r w:rsidRPr="003F1085">
              <w:rPr>
                <w:rFonts w:cs="Calibri"/>
                <w:b/>
                <w:snapToGrid w:val="0"/>
                <w:sz w:val="20"/>
                <w:szCs w:val="20"/>
              </w:rPr>
              <w:t>ATP mètre portable</w:t>
            </w:r>
          </w:p>
          <w:p w:rsidR="005D4B66" w:rsidRPr="003F1085" w:rsidRDefault="005D4B66" w:rsidP="009E7812">
            <w:pPr>
              <w:tabs>
                <w:tab w:val="left" w:pos="216"/>
                <w:tab w:val="num" w:pos="360"/>
              </w:tabs>
              <w:rPr>
                <w:rFonts w:cs="Calibri"/>
                <w:b/>
                <w:sz w:val="20"/>
                <w:szCs w:val="20"/>
              </w:rPr>
            </w:pPr>
            <w:r w:rsidRPr="003F1085">
              <w:rPr>
                <w:rFonts w:cs="Calibri"/>
                <w:b/>
                <w:sz w:val="20"/>
                <w:szCs w:val="20"/>
              </w:rPr>
              <w:t xml:space="preserve">Descriptif :                                                                                                           </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Temps de mesure de 15 à 30 secondes</w:t>
            </w:r>
          </w:p>
          <w:p w:rsidR="005D4B66" w:rsidRPr="003F1085" w:rsidRDefault="005D4B66" w:rsidP="00803736">
            <w:pPr>
              <w:numPr>
                <w:ilvl w:val="0"/>
                <w:numId w:val="68"/>
              </w:numPr>
              <w:tabs>
                <w:tab w:val="left" w:pos="235"/>
              </w:tabs>
              <w:ind w:hanging="648"/>
              <w:rPr>
                <w:rFonts w:cs="Calibri"/>
                <w:bCs/>
                <w:sz w:val="20"/>
                <w:szCs w:val="20"/>
              </w:rPr>
            </w:pPr>
            <w:r w:rsidRPr="003F1085">
              <w:rPr>
                <w:rFonts w:cs="Calibri"/>
                <w:bCs/>
                <w:snapToGrid w:val="0"/>
                <w:sz w:val="20"/>
                <w:szCs w:val="20"/>
              </w:rPr>
              <w:t xml:space="preserve">Ecran d’affichage </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Volume de prélèvement représentatif (de 10 à 50 ml),</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 xml:space="preserve">Méthode quantitative (unités : </w:t>
            </w:r>
            <w:proofErr w:type="spellStart"/>
            <w:r w:rsidRPr="003F1085">
              <w:rPr>
                <w:rFonts w:cs="Calibri"/>
                <w:bCs/>
                <w:snapToGrid w:val="0"/>
                <w:sz w:val="20"/>
                <w:szCs w:val="20"/>
              </w:rPr>
              <w:t>eq.bact</w:t>
            </w:r>
            <w:proofErr w:type="spellEnd"/>
            <w:r w:rsidRPr="003F1085">
              <w:rPr>
                <w:rFonts w:cs="Calibri"/>
                <w:bCs/>
                <w:snapToGrid w:val="0"/>
                <w:sz w:val="20"/>
                <w:szCs w:val="20"/>
              </w:rPr>
              <w:t>./ml),</w:t>
            </w:r>
          </w:p>
          <w:p w:rsidR="005D4B66" w:rsidRPr="003F1085" w:rsidRDefault="005D4B66" w:rsidP="00803736">
            <w:pPr>
              <w:numPr>
                <w:ilvl w:val="0"/>
                <w:numId w:val="68"/>
              </w:numPr>
              <w:tabs>
                <w:tab w:val="left" w:pos="235"/>
              </w:tabs>
              <w:ind w:hanging="648"/>
              <w:rPr>
                <w:rFonts w:cs="Calibri"/>
                <w:bCs/>
                <w:sz w:val="20"/>
                <w:szCs w:val="20"/>
              </w:rPr>
            </w:pPr>
            <w:r w:rsidRPr="003F1085">
              <w:rPr>
                <w:rFonts w:cs="Calibri"/>
                <w:bCs/>
                <w:snapToGrid w:val="0"/>
                <w:sz w:val="20"/>
                <w:szCs w:val="20"/>
              </w:rPr>
              <w:t>100 écouvillons de prélèvement prêts à l’emploi</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 xml:space="preserve"> Etalonnage automatique</w:t>
            </w:r>
          </w:p>
          <w:p w:rsidR="005D4B66" w:rsidRPr="003F1085" w:rsidRDefault="005D4B66" w:rsidP="009E7812">
            <w:pPr>
              <w:tabs>
                <w:tab w:val="left" w:pos="235"/>
              </w:tabs>
              <w:rPr>
                <w:rFonts w:cs="Calibri"/>
                <w:bCs/>
                <w:snapToGrid w:val="0"/>
                <w:sz w:val="20"/>
                <w:szCs w:val="20"/>
              </w:rPr>
            </w:pPr>
          </w:p>
          <w:p w:rsidR="005D4B66" w:rsidRPr="003F1085" w:rsidRDefault="005D4B66" w:rsidP="009E7812">
            <w:pPr>
              <w:tabs>
                <w:tab w:val="left" w:pos="235"/>
              </w:tabs>
              <w:rPr>
                <w:rFonts w:cs="Calibri"/>
                <w:bCs/>
                <w:snapToGrid w:val="0"/>
                <w:sz w:val="20"/>
                <w:szCs w:val="20"/>
              </w:rPr>
            </w:pPr>
            <w:r w:rsidRPr="003F1085">
              <w:rPr>
                <w:rFonts w:cs="Calibri"/>
                <w:bCs/>
                <w:snapToGrid w:val="0"/>
                <w:sz w:val="20"/>
                <w:szCs w:val="20"/>
              </w:rPr>
              <w:t xml:space="preserve">Livré avec </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Deux jeux de piles de rechange</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235"/>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35"/>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rPr>
                <w:rFonts w:cs="Calibri"/>
                <w:spacing w:val="-3"/>
                <w:sz w:val="20"/>
                <w:szCs w:val="20"/>
              </w:rPr>
            </w:pPr>
            <w:r w:rsidRPr="003F1085">
              <w:rPr>
                <w:rFonts w:cs="Calibri"/>
                <w:b/>
                <w:bCs/>
                <w:spacing w:val="-3"/>
                <w:sz w:val="20"/>
                <w:szCs w:val="20"/>
              </w:rPr>
              <w:t>Thermomètres verre sans mercure de -1°C à + 101°C</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 xml:space="preserve">Longueur ± 10 % :  200 mm </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Gamme de température de -1°C à + 101°C  (±10%)</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rPr>
                <w:rFonts w:cs="Calibri"/>
                <w:b/>
                <w:bCs/>
                <w:spacing w:val="-3"/>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rPr>
                <w:rFonts w:cs="Calibri"/>
                <w:b/>
                <w:bCs/>
                <w:spacing w:val="-3"/>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rPr>
                <w:rFonts w:cs="Calibri"/>
                <w:spacing w:val="-3"/>
                <w:sz w:val="20"/>
                <w:szCs w:val="20"/>
              </w:rPr>
            </w:pPr>
            <w:r w:rsidRPr="003F1085">
              <w:rPr>
                <w:rFonts w:cs="Calibri"/>
                <w:b/>
                <w:bCs/>
                <w:spacing w:val="-3"/>
                <w:sz w:val="20"/>
                <w:szCs w:val="20"/>
              </w:rPr>
              <w:t>Thermomètres verre sans mercure de–10 à + 50°C</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 xml:space="preserve">Longueur ± 10 % :  200 mm </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Gamme de température de –10 à +50°C (±10%)</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rPr>
                <w:rFonts w:cs="Calibri"/>
                <w:b/>
                <w:bCs/>
                <w:spacing w:val="-3"/>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rPr>
                <w:rFonts w:cs="Calibri"/>
                <w:b/>
                <w:bCs/>
                <w:spacing w:val="-3"/>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58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rPr>
                <w:rFonts w:cs="Calibri"/>
                <w:spacing w:val="-3"/>
                <w:sz w:val="20"/>
                <w:szCs w:val="20"/>
              </w:rPr>
            </w:pPr>
            <w:r w:rsidRPr="003F1085">
              <w:rPr>
                <w:rFonts w:cs="Calibri"/>
                <w:b/>
                <w:bCs/>
                <w:spacing w:val="-3"/>
                <w:sz w:val="20"/>
                <w:szCs w:val="20"/>
              </w:rPr>
              <w:t>Thermomètres verre sans mercure de 20°C à 130°C</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lastRenderedPageBreak/>
              <w:t xml:space="preserve">Longueur ± 10 % :  200 mm </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 xml:space="preserve">Gamme de température de 20°C à 130°C (±10%)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rPr>
                <w:rFonts w:cs="Calibri"/>
                <w:b/>
                <w:bCs/>
                <w:spacing w:val="-3"/>
                <w:sz w:val="20"/>
                <w:szCs w:val="20"/>
              </w:rPr>
            </w:pPr>
            <w:r w:rsidRPr="003F1085">
              <w:rPr>
                <w:rFonts w:ascii="Century Gothic" w:hAnsi="Century Gothic"/>
                <w:b/>
                <w:sz w:val="16"/>
                <w:szCs w:val="16"/>
              </w:rPr>
              <w:lastRenderedPageBreak/>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rPr>
                <w:rFonts w:cs="Calibri"/>
                <w:b/>
                <w:bCs/>
                <w:spacing w:val="-3"/>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59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
                <w:snapToGrid w:val="0"/>
                <w:sz w:val="20"/>
                <w:szCs w:val="20"/>
              </w:rPr>
            </w:pPr>
            <w:r w:rsidRPr="003F1085">
              <w:rPr>
                <w:rFonts w:cs="Calibri"/>
                <w:b/>
                <w:snapToGrid w:val="0"/>
                <w:sz w:val="20"/>
                <w:szCs w:val="20"/>
              </w:rPr>
              <w:t xml:space="preserve">Thermomètre digital portable </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 xml:space="preserve">Thermomètre qualité alimentaire </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Affichage LCD grande lisibilité</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 xml:space="preserve">Acceptant tous les thermocouples JKT, </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 xml:space="preserve">Sonde interchangeable : 1 sonde à immersion et 1 sonde à pénétration </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1 sonde de température acier à usage général, type K, à faible temps de réponse avec câble 0,5 m minimum</w:t>
            </w:r>
          </w:p>
          <w:p w:rsidR="005D4B66" w:rsidRPr="003F1085" w:rsidRDefault="005D4B66" w:rsidP="00803736">
            <w:pPr>
              <w:numPr>
                <w:ilvl w:val="0"/>
                <w:numId w:val="68"/>
              </w:numPr>
              <w:tabs>
                <w:tab w:val="left" w:pos="216"/>
              </w:tabs>
              <w:ind w:hanging="648"/>
              <w:rPr>
                <w:rFonts w:cs="Calibri"/>
                <w:bCs/>
                <w:snapToGrid w:val="0"/>
                <w:sz w:val="20"/>
                <w:szCs w:val="20"/>
              </w:rPr>
            </w:pPr>
            <w:r w:rsidRPr="003F1085">
              <w:rPr>
                <w:rFonts w:cs="Calibri"/>
                <w:bCs/>
                <w:snapToGrid w:val="0"/>
                <w:sz w:val="20"/>
                <w:szCs w:val="20"/>
              </w:rPr>
              <w:t>Gamme de température : -50°C à + 300°C; précision +/- 0,2% (valeur minimal)</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napToGrid w:val="0"/>
                <w:sz w:val="20"/>
                <w:szCs w:val="20"/>
              </w:rPr>
              <w:t xml:space="preserve"> Mallette de rangement / transport</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23"/>
              </w:tabs>
              <w:jc w:val="both"/>
              <w:rPr>
                <w:rFonts w:cs="Calibri"/>
                <w:b/>
                <w:snapToGrid w:val="0"/>
                <w:sz w:val="20"/>
                <w:szCs w:val="20"/>
              </w:rPr>
            </w:pPr>
            <w:r w:rsidRPr="003F1085">
              <w:rPr>
                <w:rFonts w:cs="Calibri"/>
                <w:b/>
                <w:snapToGrid w:val="0"/>
                <w:sz w:val="20"/>
                <w:szCs w:val="20"/>
              </w:rPr>
              <w:t xml:space="preserve">Thermomètre -hygromètre compact </w:t>
            </w:r>
          </w:p>
          <w:p w:rsidR="005D4B66" w:rsidRPr="003F1085" w:rsidRDefault="005D4B66" w:rsidP="009E7812">
            <w:pPr>
              <w:tabs>
                <w:tab w:val="left" w:pos="223"/>
              </w:tabs>
              <w:rPr>
                <w:rFonts w:cs="Calibri"/>
                <w:b/>
                <w:i/>
                <w:iCs/>
                <w:sz w:val="20"/>
                <w:szCs w:val="20"/>
              </w:rPr>
            </w:pPr>
            <w:r w:rsidRPr="003F1085">
              <w:rPr>
                <w:rFonts w:cs="Calibri"/>
                <w:b/>
                <w:bCs/>
                <w:spacing w:val="-4"/>
                <w:sz w:val="20"/>
                <w:szCs w:val="20"/>
              </w:rPr>
              <w:t xml:space="preserve">Fonction </w:t>
            </w:r>
            <w:r w:rsidRPr="003F1085">
              <w:rPr>
                <w:rFonts w:cs="Calibri"/>
                <w:bCs/>
                <w:sz w:val="20"/>
                <w:szCs w:val="20"/>
              </w:rPr>
              <w:t xml:space="preserve">Contrôle </w:t>
            </w:r>
            <w:r w:rsidRPr="003F1085">
              <w:rPr>
                <w:rFonts w:cs="Calibri"/>
                <w:bCs/>
                <w:snapToGrid w:val="0"/>
                <w:sz w:val="20"/>
                <w:szCs w:val="20"/>
              </w:rPr>
              <w:t>Humidité</w:t>
            </w:r>
            <w:r w:rsidRPr="003F1085">
              <w:rPr>
                <w:rFonts w:cs="Calibri"/>
                <w:bCs/>
                <w:sz w:val="20"/>
                <w:szCs w:val="20"/>
              </w:rPr>
              <w:t xml:space="preserve"> relative, absolue, </w:t>
            </w:r>
          </w:p>
          <w:p w:rsidR="005D4B66" w:rsidRPr="003F1085" w:rsidRDefault="005D4B66" w:rsidP="009E7812">
            <w:pPr>
              <w:tabs>
                <w:tab w:val="left" w:pos="223"/>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Température : 0°C à + 60°C, précision 2%</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Hygrométrie 10 % à 99 % (plage imposée), précision : 0,5 %</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Affichage LCD grande lisibilité</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 xml:space="preserve"> Sonde compact température / hygrométrie   interchangeable, </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Câble 1,5 m minimum</w:t>
            </w:r>
          </w:p>
          <w:p w:rsidR="005D4B66" w:rsidRPr="003F1085" w:rsidRDefault="005D4B66" w:rsidP="009E7812">
            <w:pPr>
              <w:tabs>
                <w:tab w:val="left" w:pos="223"/>
                <w:tab w:val="left" w:pos="3686"/>
              </w:tabs>
              <w:rPr>
                <w:rFonts w:cs="Calibri"/>
                <w:b/>
                <w:snapToGrid w:val="0"/>
                <w:sz w:val="20"/>
                <w:szCs w:val="20"/>
              </w:rPr>
            </w:pPr>
          </w:p>
          <w:p w:rsidR="005D4B66" w:rsidRPr="003F1085" w:rsidRDefault="005D4B66" w:rsidP="009E7812">
            <w:pPr>
              <w:tabs>
                <w:tab w:val="left" w:pos="223"/>
                <w:tab w:val="left" w:pos="3686"/>
              </w:tabs>
              <w:rPr>
                <w:rFonts w:cs="Calibri"/>
                <w:b/>
                <w:snapToGrid w:val="0"/>
                <w:sz w:val="20"/>
                <w:szCs w:val="20"/>
              </w:rPr>
            </w:pPr>
            <w:r w:rsidRPr="003F1085">
              <w:rPr>
                <w:rFonts w:cs="Calibri"/>
                <w:b/>
                <w:snapToGrid w:val="0"/>
                <w:sz w:val="20"/>
                <w:szCs w:val="20"/>
              </w:rPr>
              <w:t>Accessoires</w:t>
            </w:r>
          </w:p>
          <w:p w:rsidR="005D4B66" w:rsidRPr="003F1085" w:rsidRDefault="005D4B66" w:rsidP="009E7812">
            <w:pPr>
              <w:tabs>
                <w:tab w:val="left" w:pos="223"/>
                <w:tab w:val="num" w:pos="360"/>
              </w:tabs>
              <w:rPr>
                <w:rFonts w:cs="Calibri"/>
                <w:bCs/>
                <w:sz w:val="20"/>
                <w:szCs w:val="20"/>
              </w:rPr>
            </w:pPr>
            <w:r w:rsidRPr="003F1085">
              <w:rPr>
                <w:rFonts w:cs="Calibri"/>
                <w:bCs/>
                <w:sz w:val="20"/>
                <w:szCs w:val="20"/>
              </w:rPr>
              <w:t xml:space="preserve">solution  d’étalonnage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23"/>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23"/>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148"/>
              </w:tabs>
              <w:jc w:val="both"/>
              <w:rPr>
                <w:rFonts w:cs="Calibri"/>
                <w:b/>
                <w:snapToGrid w:val="0"/>
                <w:sz w:val="20"/>
                <w:szCs w:val="20"/>
              </w:rPr>
            </w:pPr>
            <w:r w:rsidRPr="003F1085">
              <w:rPr>
                <w:rFonts w:cs="Calibri"/>
                <w:b/>
                <w:snapToGrid w:val="0"/>
                <w:sz w:val="20"/>
                <w:szCs w:val="20"/>
              </w:rPr>
              <w:t xml:space="preserve">Enregistreur de température 4 voies, </w:t>
            </w:r>
          </w:p>
          <w:p w:rsidR="005D4B66" w:rsidRPr="003F1085" w:rsidRDefault="005D4B66" w:rsidP="009E7812">
            <w:pPr>
              <w:keepNext/>
              <w:tabs>
                <w:tab w:val="left" w:pos="148"/>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 xml:space="preserve">Enregistreur de température 4 voies </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Ecran d’affichage</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 xml:space="preserve">Mémoire ; +/- 100 000 données </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Connexion au PC par USB</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 xml:space="preserve">Alimentation 220 V-50Hz </w:t>
            </w:r>
          </w:p>
          <w:p w:rsidR="005D4B66" w:rsidRPr="003F1085" w:rsidRDefault="005D4B66" w:rsidP="00803736">
            <w:pPr>
              <w:numPr>
                <w:ilvl w:val="0"/>
                <w:numId w:val="68"/>
              </w:numPr>
              <w:tabs>
                <w:tab w:val="left" w:pos="223"/>
              </w:tabs>
              <w:ind w:hanging="648"/>
              <w:rPr>
                <w:rFonts w:cs="Calibri"/>
                <w:bCs/>
                <w:snapToGrid w:val="0"/>
                <w:sz w:val="20"/>
                <w:szCs w:val="20"/>
              </w:rPr>
            </w:pPr>
            <w:r w:rsidRPr="003F1085">
              <w:rPr>
                <w:rFonts w:cs="Calibri"/>
                <w:bCs/>
                <w:snapToGrid w:val="0"/>
                <w:sz w:val="20"/>
                <w:szCs w:val="20"/>
              </w:rPr>
              <w:t xml:space="preserve">Fourni avec : </w:t>
            </w:r>
          </w:p>
          <w:p w:rsidR="005D4B66" w:rsidRPr="003F1085" w:rsidRDefault="005D4B66" w:rsidP="009E7812">
            <w:pPr>
              <w:keepNext/>
              <w:tabs>
                <w:tab w:val="left" w:pos="148"/>
                <w:tab w:val="num" w:pos="360"/>
              </w:tabs>
              <w:ind w:firstLine="482"/>
              <w:rPr>
                <w:rFonts w:cs="Calibri"/>
                <w:bCs/>
                <w:sz w:val="20"/>
                <w:szCs w:val="20"/>
              </w:rPr>
            </w:pPr>
            <w:r w:rsidRPr="003F1085">
              <w:rPr>
                <w:rFonts w:cs="Calibri"/>
                <w:bCs/>
                <w:sz w:val="20"/>
                <w:szCs w:val="20"/>
              </w:rPr>
              <w:t xml:space="preserve">* Logiciel d’acquisition de données sous Windows </w:t>
            </w:r>
          </w:p>
          <w:p w:rsidR="005D4B66" w:rsidRPr="003F1085" w:rsidRDefault="005D4B66" w:rsidP="009E7812">
            <w:pPr>
              <w:keepNext/>
              <w:tabs>
                <w:tab w:val="left" w:pos="148"/>
                <w:tab w:val="num" w:pos="360"/>
              </w:tabs>
              <w:ind w:firstLine="482"/>
              <w:rPr>
                <w:rFonts w:cs="Calibri"/>
                <w:bCs/>
                <w:sz w:val="20"/>
                <w:szCs w:val="20"/>
              </w:rPr>
            </w:pPr>
            <w:r w:rsidRPr="003F1085">
              <w:rPr>
                <w:rFonts w:cs="Calibri"/>
                <w:bCs/>
                <w:sz w:val="20"/>
                <w:szCs w:val="20"/>
              </w:rPr>
              <w:t xml:space="preserve">* Cordon USB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148"/>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148"/>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78"/>
              </w:tabs>
              <w:jc w:val="both"/>
              <w:rPr>
                <w:rFonts w:cs="Calibri"/>
                <w:b/>
                <w:snapToGrid w:val="0"/>
                <w:sz w:val="20"/>
                <w:szCs w:val="20"/>
              </w:rPr>
            </w:pPr>
            <w:r w:rsidRPr="003F1085">
              <w:rPr>
                <w:rFonts w:cs="Calibri"/>
                <w:b/>
                <w:snapToGrid w:val="0"/>
                <w:sz w:val="20"/>
                <w:szCs w:val="20"/>
              </w:rPr>
              <w:t xml:space="preserve">Thermo-anémomètre digital portable à fil chaud </w:t>
            </w:r>
          </w:p>
          <w:p w:rsidR="005D4B66" w:rsidRPr="003F1085" w:rsidRDefault="005D4B66" w:rsidP="009E7812">
            <w:pPr>
              <w:keepNext/>
              <w:tabs>
                <w:tab w:val="left" w:pos="278"/>
                <w:tab w:val="num" w:pos="360"/>
              </w:tabs>
              <w:rPr>
                <w:rFonts w:cs="Calibri"/>
                <w:b/>
                <w:sz w:val="20"/>
                <w:szCs w:val="20"/>
              </w:rPr>
            </w:pPr>
            <w:r w:rsidRPr="003F1085">
              <w:rPr>
                <w:rFonts w:cs="Calibri"/>
                <w:b/>
                <w:sz w:val="20"/>
                <w:szCs w:val="20"/>
              </w:rPr>
              <w:t>Descriptif</w:t>
            </w:r>
          </w:p>
          <w:p w:rsidR="005D4B66" w:rsidRPr="003F1085" w:rsidRDefault="005D4B66" w:rsidP="00803736">
            <w:pPr>
              <w:keepNext/>
              <w:numPr>
                <w:ilvl w:val="0"/>
                <w:numId w:val="57"/>
              </w:numPr>
              <w:tabs>
                <w:tab w:val="left" w:pos="216"/>
              </w:tabs>
              <w:rPr>
                <w:rFonts w:cs="Calibri"/>
                <w:bCs/>
                <w:sz w:val="20"/>
                <w:szCs w:val="20"/>
              </w:rPr>
            </w:pPr>
            <w:r w:rsidRPr="003F1085">
              <w:rPr>
                <w:rFonts w:cs="Calibri"/>
                <w:bCs/>
                <w:sz w:val="20"/>
                <w:szCs w:val="20"/>
              </w:rPr>
              <w:t>Gamme de mesure :</w:t>
            </w:r>
          </w:p>
          <w:p w:rsidR="005D4B66" w:rsidRPr="003F1085" w:rsidRDefault="005D4B66" w:rsidP="00803736">
            <w:pPr>
              <w:keepNext/>
              <w:numPr>
                <w:ilvl w:val="0"/>
                <w:numId w:val="94"/>
              </w:numPr>
              <w:tabs>
                <w:tab w:val="left" w:pos="278"/>
              </w:tabs>
              <w:rPr>
                <w:rFonts w:cs="Calibri"/>
                <w:bCs/>
                <w:sz w:val="20"/>
                <w:szCs w:val="20"/>
              </w:rPr>
            </w:pPr>
            <w:r w:rsidRPr="003F1085">
              <w:rPr>
                <w:rFonts w:cs="Calibri"/>
                <w:bCs/>
                <w:sz w:val="20"/>
                <w:szCs w:val="20"/>
              </w:rPr>
              <w:t>Vitesse d’air :  0 à 40 m/s</w:t>
            </w:r>
          </w:p>
          <w:p w:rsidR="005D4B66" w:rsidRPr="003F1085" w:rsidRDefault="005D4B66" w:rsidP="00803736">
            <w:pPr>
              <w:keepNext/>
              <w:numPr>
                <w:ilvl w:val="0"/>
                <w:numId w:val="94"/>
              </w:numPr>
              <w:tabs>
                <w:tab w:val="left" w:pos="278"/>
              </w:tabs>
              <w:rPr>
                <w:rFonts w:cs="Calibri"/>
                <w:bCs/>
                <w:sz w:val="20"/>
                <w:szCs w:val="20"/>
              </w:rPr>
            </w:pPr>
            <w:r w:rsidRPr="003F1085">
              <w:rPr>
                <w:rFonts w:cs="Calibri"/>
                <w:bCs/>
                <w:sz w:val="20"/>
                <w:szCs w:val="20"/>
              </w:rPr>
              <w:t>Température : - 30°C à 140 °C</w:t>
            </w:r>
          </w:p>
          <w:p w:rsidR="005D4B66" w:rsidRPr="003F1085" w:rsidRDefault="005D4B66" w:rsidP="00803736">
            <w:pPr>
              <w:keepNext/>
              <w:numPr>
                <w:ilvl w:val="0"/>
                <w:numId w:val="57"/>
              </w:numPr>
              <w:tabs>
                <w:tab w:val="left" w:pos="216"/>
              </w:tabs>
              <w:rPr>
                <w:rFonts w:cs="Calibri"/>
                <w:bCs/>
                <w:snapToGrid w:val="0"/>
                <w:sz w:val="20"/>
                <w:szCs w:val="20"/>
              </w:rPr>
            </w:pPr>
            <w:r w:rsidRPr="003F1085">
              <w:rPr>
                <w:rFonts w:cs="Calibri"/>
                <w:bCs/>
                <w:sz w:val="20"/>
                <w:szCs w:val="20"/>
              </w:rPr>
              <w:t>Livré</w:t>
            </w:r>
            <w:r w:rsidRPr="003F1085">
              <w:rPr>
                <w:rFonts w:cs="Calibri"/>
                <w:bCs/>
                <w:snapToGrid w:val="0"/>
                <w:sz w:val="20"/>
                <w:szCs w:val="20"/>
              </w:rPr>
              <w:t xml:space="preserve"> avec : </w:t>
            </w:r>
          </w:p>
          <w:p w:rsidR="005D4B66" w:rsidRPr="003F1085" w:rsidRDefault="005D4B66" w:rsidP="00803736">
            <w:pPr>
              <w:keepNext/>
              <w:numPr>
                <w:ilvl w:val="0"/>
                <w:numId w:val="93"/>
              </w:numPr>
              <w:tabs>
                <w:tab w:val="left" w:pos="216"/>
              </w:tabs>
              <w:rPr>
                <w:rFonts w:cs="Calibri"/>
                <w:bCs/>
                <w:sz w:val="20"/>
                <w:szCs w:val="20"/>
              </w:rPr>
            </w:pPr>
            <w:r w:rsidRPr="003F1085">
              <w:rPr>
                <w:rFonts w:cs="Calibri"/>
                <w:bCs/>
                <w:sz w:val="20"/>
                <w:szCs w:val="20"/>
              </w:rPr>
              <w:t>Sondes à poignée</w:t>
            </w:r>
          </w:p>
          <w:p w:rsidR="005D4B66" w:rsidRPr="003F1085" w:rsidRDefault="005D4B66" w:rsidP="00803736">
            <w:pPr>
              <w:keepNext/>
              <w:numPr>
                <w:ilvl w:val="0"/>
                <w:numId w:val="93"/>
              </w:numPr>
              <w:tabs>
                <w:tab w:val="left" w:pos="216"/>
              </w:tabs>
              <w:rPr>
                <w:rFonts w:cs="Calibri"/>
                <w:bCs/>
                <w:sz w:val="20"/>
                <w:szCs w:val="20"/>
              </w:rPr>
            </w:pPr>
            <w:r w:rsidRPr="003F1085">
              <w:rPr>
                <w:rFonts w:cs="Calibri"/>
                <w:bCs/>
                <w:sz w:val="20"/>
                <w:szCs w:val="20"/>
              </w:rPr>
              <w:t>Sonde fil chaud diamètre 16 mm ; 0 à 10 m/s (plage minimum)</w:t>
            </w:r>
          </w:p>
          <w:p w:rsidR="005D4B66" w:rsidRPr="003F1085" w:rsidRDefault="005D4B66" w:rsidP="00803736">
            <w:pPr>
              <w:keepNext/>
              <w:numPr>
                <w:ilvl w:val="0"/>
                <w:numId w:val="93"/>
              </w:numPr>
              <w:tabs>
                <w:tab w:val="left" w:pos="216"/>
              </w:tabs>
              <w:rPr>
                <w:rFonts w:cs="Calibri"/>
                <w:bCs/>
                <w:sz w:val="20"/>
                <w:szCs w:val="20"/>
              </w:rPr>
            </w:pPr>
            <w:r w:rsidRPr="003F1085">
              <w:rPr>
                <w:rFonts w:cs="Calibri"/>
                <w:bCs/>
                <w:sz w:val="20"/>
                <w:szCs w:val="20"/>
              </w:rPr>
              <w:t xml:space="preserve">Sonde à hélice 0 à 40 m/s, de –30°C à + 140°C  (plage minimum), </w:t>
            </w:r>
          </w:p>
          <w:p w:rsidR="005D4B66" w:rsidRPr="003F1085" w:rsidRDefault="005D4B66" w:rsidP="00803736">
            <w:pPr>
              <w:keepNext/>
              <w:numPr>
                <w:ilvl w:val="0"/>
                <w:numId w:val="93"/>
              </w:numPr>
              <w:tabs>
                <w:tab w:val="left" w:pos="216"/>
              </w:tabs>
              <w:rPr>
                <w:rFonts w:cs="Calibri"/>
                <w:bCs/>
                <w:sz w:val="20"/>
                <w:szCs w:val="20"/>
              </w:rPr>
            </w:pPr>
            <w:r w:rsidRPr="003F1085">
              <w:rPr>
                <w:rFonts w:cs="Calibri"/>
                <w:bCs/>
                <w:sz w:val="20"/>
                <w:szCs w:val="20"/>
              </w:rPr>
              <w:t xml:space="preserve">Sonde de température ; -50°C à 150°C </w:t>
            </w:r>
          </w:p>
          <w:p w:rsidR="005D4B66" w:rsidRPr="003F1085" w:rsidRDefault="005D4B66" w:rsidP="00803736">
            <w:pPr>
              <w:keepNext/>
              <w:numPr>
                <w:ilvl w:val="0"/>
                <w:numId w:val="93"/>
              </w:numPr>
              <w:tabs>
                <w:tab w:val="left" w:pos="216"/>
              </w:tabs>
              <w:rPr>
                <w:rFonts w:cs="Calibri"/>
                <w:bCs/>
                <w:sz w:val="20"/>
                <w:szCs w:val="20"/>
              </w:rPr>
            </w:pPr>
            <w:r w:rsidRPr="003F1085">
              <w:rPr>
                <w:rFonts w:cs="Calibri"/>
                <w:bCs/>
                <w:sz w:val="20"/>
                <w:szCs w:val="20"/>
              </w:rPr>
              <w:t xml:space="preserve">Certificat de calibration </w:t>
            </w:r>
          </w:p>
          <w:p w:rsidR="005D4B66" w:rsidRPr="003F1085" w:rsidRDefault="005D4B66" w:rsidP="009E7812">
            <w:pPr>
              <w:keepNext/>
              <w:tabs>
                <w:tab w:val="left" w:pos="179"/>
              </w:tabs>
              <w:jc w:val="both"/>
              <w:rPr>
                <w:rFonts w:cs="Calibri"/>
                <w:bCs/>
                <w:sz w:val="20"/>
                <w:szCs w:val="20"/>
              </w:rPr>
            </w:pPr>
            <w:r w:rsidRPr="003F1085">
              <w:rPr>
                <w:rFonts w:cs="Calibri"/>
                <w:bCs/>
                <w:sz w:val="20"/>
                <w:szCs w:val="20"/>
              </w:rPr>
              <w:t xml:space="preserve">Alimentation : batteries (incluses)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278"/>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78"/>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rPr>
                <w:rFonts w:cs="Calibri"/>
                <w:b/>
                <w:snapToGrid w:val="0"/>
                <w:sz w:val="20"/>
                <w:szCs w:val="20"/>
              </w:rPr>
            </w:pPr>
            <w:r w:rsidRPr="003F1085">
              <w:rPr>
                <w:rFonts w:cs="Calibri"/>
                <w:b/>
                <w:snapToGrid w:val="0"/>
                <w:sz w:val="20"/>
                <w:szCs w:val="20"/>
              </w:rPr>
              <w:t>Pied à coulisse numérique 1/50</w:t>
            </w:r>
          </w:p>
          <w:p w:rsidR="005D4B66" w:rsidRPr="003F1085" w:rsidRDefault="005D4B66" w:rsidP="009E7812">
            <w:pPr>
              <w:rPr>
                <w:rFonts w:cs="Calibri"/>
                <w:b/>
                <w:snapToGrid w:val="0"/>
                <w:sz w:val="20"/>
                <w:szCs w:val="20"/>
              </w:rPr>
            </w:pPr>
            <w:r w:rsidRPr="003F1085">
              <w:rPr>
                <w:rFonts w:cs="Calibri"/>
                <w:b/>
                <w:snapToGrid w:val="0"/>
                <w:sz w:val="20"/>
                <w:szCs w:val="20"/>
              </w:rPr>
              <w:t>Descriptif :</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Précision : 1/50</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Affichage numérique</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 xml:space="preserve">Longueur de mesure : 150 mm minimum                                                          </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Livré  avec : boîtier de rangement</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64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jc w:val="both"/>
              <w:rPr>
                <w:rFonts w:cs="Calibri"/>
                <w:bCs/>
                <w:snapToGrid w:val="0"/>
                <w:sz w:val="20"/>
                <w:szCs w:val="20"/>
              </w:rPr>
            </w:pPr>
            <w:r w:rsidRPr="003F1085">
              <w:rPr>
                <w:rFonts w:cs="Calibri"/>
                <w:b/>
                <w:snapToGrid w:val="0"/>
                <w:sz w:val="20"/>
                <w:szCs w:val="20"/>
              </w:rPr>
              <w:t>Photomètre de laboratoire pour chlore actif</w:t>
            </w:r>
          </w:p>
          <w:p w:rsidR="005D4B66" w:rsidRPr="003F1085" w:rsidRDefault="005D4B66" w:rsidP="009E7812">
            <w:pPr>
              <w:tabs>
                <w:tab w:val="left" w:pos="235"/>
              </w:tabs>
              <w:rPr>
                <w:rFonts w:cs="Calibri"/>
                <w:bCs/>
                <w:snapToGrid w:val="0"/>
                <w:sz w:val="20"/>
                <w:szCs w:val="20"/>
              </w:rPr>
            </w:pPr>
            <w:r w:rsidRPr="003F1085">
              <w:rPr>
                <w:rFonts w:cs="Calibri"/>
                <w:b/>
                <w:snapToGrid w:val="0"/>
                <w:sz w:val="20"/>
                <w:szCs w:val="20"/>
              </w:rPr>
              <w:t xml:space="preserve">Descriptif :                                                          </w:t>
            </w:r>
          </w:p>
          <w:p w:rsidR="005D4B66" w:rsidRPr="003F1085" w:rsidRDefault="005D4B66" w:rsidP="00803736">
            <w:pPr>
              <w:numPr>
                <w:ilvl w:val="0"/>
                <w:numId w:val="68"/>
              </w:numPr>
              <w:tabs>
                <w:tab w:val="left" w:pos="235"/>
              </w:tabs>
              <w:ind w:hanging="648"/>
              <w:rPr>
                <w:rFonts w:cs="Calibri"/>
                <w:bCs/>
                <w:snapToGrid w:val="0"/>
                <w:sz w:val="20"/>
                <w:szCs w:val="20"/>
              </w:rPr>
            </w:pPr>
            <w:r w:rsidRPr="003F1085">
              <w:rPr>
                <w:rFonts w:cs="Calibri"/>
                <w:bCs/>
                <w:snapToGrid w:val="0"/>
                <w:sz w:val="20"/>
                <w:szCs w:val="20"/>
              </w:rPr>
              <w:t>L’appareil est livré avec :</w:t>
            </w:r>
          </w:p>
          <w:p w:rsidR="005D4B66" w:rsidRPr="003F1085" w:rsidRDefault="005D4B66" w:rsidP="009E7812">
            <w:pPr>
              <w:tabs>
                <w:tab w:val="left" w:pos="235"/>
              </w:tabs>
              <w:ind w:left="720"/>
              <w:rPr>
                <w:rFonts w:cs="Calibri"/>
                <w:bCs/>
                <w:snapToGrid w:val="0"/>
                <w:sz w:val="20"/>
                <w:szCs w:val="20"/>
              </w:rPr>
            </w:pPr>
            <w:r w:rsidRPr="003F1085">
              <w:rPr>
                <w:rFonts w:cs="Calibri"/>
                <w:bCs/>
                <w:snapToGrid w:val="0"/>
                <w:sz w:val="20"/>
                <w:szCs w:val="20"/>
              </w:rPr>
              <w:t xml:space="preserve">-Solutions étalons </w:t>
            </w:r>
          </w:p>
          <w:p w:rsidR="005D4B66" w:rsidRPr="003F1085" w:rsidRDefault="005D4B66" w:rsidP="009E7812">
            <w:pPr>
              <w:tabs>
                <w:tab w:val="left" w:pos="235"/>
              </w:tabs>
              <w:ind w:left="720"/>
              <w:rPr>
                <w:rFonts w:cs="Calibri"/>
                <w:bCs/>
                <w:snapToGrid w:val="0"/>
                <w:sz w:val="20"/>
                <w:szCs w:val="20"/>
              </w:rPr>
            </w:pPr>
            <w:r w:rsidRPr="003F1085">
              <w:rPr>
                <w:rFonts w:cs="Calibri"/>
                <w:bCs/>
                <w:snapToGrid w:val="0"/>
                <w:sz w:val="20"/>
                <w:szCs w:val="20"/>
              </w:rPr>
              <w:t xml:space="preserve">-Deux cuvettes </w:t>
            </w:r>
          </w:p>
          <w:p w:rsidR="005D4B66" w:rsidRPr="003F1085" w:rsidRDefault="005D4B66" w:rsidP="009E7812">
            <w:pPr>
              <w:tabs>
                <w:tab w:val="left" w:pos="235"/>
              </w:tabs>
              <w:ind w:left="720"/>
              <w:rPr>
                <w:rFonts w:cs="Calibri"/>
                <w:bCs/>
                <w:snapToGrid w:val="0"/>
                <w:sz w:val="20"/>
                <w:szCs w:val="20"/>
              </w:rPr>
            </w:pPr>
            <w:r w:rsidRPr="003F1085">
              <w:rPr>
                <w:rFonts w:cs="Calibri"/>
                <w:bCs/>
                <w:snapToGrid w:val="0"/>
                <w:sz w:val="20"/>
                <w:szCs w:val="20"/>
              </w:rPr>
              <w:t xml:space="preserve">-Réactifs pour photomètres </w:t>
            </w:r>
          </w:p>
          <w:p w:rsidR="005D4B66" w:rsidRPr="003F1085" w:rsidRDefault="005D4B66" w:rsidP="00803736">
            <w:pPr>
              <w:numPr>
                <w:ilvl w:val="0"/>
                <w:numId w:val="68"/>
              </w:numPr>
              <w:tabs>
                <w:tab w:val="left" w:pos="235"/>
              </w:tabs>
              <w:ind w:hanging="648"/>
              <w:rPr>
                <w:rFonts w:cs="Calibri"/>
                <w:b/>
                <w:snapToGrid w:val="0"/>
                <w:sz w:val="20"/>
                <w:szCs w:val="20"/>
              </w:rPr>
            </w:pPr>
            <w:r w:rsidRPr="003F1085">
              <w:rPr>
                <w:rFonts w:cs="Calibri"/>
                <w:bCs/>
                <w:snapToGrid w:val="0"/>
                <w:sz w:val="20"/>
                <w:szCs w:val="20"/>
              </w:rPr>
              <w:t xml:space="preserve">Livré avec Réactif de Chlore libre pour 100 déterminations,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65</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rPr>
                <w:rFonts w:cs="Calibri"/>
                <w:b/>
                <w:bCs/>
                <w:spacing w:val="-3"/>
                <w:sz w:val="20"/>
                <w:szCs w:val="20"/>
              </w:rPr>
            </w:pPr>
            <w:r w:rsidRPr="003F1085">
              <w:rPr>
                <w:rFonts w:cs="Calibri"/>
                <w:b/>
                <w:bCs/>
                <w:spacing w:val="-3"/>
                <w:sz w:val="20"/>
                <w:szCs w:val="20"/>
              </w:rPr>
              <w:t xml:space="preserve">Humidimètre infrarouge/ balance thermique </w:t>
            </w:r>
          </w:p>
          <w:p w:rsidR="005D4B66" w:rsidRPr="003F1085" w:rsidRDefault="005D4B66" w:rsidP="009E7812">
            <w:pPr>
              <w:keepNext/>
              <w:tabs>
                <w:tab w:val="left" w:pos="3686"/>
              </w:tabs>
              <w:rPr>
                <w:rFonts w:cs="Calibri"/>
                <w:b/>
                <w:snapToGrid w:val="0"/>
                <w:sz w:val="20"/>
                <w:szCs w:val="20"/>
              </w:rPr>
            </w:pPr>
            <w:r w:rsidRPr="003F1085">
              <w:rPr>
                <w:rFonts w:cs="Calibri"/>
                <w:b/>
                <w:snapToGrid w:val="0"/>
                <w:sz w:val="20"/>
                <w:szCs w:val="20"/>
              </w:rPr>
              <w:t>Fonction(s)</w:t>
            </w:r>
          </w:p>
          <w:p w:rsidR="005D4B66" w:rsidRPr="003F1085" w:rsidRDefault="005D4B66" w:rsidP="009E7812">
            <w:pPr>
              <w:keepNext/>
              <w:tabs>
                <w:tab w:val="num" w:pos="360"/>
              </w:tabs>
              <w:rPr>
                <w:rFonts w:cs="Calibri"/>
                <w:bCs/>
                <w:sz w:val="20"/>
                <w:szCs w:val="20"/>
              </w:rPr>
            </w:pPr>
            <w:r w:rsidRPr="003F1085">
              <w:rPr>
                <w:rFonts w:cs="Calibri"/>
                <w:bCs/>
                <w:sz w:val="20"/>
                <w:szCs w:val="20"/>
              </w:rPr>
              <w:t>Utilisation pour détermination de l’extrait sec</w:t>
            </w:r>
          </w:p>
          <w:p w:rsidR="005D4B66" w:rsidRPr="003F1085" w:rsidRDefault="005D4B66" w:rsidP="009E7812">
            <w:pPr>
              <w:keepNext/>
              <w:tabs>
                <w:tab w:val="num" w:pos="360"/>
              </w:tabs>
              <w:rPr>
                <w:rFonts w:cs="Calibri"/>
                <w:bCs/>
                <w:sz w:val="20"/>
                <w:szCs w:val="20"/>
              </w:rPr>
            </w:pPr>
            <w:r w:rsidRPr="003F1085">
              <w:rPr>
                <w:rFonts w:cs="Calibri"/>
                <w:bCs/>
                <w:sz w:val="20"/>
                <w:szCs w:val="20"/>
              </w:rPr>
              <w:t>Contrôle rapide de l’humidité en cours de fabrication</w:t>
            </w:r>
          </w:p>
          <w:p w:rsidR="005D4B66" w:rsidRPr="003F1085" w:rsidRDefault="005D4B66" w:rsidP="009E7812">
            <w:pPr>
              <w:keepNext/>
              <w:tabs>
                <w:tab w:val="left" w:pos="3686"/>
              </w:tabs>
              <w:rPr>
                <w:rFonts w:cs="Calibri"/>
                <w:b/>
                <w:snapToGrid w:val="0"/>
                <w:sz w:val="20"/>
                <w:szCs w:val="20"/>
              </w:rPr>
            </w:pPr>
          </w:p>
          <w:p w:rsidR="005D4B66" w:rsidRPr="003F1085" w:rsidRDefault="005D4B66" w:rsidP="009E7812">
            <w:pPr>
              <w:keepNext/>
              <w:tabs>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 xml:space="preserve">Conversion automatique de la différence de poids, </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Affichage du temps et de la température sélectionnée</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Détermination automatique ou programmable de la durée avec arrêt automatique,</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Gamme de chauffage : 40 à 160 °C environ</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 xml:space="preserve">Affichage de poids résiduel en gramme, </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Alimentation : 220 V – 50 Hz</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Livré avec :</w:t>
            </w:r>
          </w:p>
          <w:p w:rsidR="005D4B66" w:rsidRPr="003F1085" w:rsidRDefault="005D4B66" w:rsidP="009E7812">
            <w:pPr>
              <w:tabs>
                <w:tab w:val="left" w:pos="216"/>
              </w:tabs>
              <w:ind w:left="720"/>
              <w:rPr>
                <w:rFonts w:cs="Calibri"/>
                <w:bCs/>
                <w:sz w:val="20"/>
                <w:szCs w:val="20"/>
              </w:rPr>
            </w:pPr>
            <w:r w:rsidRPr="003F1085">
              <w:rPr>
                <w:rFonts w:cs="Calibri"/>
                <w:bCs/>
                <w:sz w:val="20"/>
                <w:szCs w:val="20"/>
              </w:rPr>
              <w:t>- Balance digitale, portée 0 à 80 g, précision 1 mg</w:t>
            </w:r>
          </w:p>
          <w:p w:rsidR="005D4B66" w:rsidRPr="003F1085" w:rsidRDefault="005D4B66" w:rsidP="009E7812">
            <w:pPr>
              <w:tabs>
                <w:tab w:val="left" w:pos="216"/>
              </w:tabs>
              <w:ind w:left="720"/>
              <w:rPr>
                <w:rFonts w:cs="Calibri"/>
                <w:sz w:val="20"/>
                <w:szCs w:val="20"/>
              </w:rPr>
            </w:pPr>
            <w:r w:rsidRPr="003F1085">
              <w:rPr>
                <w:rFonts w:cs="Calibri"/>
                <w:bCs/>
                <w:sz w:val="20"/>
                <w:szCs w:val="20"/>
              </w:rPr>
              <w:t>- 4 Coupelles pour mesure des produits</w:t>
            </w:r>
          </w:p>
          <w:p w:rsidR="005D4B66" w:rsidRPr="003F1085" w:rsidRDefault="005D4B66" w:rsidP="009E7812">
            <w:pPr>
              <w:tabs>
                <w:tab w:val="left" w:pos="216"/>
              </w:tabs>
              <w:ind w:left="720"/>
              <w:rPr>
                <w:rFonts w:cs="Calibri"/>
                <w:snapToGrid w:val="0"/>
                <w:sz w:val="20"/>
                <w:szCs w:val="20"/>
              </w:rPr>
            </w:pPr>
            <w:r w:rsidRPr="003F1085">
              <w:rPr>
                <w:rFonts w:cs="Calibri"/>
                <w:snapToGrid w:val="0"/>
                <w:sz w:val="20"/>
                <w:szCs w:val="20"/>
              </w:rPr>
              <w:t xml:space="preserve">- 200 </w:t>
            </w:r>
            <w:r w:rsidRPr="003F1085">
              <w:rPr>
                <w:rFonts w:cs="Calibri"/>
                <w:bCs/>
                <w:sz w:val="20"/>
                <w:szCs w:val="20"/>
              </w:rPr>
              <w:t>coupelles</w:t>
            </w:r>
            <w:r w:rsidRPr="003F1085">
              <w:rPr>
                <w:rFonts w:cs="Calibri"/>
                <w:snapToGrid w:val="0"/>
                <w:sz w:val="20"/>
                <w:szCs w:val="20"/>
              </w:rPr>
              <w:t xml:space="preserve"> en aluminium à usage unique pour extraits secs et pesées</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rPr>
                <w:rFonts w:cs="Calibri"/>
                <w:b/>
                <w:bCs/>
                <w:spacing w:val="-3"/>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rPr>
                <w:rFonts w:cs="Calibri"/>
                <w:b/>
                <w:bCs/>
                <w:spacing w:val="-3"/>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85"/>
              </w:tabs>
              <w:jc w:val="both"/>
              <w:rPr>
                <w:rFonts w:cs="Calibri"/>
                <w:b/>
                <w:snapToGrid w:val="0"/>
                <w:sz w:val="20"/>
                <w:szCs w:val="20"/>
              </w:rPr>
            </w:pPr>
            <w:r w:rsidRPr="003F1085">
              <w:rPr>
                <w:rFonts w:cs="Calibri"/>
                <w:b/>
                <w:snapToGrid w:val="0"/>
                <w:sz w:val="20"/>
                <w:szCs w:val="20"/>
              </w:rPr>
              <w:t>Minuteur de paillasse</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Type Mécanique à alarme</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 xml:space="preserve"> Décompte : 60 minutes </w:t>
            </w:r>
          </w:p>
          <w:p w:rsidR="005D4B66" w:rsidRPr="003F1085" w:rsidRDefault="005D4B66" w:rsidP="00803736">
            <w:pPr>
              <w:numPr>
                <w:ilvl w:val="0"/>
                <w:numId w:val="68"/>
              </w:numPr>
              <w:tabs>
                <w:tab w:val="left" w:pos="216"/>
              </w:tabs>
              <w:ind w:hanging="648"/>
              <w:rPr>
                <w:rFonts w:cs="Calibri"/>
                <w:bCs/>
                <w:sz w:val="20"/>
                <w:szCs w:val="20"/>
              </w:rPr>
            </w:pPr>
            <w:r w:rsidRPr="003F1085">
              <w:rPr>
                <w:rFonts w:cs="Calibri"/>
                <w:bCs/>
                <w:sz w:val="20"/>
                <w:szCs w:val="20"/>
              </w:rPr>
              <w:t>Dimensions minimales : 90 x 90 mm</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185"/>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85"/>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04"/>
              </w:tabs>
              <w:jc w:val="both"/>
              <w:rPr>
                <w:rFonts w:cs="Calibri"/>
                <w:b/>
                <w:snapToGrid w:val="0"/>
                <w:sz w:val="20"/>
                <w:szCs w:val="20"/>
              </w:rPr>
            </w:pPr>
            <w:r w:rsidRPr="003F1085">
              <w:rPr>
                <w:rFonts w:cs="Calibri"/>
                <w:b/>
                <w:snapToGrid w:val="0"/>
                <w:sz w:val="20"/>
                <w:szCs w:val="20"/>
              </w:rPr>
              <w:t xml:space="preserve">Chronomètres compteurs décompteurs de laboratoire </w:t>
            </w:r>
          </w:p>
          <w:p w:rsidR="005D4B66" w:rsidRPr="003F1085" w:rsidRDefault="005D4B66" w:rsidP="009E7812">
            <w:pPr>
              <w:tabs>
                <w:tab w:val="left" w:pos="204"/>
                <w:tab w:val="left" w:pos="3686"/>
              </w:tabs>
              <w:rPr>
                <w:rFonts w:cs="Calibri"/>
                <w:bCs/>
                <w:sz w:val="20"/>
                <w:szCs w:val="20"/>
              </w:rPr>
            </w:pPr>
            <w:r w:rsidRPr="003F1085">
              <w:rPr>
                <w:rFonts w:cs="Calibri"/>
                <w:b/>
                <w:snapToGrid w:val="0"/>
                <w:sz w:val="20"/>
                <w:szCs w:val="20"/>
              </w:rPr>
              <w:t>Fonction(s)</w:t>
            </w:r>
            <w:r w:rsidRPr="003F1085">
              <w:rPr>
                <w:rFonts w:cs="Calibri"/>
                <w:bCs/>
                <w:sz w:val="20"/>
                <w:szCs w:val="20"/>
              </w:rPr>
              <w:t xml:space="preserve">Chronométrage et Suivi réaction physico chimiques au laboratoire </w:t>
            </w:r>
          </w:p>
          <w:p w:rsidR="005D4B66" w:rsidRPr="003F1085" w:rsidRDefault="005D4B66" w:rsidP="009E7812">
            <w:pPr>
              <w:tabs>
                <w:tab w:val="left" w:pos="204"/>
                <w:tab w:val="left" w:pos="3686"/>
              </w:tabs>
              <w:rPr>
                <w:rFonts w:cs="Calibri"/>
                <w:b/>
                <w:snapToGrid w:val="0"/>
                <w:sz w:val="20"/>
                <w:szCs w:val="20"/>
              </w:rPr>
            </w:pPr>
          </w:p>
          <w:p w:rsidR="005D4B66" w:rsidRPr="003F1085" w:rsidRDefault="005D4B66" w:rsidP="009E7812">
            <w:pPr>
              <w:tabs>
                <w:tab w:val="left" w:pos="204"/>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Chronomètre et compte à rebours de 0 à 24 h</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Affichage électronique</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Alarme sonore fin décomptage</w:t>
            </w:r>
          </w:p>
          <w:p w:rsidR="005D4B66" w:rsidRPr="003F1085" w:rsidRDefault="005D4B66" w:rsidP="00803736">
            <w:pPr>
              <w:numPr>
                <w:ilvl w:val="0"/>
                <w:numId w:val="68"/>
              </w:numPr>
              <w:tabs>
                <w:tab w:val="left" w:pos="204"/>
              </w:tabs>
              <w:ind w:hanging="648"/>
              <w:rPr>
                <w:rFonts w:cs="Calibri"/>
                <w:b/>
                <w:bCs/>
                <w:sz w:val="20"/>
                <w:szCs w:val="20"/>
              </w:rPr>
            </w:pPr>
            <w:r w:rsidRPr="003F1085">
              <w:rPr>
                <w:rFonts w:cs="Calibri"/>
                <w:bCs/>
                <w:sz w:val="20"/>
                <w:szCs w:val="20"/>
              </w:rPr>
              <w:t>1 jeu de piles de rechange</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04"/>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04"/>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35"/>
              </w:tabs>
              <w:jc w:val="both"/>
              <w:rPr>
                <w:rFonts w:cs="Calibri"/>
                <w:b/>
                <w:snapToGrid w:val="0"/>
                <w:sz w:val="20"/>
                <w:szCs w:val="20"/>
              </w:rPr>
            </w:pPr>
            <w:r w:rsidRPr="003F1085">
              <w:rPr>
                <w:rFonts w:cs="Calibri"/>
                <w:b/>
                <w:snapToGrid w:val="0"/>
                <w:sz w:val="20"/>
                <w:szCs w:val="20"/>
              </w:rPr>
              <w:t>Plaque chauffante + agitateur magnétique combine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Capacité ± 10 % :  2 litres</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 Vitesse : environ 10 </w:t>
            </w:r>
            <w:r w:rsidRPr="003F1085">
              <w:rPr>
                <w:rFonts w:cs="Calibri"/>
                <w:bCs/>
                <w:sz w:val="20"/>
                <w:szCs w:val="20"/>
              </w:rPr>
              <w:sym w:font="Wingdings" w:char="F0E8"/>
            </w:r>
            <w:r w:rsidRPr="003F1085">
              <w:rPr>
                <w:rFonts w:cs="Calibri"/>
                <w:bCs/>
                <w:sz w:val="20"/>
                <w:szCs w:val="20"/>
              </w:rPr>
              <w:t xml:space="preserve"> 1000 tr/mn</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 Corps et plateau résistant aux attaques chimiques et faciles à nettoyer</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 Régulation de la température par thermostat</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 Température régulé : °C ambiante à 350°C environ,</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 Alimentation : 220V- 50 Hz, Puissance environ 600 W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 Fourni  avec 1 barreau aimanté recouvert de téflon</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35"/>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35"/>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69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Agitateur magnétique non chauffant</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Fourni avec 1 barreau aimanté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Capacité : 2 litres au moins.</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Vitesse : 10 </w:t>
            </w:r>
            <w:r w:rsidRPr="003F1085">
              <w:rPr>
                <w:rFonts w:cs="Calibri"/>
                <w:bCs/>
                <w:sz w:val="20"/>
                <w:szCs w:val="20"/>
              </w:rPr>
              <w:sym w:font="Wingdings" w:char="F0E8"/>
            </w:r>
            <w:r w:rsidRPr="003F1085">
              <w:rPr>
                <w:rFonts w:cs="Calibri"/>
                <w:bCs/>
                <w:sz w:val="20"/>
                <w:szCs w:val="20"/>
              </w:rPr>
              <w:t xml:space="preserve"> 1000 tr/mn (plage min.)</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Corps et plateau résistant aux attaques chimiques et faciles à nettoyer</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Alimentation : 220 V – 50 Hz</w:t>
            </w:r>
          </w:p>
          <w:p w:rsidR="005D4B66" w:rsidRPr="003F1085" w:rsidRDefault="005D4B66" w:rsidP="009E7812">
            <w:pPr>
              <w:tabs>
                <w:tab w:val="left" w:pos="179"/>
                <w:tab w:val="left" w:pos="3686"/>
              </w:tabs>
              <w:rPr>
                <w:rFonts w:cs="Calibri"/>
                <w:b/>
                <w:snapToGrid w:val="0"/>
                <w:sz w:val="20"/>
                <w:szCs w:val="20"/>
              </w:rPr>
            </w:pPr>
          </w:p>
          <w:p w:rsidR="005D4B66" w:rsidRPr="003F1085" w:rsidRDefault="005D4B66" w:rsidP="009E7812">
            <w:pPr>
              <w:tabs>
                <w:tab w:val="left" w:pos="179"/>
                <w:tab w:val="left" w:pos="3686"/>
              </w:tabs>
              <w:rPr>
                <w:rFonts w:cs="Calibri"/>
                <w:bCs/>
                <w:snapToGrid w:val="0"/>
                <w:sz w:val="20"/>
                <w:szCs w:val="20"/>
              </w:rPr>
            </w:pPr>
            <w:r w:rsidRPr="003F1085">
              <w:rPr>
                <w:rFonts w:cs="Calibri"/>
                <w:bCs/>
                <w:snapToGrid w:val="0"/>
                <w:sz w:val="20"/>
                <w:szCs w:val="20"/>
              </w:rPr>
              <w:t>Accessoire(s)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Statif porte sonde avec 1 noix de serrage et 1 bras de fixation</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70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60"/>
              </w:tabs>
              <w:jc w:val="both"/>
              <w:rPr>
                <w:rFonts w:cs="Calibri"/>
                <w:b/>
                <w:snapToGrid w:val="0"/>
                <w:sz w:val="20"/>
                <w:szCs w:val="20"/>
              </w:rPr>
            </w:pPr>
            <w:r w:rsidRPr="003F1085">
              <w:rPr>
                <w:rFonts w:cs="Calibri"/>
                <w:b/>
                <w:snapToGrid w:val="0"/>
                <w:sz w:val="20"/>
                <w:szCs w:val="20"/>
              </w:rPr>
              <w:t>Agitateurs vibreurs pour effet vortex</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Fonctionnement continu ou intermittent par pression du tube,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Vitesse variable</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Plage de vitesse ± 10 % : 0 à 2000 tours/min</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Alimentation : 220 V- 50Hz</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Livré complet avec au moins une tête ronde standard pour tubes </w:t>
            </w:r>
          </w:p>
          <w:p w:rsidR="005D4B66" w:rsidRPr="003F1085" w:rsidRDefault="005D4B66" w:rsidP="009E7812">
            <w:pPr>
              <w:tabs>
                <w:tab w:val="left" w:pos="160"/>
                <w:tab w:val="num" w:pos="360"/>
              </w:tabs>
              <w:rPr>
                <w:rFonts w:cs="Calibri"/>
                <w:bCs/>
                <w:sz w:val="20"/>
                <w:szCs w:val="20"/>
              </w:rPr>
            </w:pPr>
            <w:r w:rsidRPr="003F1085">
              <w:rPr>
                <w:rFonts w:cs="Calibri"/>
                <w:bCs/>
                <w:sz w:val="20"/>
                <w:szCs w:val="20"/>
              </w:rPr>
              <w:t xml:space="preserve">récipients jusqu'à environ  Ø 30 mm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160"/>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60"/>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35"/>
              </w:tabs>
              <w:jc w:val="both"/>
              <w:rPr>
                <w:rFonts w:cs="Calibri"/>
                <w:b/>
                <w:snapToGrid w:val="0"/>
                <w:sz w:val="20"/>
                <w:szCs w:val="20"/>
              </w:rPr>
            </w:pPr>
            <w:r w:rsidRPr="003F1085">
              <w:rPr>
                <w:rFonts w:cs="Calibri"/>
                <w:b/>
                <w:snapToGrid w:val="0"/>
                <w:sz w:val="20"/>
                <w:szCs w:val="20"/>
              </w:rPr>
              <w:t>Chauffe ballons électriques pour 250 ml</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Régulateur intégré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Voyant de contrôle de fonctionnement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Alimentation : 220V 50 HZ</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Pour ballons de 250 ml</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35"/>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35"/>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72</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235"/>
              </w:tabs>
              <w:jc w:val="both"/>
              <w:rPr>
                <w:rFonts w:cs="Calibri"/>
                <w:b/>
                <w:snapToGrid w:val="0"/>
                <w:sz w:val="20"/>
                <w:szCs w:val="20"/>
              </w:rPr>
            </w:pPr>
            <w:r w:rsidRPr="003F1085">
              <w:rPr>
                <w:rFonts w:cs="Calibri"/>
                <w:b/>
                <w:snapToGrid w:val="0"/>
                <w:sz w:val="20"/>
                <w:szCs w:val="20"/>
              </w:rPr>
              <w:t>Chauffe ballons électriques pour 500 ml</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Régulateur intégré;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Voyant de contrôle de fonctionnement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Alimentation : 220V 50 HZ</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Pour ballons de 500 ml</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235"/>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235"/>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73</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Broyeur ménager</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Type moulinette ou moulin à café</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À couteau tournant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Diamètre du bol : 90 mm minimum</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Alimentation :220V – 50 Hz</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74</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179"/>
              </w:tabs>
              <w:jc w:val="both"/>
              <w:rPr>
                <w:rFonts w:cs="Calibri"/>
                <w:b/>
                <w:snapToGrid w:val="0"/>
                <w:sz w:val="20"/>
                <w:szCs w:val="20"/>
              </w:rPr>
            </w:pPr>
            <w:r w:rsidRPr="003F1085">
              <w:rPr>
                <w:rFonts w:cs="Calibri"/>
                <w:b/>
                <w:snapToGrid w:val="0"/>
                <w:sz w:val="20"/>
                <w:szCs w:val="20"/>
              </w:rPr>
              <w:t>Lave pipette automatique</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Longueur pipette max 600 mm</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Equipée de :</w:t>
            </w:r>
          </w:p>
          <w:p w:rsidR="005D4B66" w:rsidRPr="003F1085" w:rsidRDefault="005D4B66" w:rsidP="009E7812">
            <w:pPr>
              <w:tabs>
                <w:tab w:val="left" w:pos="204"/>
              </w:tabs>
              <w:ind w:left="720"/>
              <w:rPr>
                <w:rFonts w:cs="Calibri"/>
                <w:bCs/>
                <w:sz w:val="20"/>
                <w:szCs w:val="20"/>
              </w:rPr>
            </w:pPr>
            <w:r w:rsidRPr="003F1085">
              <w:rPr>
                <w:rFonts w:cs="Calibri"/>
                <w:bCs/>
                <w:sz w:val="20"/>
                <w:szCs w:val="20"/>
              </w:rPr>
              <w:t>- Bac de lavage/ trempage</w:t>
            </w:r>
          </w:p>
          <w:p w:rsidR="005D4B66" w:rsidRPr="003F1085" w:rsidRDefault="005D4B66" w:rsidP="009E7812">
            <w:pPr>
              <w:tabs>
                <w:tab w:val="left" w:pos="204"/>
              </w:tabs>
              <w:ind w:left="720"/>
              <w:rPr>
                <w:rFonts w:cs="Calibri"/>
                <w:bCs/>
                <w:sz w:val="20"/>
                <w:szCs w:val="20"/>
              </w:rPr>
            </w:pPr>
            <w:r w:rsidRPr="003F1085">
              <w:rPr>
                <w:rFonts w:cs="Calibri"/>
                <w:bCs/>
                <w:sz w:val="20"/>
                <w:szCs w:val="20"/>
              </w:rPr>
              <w:t>- Bac de rinçage</w:t>
            </w:r>
          </w:p>
          <w:p w:rsidR="005D4B66" w:rsidRPr="003F1085" w:rsidRDefault="005D4B66" w:rsidP="009E7812">
            <w:pPr>
              <w:tabs>
                <w:tab w:val="left" w:pos="204"/>
              </w:tabs>
              <w:ind w:left="720"/>
              <w:rPr>
                <w:rFonts w:cs="Calibri"/>
                <w:bCs/>
                <w:sz w:val="20"/>
                <w:szCs w:val="20"/>
              </w:rPr>
            </w:pPr>
            <w:r w:rsidRPr="003F1085">
              <w:rPr>
                <w:rFonts w:cs="Calibri"/>
                <w:bCs/>
                <w:sz w:val="20"/>
                <w:szCs w:val="20"/>
              </w:rPr>
              <w:t>- Panier à anses</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Livré avec :</w:t>
            </w:r>
          </w:p>
          <w:p w:rsidR="005D4B66" w:rsidRPr="003F1085" w:rsidRDefault="005D4B66" w:rsidP="009E7812">
            <w:pPr>
              <w:tabs>
                <w:tab w:val="left" w:pos="204"/>
              </w:tabs>
              <w:ind w:left="720"/>
              <w:rPr>
                <w:rFonts w:cs="Calibri"/>
                <w:bCs/>
                <w:sz w:val="20"/>
                <w:szCs w:val="20"/>
              </w:rPr>
            </w:pPr>
            <w:r w:rsidRPr="003F1085">
              <w:rPr>
                <w:rFonts w:cs="Calibri"/>
                <w:bCs/>
                <w:sz w:val="20"/>
                <w:szCs w:val="20"/>
              </w:rPr>
              <w:t>- Tuyau souple de raccordement</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179"/>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179"/>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75</w:t>
            </w:r>
          </w:p>
        </w:tc>
        <w:tc>
          <w:tcPr>
            <w:tcW w:w="3204" w:type="pct"/>
            <w:tcBorders>
              <w:top w:val="single" w:sz="4" w:space="0" w:color="auto"/>
              <w:left w:val="single" w:sz="4" w:space="0" w:color="auto"/>
              <w:bottom w:val="single" w:sz="4" w:space="0" w:color="auto"/>
              <w:right w:val="single" w:sz="4" w:space="0" w:color="auto"/>
            </w:tcBorders>
            <w:shd w:val="clear" w:color="auto" w:fill="auto"/>
            <w:vAlign w:val="center"/>
          </w:tcPr>
          <w:p w:rsidR="005D4B66" w:rsidRPr="003F1085" w:rsidRDefault="005D4B66" w:rsidP="009E7812">
            <w:pPr>
              <w:rPr>
                <w:rFonts w:cs="Calibri"/>
                <w:b/>
                <w:snapToGrid w:val="0"/>
                <w:sz w:val="20"/>
                <w:szCs w:val="20"/>
              </w:rPr>
            </w:pPr>
            <w:r w:rsidRPr="003F1085">
              <w:rPr>
                <w:rFonts w:cs="Calibri"/>
                <w:b/>
                <w:snapToGrid w:val="0"/>
                <w:sz w:val="20"/>
                <w:szCs w:val="20"/>
              </w:rPr>
              <w:t xml:space="preserve">Chariot manuel à deux plateaux                                                                                                                                                                                             </w:t>
            </w:r>
          </w:p>
          <w:p w:rsidR="005D4B66" w:rsidRPr="003F1085" w:rsidRDefault="005D4B66" w:rsidP="00803736">
            <w:pPr>
              <w:numPr>
                <w:ilvl w:val="0"/>
                <w:numId w:val="68"/>
              </w:numPr>
              <w:tabs>
                <w:tab w:val="left" w:pos="204"/>
              </w:tabs>
              <w:ind w:hanging="648"/>
              <w:rPr>
                <w:rFonts w:cs="Calibri"/>
                <w:bCs/>
                <w:snapToGrid w:val="0"/>
                <w:sz w:val="20"/>
                <w:szCs w:val="20"/>
              </w:rPr>
            </w:pPr>
            <w:r w:rsidRPr="003F1085">
              <w:rPr>
                <w:rFonts w:cs="Calibri"/>
                <w:bCs/>
                <w:sz w:val="20"/>
                <w:szCs w:val="20"/>
              </w:rPr>
              <w:t>Dimensions utiles L x l : 900 x 750 mm ± 10%</w:t>
            </w:r>
          </w:p>
          <w:p w:rsidR="005D4B66" w:rsidRPr="003F1085" w:rsidRDefault="005D4B66" w:rsidP="00803736">
            <w:pPr>
              <w:numPr>
                <w:ilvl w:val="0"/>
                <w:numId w:val="68"/>
              </w:numPr>
              <w:tabs>
                <w:tab w:val="left" w:pos="204"/>
              </w:tabs>
              <w:ind w:hanging="648"/>
              <w:rPr>
                <w:rFonts w:cs="Calibri"/>
                <w:bCs/>
                <w:snapToGrid w:val="0"/>
                <w:sz w:val="20"/>
                <w:szCs w:val="20"/>
              </w:rPr>
            </w:pPr>
            <w:r w:rsidRPr="003F1085">
              <w:rPr>
                <w:rFonts w:cs="Calibri"/>
                <w:bCs/>
                <w:sz w:val="20"/>
                <w:szCs w:val="20"/>
              </w:rPr>
              <w:t>Nombres de plateau 2 :</w:t>
            </w:r>
          </w:p>
          <w:p w:rsidR="005D4B66" w:rsidRPr="003F1085" w:rsidRDefault="005D4B66" w:rsidP="009E7812">
            <w:pPr>
              <w:rPr>
                <w:rFonts w:cs="Calibri"/>
                <w:bCs/>
                <w:snapToGrid w:val="0"/>
                <w:sz w:val="20"/>
                <w:szCs w:val="20"/>
              </w:rPr>
            </w:pPr>
            <w:r w:rsidRPr="003F1085">
              <w:rPr>
                <w:rFonts w:cs="Calibri"/>
                <w:bCs/>
                <w:snapToGrid w:val="0"/>
                <w:sz w:val="20"/>
                <w:szCs w:val="20"/>
              </w:rPr>
              <w:t xml:space="preserve">- Plateaux en inox a bords arrondis </w:t>
            </w:r>
          </w:p>
          <w:p w:rsidR="005D4B66" w:rsidRPr="003F1085" w:rsidRDefault="005D4B66" w:rsidP="009E7812">
            <w:pPr>
              <w:rPr>
                <w:rFonts w:cs="Calibri"/>
                <w:bCs/>
                <w:snapToGrid w:val="0"/>
                <w:sz w:val="20"/>
                <w:szCs w:val="20"/>
              </w:rPr>
            </w:pPr>
            <w:r w:rsidRPr="003F1085">
              <w:rPr>
                <w:rFonts w:cs="Calibri"/>
                <w:bCs/>
                <w:snapToGrid w:val="0"/>
                <w:sz w:val="20"/>
                <w:szCs w:val="20"/>
              </w:rPr>
              <w:t>- Hauteur du 1</w:t>
            </w:r>
            <w:r w:rsidRPr="003F1085">
              <w:rPr>
                <w:rFonts w:cs="Calibri"/>
                <w:bCs/>
                <w:snapToGrid w:val="0"/>
                <w:sz w:val="20"/>
                <w:szCs w:val="20"/>
                <w:vertAlign w:val="superscript"/>
              </w:rPr>
              <w:t>er</w:t>
            </w:r>
            <w:r w:rsidRPr="003F1085">
              <w:rPr>
                <w:rFonts w:cs="Calibri"/>
                <w:bCs/>
                <w:snapToGrid w:val="0"/>
                <w:sz w:val="20"/>
                <w:szCs w:val="20"/>
              </w:rPr>
              <w:t xml:space="preserve"> plateau à 280 mm ± 10 %</w:t>
            </w:r>
          </w:p>
          <w:p w:rsidR="005D4B66" w:rsidRPr="003F1085" w:rsidRDefault="005D4B66" w:rsidP="009E7812">
            <w:pPr>
              <w:rPr>
                <w:rFonts w:cs="Calibri"/>
                <w:bCs/>
                <w:snapToGrid w:val="0"/>
                <w:sz w:val="20"/>
                <w:szCs w:val="20"/>
              </w:rPr>
            </w:pPr>
            <w:r w:rsidRPr="003F1085">
              <w:rPr>
                <w:rFonts w:cs="Calibri"/>
                <w:bCs/>
                <w:snapToGrid w:val="0"/>
                <w:sz w:val="20"/>
                <w:szCs w:val="20"/>
              </w:rPr>
              <w:t>- Hauteur du 2</w:t>
            </w:r>
            <w:r w:rsidRPr="003F1085">
              <w:rPr>
                <w:rFonts w:cs="Calibri"/>
                <w:bCs/>
                <w:snapToGrid w:val="0"/>
                <w:sz w:val="20"/>
                <w:szCs w:val="20"/>
                <w:vertAlign w:val="superscript"/>
              </w:rPr>
              <w:t>ème</w:t>
            </w:r>
            <w:r w:rsidRPr="003F1085">
              <w:rPr>
                <w:rFonts w:cs="Calibri"/>
                <w:bCs/>
                <w:snapToGrid w:val="0"/>
                <w:sz w:val="20"/>
                <w:szCs w:val="20"/>
              </w:rPr>
              <w:t xml:space="preserve"> plateau à  900 mm ± 10 %.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76</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35"/>
              </w:tabs>
              <w:jc w:val="both"/>
              <w:rPr>
                <w:rFonts w:cs="Calibri"/>
                <w:b/>
                <w:snapToGrid w:val="0"/>
                <w:sz w:val="20"/>
                <w:szCs w:val="20"/>
              </w:rPr>
            </w:pPr>
            <w:proofErr w:type="spellStart"/>
            <w:r w:rsidRPr="003F1085">
              <w:rPr>
                <w:rFonts w:cs="Calibri"/>
                <w:b/>
                <w:snapToGrid w:val="0"/>
                <w:sz w:val="20"/>
                <w:szCs w:val="20"/>
              </w:rPr>
              <w:t>Thermosoudeuse</w:t>
            </w:r>
            <w:proofErr w:type="spellEnd"/>
          </w:p>
          <w:p w:rsidR="005D4B66" w:rsidRPr="003F1085" w:rsidRDefault="005D4B66" w:rsidP="009E7812">
            <w:pPr>
              <w:keepNext/>
              <w:tabs>
                <w:tab w:val="left" w:pos="235"/>
                <w:tab w:val="left" w:pos="3686"/>
              </w:tabs>
              <w:rPr>
                <w:rFonts w:cs="Calibri"/>
                <w:b/>
                <w:snapToGrid w:val="0"/>
                <w:sz w:val="20"/>
                <w:szCs w:val="20"/>
              </w:rPr>
            </w:pPr>
            <w:proofErr w:type="spellStart"/>
            <w:r w:rsidRPr="003F1085">
              <w:rPr>
                <w:rFonts w:cs="Calibri"/>
                <w:b/>
                <w:snapToGrid w:val="0"/>
                <w:sz w:val="20"/>
                <w:szCs w:val="20"/>
              </w:rPr>
              <w:t>Fonction</w:t>
            </w:r>
            <w:r w:rsidRPr="003F1085">
              <w:rPr>
                <w:rFonts w:cs="Calibri"/>
                <w:bCs/>
                <w:sz w:val="20"/>
                <w:szCs w:val="20"/>
              </w:rPr>
              <w:t>Pour</w:t>
            </w:r>
            <w:proofErr w:type="spellEnd"/>
            <w:r w:rsidRPr="003F1085">
              <w:rPr>
                <w:rFonts w:cs="Calibri"/>
                <w:bCs/>
                <w:sz w:val="20"/>
                <w:szCs w:val="20"/>
              </w:rPr>
              <w:t xml:space="preserve"> fermeture sacs polyéthylène, polypropylène, PVC</w:t>
            </w:r>
          </w:p>
          <w:p w:rsidR="005D4B66" w:rsidRPr="003F1085" w:rsidRDefault="005D4B66" w:rsidP="009E7812">
            <w:pPr>
              <w:keepNext/>
              <w:tabs>
                <w:tab w:val="left" w:pos="235"/>
                <w:tab w:val="left" w:pos="3686"/>
              </w:tabs>
              <w:rPr>
                <w:rFonts w:cs="Calibri"/>
                <w:b/>
                <w:snapToGrid w:val="0"/>
                <w:sz w:val="20"/>
                <w:szCs w:val="20"/>
              </w:rPr>
            </w:pPr>
          </w:p>
          <w:p w:rsidR="005D4B66" w:rsidRPr="003F1085" w:rsidRDefault="005D4B66" w:rsidP="009E7812">
            <w:pPr>
              <w:tabs>
                <w:tab w:val="left" w:pos="204"/>
              </w:tabs>
              <w:rPr>
                <w:rFonts w:cs="Calibri"/>
                <w:b/>
                <w:snapToGrid w:val="0"/>
                <w:sz w:val="20"/>
                <w:szCs w:val="20"/>
              </w:rPr>
            </w:pPr>
            <w:r w:rsidRPr="003F1085">
              <w:rPr>
                <w:rFonts w:cs="Calibri"/>
                <w:b/>
                <w:snapToGrid w:val="0"/>
                <w:sz w:val="20"/>
                <w:szCs w:val="20"/>
              </w:rPr>
              <w:t>Descriptif</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Longueur de soudure ± 10 % : 300 mm</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Soudage manuel </w:t>
            </w:r>
          </w:p>
          <w:p w:rsidR="005D4B66" w:rsidRPr="003F1085" w:rsidRDefault="005D4B66" w:rsidP="00803736">
            <w:pPr>
              <w:numPr>
                <w:ilvl w:val="0"/>
                <w:numId w:val="68"/>
              </w:numPr>
              <w:tabs>
                <w:tab w:val="left" w:pos="204"/>
              </w:tabs>
              <w:ind w:hanging="648"/>
              <w:rPr>
                <w:rFonts w:cs="Calibri"/>
                <w:b/>
                <w:snapToGrid w:val="0"/>
                <w:sz w:val="20"/>
                <w:szCs w:val="20"/>
              </w:rPr>
            </w:pPr>
            <w:r w:rsidRPr="003F1085">
              <w:rPr>
                <w:rFonts w:cs="Calibri"/>
                <w:bCs/>
                <w:sz w:val="20"/>
                <w:szCs w:val="20"/>
              </w:rPr>
              <w:t>Alimentation 220V, 50 Hz</w:t>
            </w:r>
          </w:p>
          <w:p w:rsidR="005D4B66" w:rsidRPr="003F1085" w:rsidRDefault="005D4B66" w:rsidP="00803736">
            <w:pPr>
              <w:numPr>
                <w:ilvl w:val="0"/>
                <w:numId w:val="68"/>
              </w:numPr>
              <w:tabs>
                <w:tab w:val="left" w:pos="204"/>
              </w:tabs>
              <w:ind w:left="482" w:hanging="410"/>
              <w:rPr>
                <w:rFonts w:cs="Calibri"/>
                <w:b/>
                <w:snapToGrid w:val="0"/>
                <w:sz w:val="20"/>
                <w:szCs w:val="20"/>
              </w:rPr>
            </w:pPr>
            <w:r w:rsidRPr="003F1085">
              <w:rPr>
                <w:rFonts w:cs="Calibri"/>
                <w:bCs/>
                <w:sz w:val="20"/>
                <w:szCs w:val="20"/>
              </w:rPr>
              <w:t>Accessoires</w:t>
            </w:r>
            <w:r w:rsidRPr="003F1085">
              <w:rPr>
                <w:rFonts w:cs="Calibri"/>
                <w:bCs/>
                <w:sz w:val="20"/>
                <w:szCs w:val="20"/>
              </w:rPr>
              <w:br/>
              <w:t xml:space="preserve">• 2 fils  de chauffe de remplacement </w:t>
            </w:r>
            <w:r w:rsidRPr="003F1085">
              <w:rPr>
                <w:rFonts w:cs="Calibri"/>
                <w:bCs/>
                <w:sz w:val="20"/>
                <w:szCs w:val="20"/>
              </w:rPr>
              <w:br/>
              <w:t>• 4 rubans téflon pour protection du fil de chauffe</w:t>
            </w:r>
            <w:r w:rsidRPr="003F1085">
              <w:rPr>
                <w:rFonts w:cs="Calibri"/>
                <w:bCs/>
                <w:sz w:val="20"/>
                <w:szCs w:val="20"/>
              </w:rPr>
              <w:br/>
              <w:t>• 04 gaines polyéthylène à souder en bobine, largeur 300 mm, longueur &gt; 100 mètres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235"/>
              </w:tabs>
              <w:jc w:val="both"/>
              <w:rPr>
                <w:rFonts w:cs="Calibri"/>
                <w:b/>
                <w:snapToGrid w:val="0"/>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35"/>
              </w:tabs>
              <w:jc w:val="both"/>
              <w:rPr>
                <w:rFonts w:cs="Calibri"/>
                <w:b/>
                <w:snapToGrid w:val="0"/>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77</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pStyle w:val="Corpsdetexte2"/>
              <w:rPr>
                <w:rFonts w:ascii="Calibri" w:hAnsi="Calibri" w:cs="Calibri"/>
                <w:b/>
                <w:sz w:val="20"/>
              </w:rPr>
            </w:pPr>
            <w:r w:rsidRPr="003F1085">
              <w:rPr>
                <w:rFonts w:ascii="Calibri" w:hAnsi="Calibri" w:cs="Calibri"/>
                <w:b/>
                <w:sz w:val="20"/>
              </w:rPr>
              <w:t>Mixer type Laboratoire</w:t>
            </w:r>
          </w:p>
          <w:p w:rsidR="005D4B66" w:rsidRPr="003F1085" w:rsidRDefault="005D4B66" w:rsidP="009E7812">
            <w:pPr>
              <w:jc w:val="both"/>
              <w:rPr>
                <w:rFonts w:cs="Calibri"/>
                <w:sz w:val="20"/>
                <w:szCs w:val="20"/>
              </w:rPr>
            </w:pPr>
            <w:r w:rsidRPr="003F1085">
              <w:rPr>
                <w:rFonts w:cs="Calibri"/>
                <w:b/>
                <w:snapToGrid w:val="0"/>
                <w:sz w:val="20"/>
                <w:szCs w:val="20"/>
              </w:rPr>
              <w:t>Fonction </w:t>
            </w:r>
            <w:r w:rsidRPr="003F1085">
              <w:rPr>
                <w:rFonts w:cs="Calibri"/>
                <w:sz w:val="20"/>
                <w:szCs w:val="20"/>
              </w:rPr>
              <w:t>Préparation d’échantillons</w:t>
            </w:r>
          </w:p>
          <w:p w:rsidR="005D4B66" w:rsidRPr="003F1085" w:rsidRDefault="005D4B66" w:rsidP="009E7812">
            <w:pPr>
              <w:pStyle w:val="corpstextepuces"/>
              <w:numPr>
                <w:ilvl w:val="0"/>
                <w:numId w:val="0"/>
              </w:numPr>
              <w:tabs>
                <w:tab w:val="num" w:pos="360"/>
              </w:tabs>
              <w:rPr>
                <w:rFonts w:ascii="Calibri" w:hAnsi="Calibri" w:cs="Calibri"/>
                <w:b/>
                <w:bCs w:val="0"/>
                <w:snapToGrid w:val="0"/>
                <w:sz w:val="20"/>
                <w:szCs w:val="20"/>
              </w:rPr>
            </w:pPr>
          </w:p>
          <w:p w:rsidR="005D4B66" w:rsidRPr="003F1085" w:rsidRDefault="005D4B66" w:rsidP="009E7812">
            <w:pPr>
              <w:pStyle w:val="corpstextepuces"/>
              <w:numPr>
                <w:ilvl w:val="0"/>
                <w:numId w:val="0"/>
              </w:numPr>
              <w:tabs>
                <w:tab w:val="num" w:pos="360"/>
              </w:tabs>
              <w:rPr>
                <w:rFonts w:ascii="Calibri" w:hAnsi="Calibri" w:cs="Calibri"/>
                <w:b/>
                <w:bCs w:val="0"/>
                <w:snapToGrid w:val="0"/>
                <w:sz w:val="20"/>
                <w:szCs w:val="20"/>
              </w:rPr>
            </w:pPr>
            <w:r w:rsidRPr="003F1085">
              <w:rPr>
                <w:rFonts w:ascii="Calibri" w:hAnsi="Calibri" w:cs="Calibri"/>
                <w:b/>
                <w:bCs w:val="0"/>
                <w:snapToGrid w:val="0"/>
                <w:sz w:val="20"/>
                <w:szCs w:val="20"/>
              </w:rPr>
              <w:t xml:space="preserve">Descriptif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Type laboratoire</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Puissance moteur minimale : 0,5 kW</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Livré avec récipient de minimum 1,5 litre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pStyle w:val="Corpsdetexte2"/>
              <w:rPr>
                <w:rFonts w:ascii="Calibri" w:hAnsi="Calibri" w:cs="Calibri"/>
                <w:b/>
                <w:sz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pStyle w:val="Corpsdetexte2"/>
              <w:rPr>
                <w:rFonts w:ascii="Calibri" w:hAnsi="Calibri" w:cs="Calibri"/>
                <w:b/>
                <w:sz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78</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407"/>
                <w:tab w:val="left" w:pos="5543"/>
                <w:tab w:val="left" w:pos="5709"/>
                <w:tab w:val="left" w:pos="8631"/>
                <w:tab w:val="right" w:pos="10469"/>
              </w:tabs>
              <w:rPr>
                <w:rFonts w:cs="Calibri"/>
                <w:b/>
                <w:bCs/>
                <w:sz w:val="20"/>
                <w:szCs w:val="20"/>
              </w:rPr>
            </w:pPr>
            <w:r w:rsidRPr="003F1085">
              <w:rPr>
                <w:rFonts w:cs="Calibri"/>
                <w:b/>
                <w:bCs/>
                <w:sz w:val="20"/>
                <w:szCs w:val="20"/>
              </w:rPr>
              <w:t>Armoire de sécurité acide / base ventilée</w:t>
            </w:r>
          </w:p>
          <w:p w:rsidR="005D4B66" w:rsidRPr="003F1085" w:rsidRDefault="005D4B66" w:rsidP="009E7812">
            <w:pPr>
              <w:tabs>
                <w:tab w:val="left" w:pos="407"/>
                <w:tab w:val="left" w:pos="5543"/>
                <w:tab w:val="left" w:pos="5709"/>
                <w:tab w:val="left" w:pos="8631"/>
                <w:tab w:val="right" w:pos="10469"/>
              </w:tabs>
              <w:rPr>
                <w:rFonts w:cs="Calibri"/>
                <w:bCs/>
                <w:sz w:val="20"/>
                <w:szCs w:val="20"/>
              </w:rPr>
            </w:pPr>
            <w:r w:rsidRPr="003F1085">
              <w:rPr>
                <w:rFonts w:cs="Calibri"/>
                <w:b/>
                <w:bCs/>
                <w:sz w:val="20"/>
                <w:szCs w:val="20"/>
              </w:rPr>
              <w:t>Fonction </w:t>
            </w:r>
            <w:r w:rsidRPr="003F1085">
              <w:rPr>
                <w:rFonts w:cs="Calibri"/>
                <w:bCs/>
                <w:sz w:val="20"/>
                <w:szCs w:val="20"/>
              </w:rPr>
              <w:t>Armoire d sécurité pour le stockage d’acides et bases</w:t>
            </w:r>
          </w:p>
          <w:p w:rsidR="005D4B66" w:rsidRPr="003F1085" w:rsidRDefault="005D4B66" w:rsidP="009E7812">
            <w:pPr>
              <w:jc w:val="both"/>
              <w:rPr>
                <w:rFonts w:cs="Calibri"/>
                <w:b/>
                <w:snapToGrid w:val="0"/>
                <w:sz w:val="20"/>
                <w:szCs w:val="20"/>
              </w:rPr>
            </w:pPr>
          </w:p>
          <w:p w:rsidR="005D4B66" w:rsidRPr="003F1085" w:rsidRDefault="005D4B66" w:rsidP="009E7812">
            <w:pPr>
              <w:rPr>
                <w:rFonts w:cs="Calibri"/>
                <w:b/>
                <w:bCs/>
                <w:sz w:val="20"/>
                <w:szCs w:val="20"/>
              </w:rPr>
            </w:pPr>
            <w:r w:rsidRPr="003F1085">
              <w:rPr>
                <w:rFonts w:cs="Calibri"/>
                <w:b/>
                <w:bCs/>
                <w:sz w:val="20"/>
                <w:szCs w:val="20"/>
              </w:rPr>
              <w:t xml:space="preserve">Descriptif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Stockage d’acide et bases- haute 3 portes</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Serrure à clé</w:t>
            </w:r>
            <w:r w:rsidRPr="003F1085">
              <w:rPr>
                <w:rFonts w:cs="Calibri"/>
                <w:bCs/>
                <w:sz w:val="20"/>
                <w:szCs w:val="20"/>
              </w:rPr>
              <w:tab/>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Charge min. par étagère : </w:t>
            </w:r>
            <w:smartTag w:uri="urn:schemas-microsoft-com:office:smarttags" w:element="metricconverter">
              <w:smartTagPr>
                <w:attr w:name="ProductID" w:val="20 kg"/>
              </w:smartTagPr>
              <w:r w:rsidRPr="003F1085">
                <w:rPr>
                  <w:rFonts w:cs="Calibri"/>
                  <w:bCs/>
                  <w:sz w:val="20"/>
                  <w:szCs w:val="20"/>
                </w:rPr>
                <w:t>20 kg</w:t>
              </w:r>
            </w:smartTag>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Tiroirs à coins arrondis pour nettoyage facile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Volume : 550 l min.</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4 tiroirs, 2 Compartiments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 Construction entièrement PVC cellulaire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Revêtement époxy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Voyant de mise en service du ventilateur </w:t>
            </w:r>
          </w:p>
          <w:p w:rsidR="005D4B66" w:rsidRPr="003F1085" w:rsidRDefault="005D4B66" w:rsidP="00803736">
            <w:pPr>
              <w:numPr>
                <w:ilvl w:val="0"/>
                <w:numId w:val="68"/>
              </w:numPr>
              <w:tabs>
                <w:tab w:val="left" w:pos="204"/>
              </w:tabs>
              <w:ind w:hanging="648"/>
              <w:rPr>
                <w:rFonts w:cs="Calibri"/>
                <w:bCs/>
                <w:sz w:val="20"/>
                <w:szCs w:val="20"/>
              </w:rPr>
            </w:pPr>
            <w:r w:rsidRPr="003F1085">
              <w:rPr>
                <w:rFonts w:cs="Calibri"/>
                <w:bCs/>
                <w:sz w:val="20"/>
                <w:szCs w:val="20"/>
              </w:rPr>
              <w:t xml:space="preserve">Electricité 220 V-50Hz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Accessoires de raccordement  pour évacuation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407"/>
                <w:tab w:val="left" w:pos="5543"/>
                <w:tab w:val="left" w:pos="5709"/>
                <w:tab w:val="left" w:pos="8631"/>
                <w:tab w:val="right" w:pos="10469"/>
              </w:tabs>
              <w:rPr>
                <w:rFonts w:cs="Calibri"/>
                <w:b/>
                <w:bCs/>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407"/>
                <w:tab w:val="left" w:pos="5543"/>
                <w:tab w:val="left" w:pos="5709"/>
                <w:tab w:val="left" w:pos="8631"/>
                <w:tab w:val="right" w:pos="10469"/>
              </w:tabs>
              <w:rPr>
                <w:rFonts w:cs="Calibri"/>
                <w:b/>
                <w:bCs/>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79</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407"/>
                <w:tab w:val="left" w:pos="5543"/>
                <w:tab w:val="left" w:pos="5709"/>
                <w:tab w:val="left" w:pos="8631"/>
                <w:tab w:val="right" w:pos="10469"/>
              </w:tabs>
              <w:rPr>
                <w:rFonts w:cs="Calibri"/>
                <w:b/>
                <w:bCs/>
                <w:sz w:val="20"/>
                <w:szCs w:val="20"/>
              </w:rPr>
            </w:pPr>
            <w:r w:rsidRPr="003F1085">
              <w:rPr>
                <w:rFonts w:cs="Calibri"/>
                <w:b/>
                <w:bCs/>
                <w:sz w:val="20"/>
                <w:szCs w:val="20"/>
              </w:rPr>
              <w:t xml:space="preserve">Armoire haute ventilée pour produit chimique </w:t>
            </w:r>
          </w:p>
          <w:p w:rsidR="005D4B66" w:rsidRPr="003F1085" w:rsidRDefault="005D4B66" w:rsidP="009E7812">
            <w:pPr>
              <w:keepNext/>
              <w:spacing w:after="120"/>
              <w:rPr>
                <w:rFonts w:cs="Calibri"/>
                <w:b/>
                <w:bCs/>
                <w:sz w:val="20"/>
                <w:szCs w:val="20"/>
              </w:rPr>
            </w:pPr>
            <w:r w:rsidRPr="003F1085">
              <w:rPr>
                <w:rFonts w:cs="Calibri"/>
                <w:b/>
                <w:bCs/>
                <w:sz w:val="20"/>
                <w:szCs w:val="20"/>
              </w:rPr>
              <w:t xml:space="preserve">Descriptif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Serrure à clé</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Charge min. par étagère : </w:t>
            </w:r>
            <w:smartTag w:uri="urn:schemas-microsoft-com:office:smarttags" w:element="metricconverter">
              <w:smartTagPr>
                <w:attr w:name="ProductID" w:val="20 kg"/>
              </w:smartTagPr>
              <w:r w:rsidRPr="003F1085">
                <w:rPr>
                  <w:rFonts w:cs="Calibri"/>
                  <w:bCs/>
                  <w:sz w:val="20"/>
                  <w:szCs w:val="20"/>
                </w:rPr>
                <w:t>20 kg</w:t>
              </w:r>
            </w:smartTag>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Volume : 900 l min.</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2 portes. 4 étagères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Acier traité anti corrosion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Revêtement époxy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Electricité 220 V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 xml:space="preserve">Voyant de mise en service du ventilateur </w:t>
            </w:r>
          </w:p>
          <w:p w:rsidR="005D4B66" w:rsidRPr="003F1085" w:rsidRDefault="005D4B66" w:rsidP="00803736">
            <w:pPr>
              <w:numPr>
                <w:ilvl w:val="0"/>
                <w:numId w:val="68"/>
              </w:numPr>
              <w:tabs>
                <w:tab w:val="left" w:pos="204"/>
                <w:tab w:val="num" w:pos="360"/>
              </w:tabs>
              <w:ind w:hanging="648"/>
              <w:rPr>
                <w:rFonts w:cs="Calibri"/>
                <w:bCs/>
                <w:sz w:val="20"/>
                <w:szCs w:val="20"/>
              </w:rPr>
            </w:pPr>
            <w:r w:rsidRPr="003F1085">
              <w:rPr>
                <w:rFonts w:cs="Calibri"/>
                <w:bCs/>
                <w:sz w:val="20"/>
                <w:szCs w:val="20"/>
              </w:rPr>
              <w:t>Accessoires de raccordement  pour évacuation</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407"/>
                <w:tab w:val="left" w:pos="5543"/>
                <w:tab w:val="left" w:pos="5709"/>
                <w:tab w:val="left" w:pos="8631"/>
                <w:tab w:val="right" w:pos="10469"/>
              </w:tabs>
              <w:rPr>
                <w:rFonts w:cs="Calibri"/>
                <w:b/>
                <w:bCs/>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407"/>
                <w:tab w:val="left" w:pos="5543"/>
                <w:tab w:val="left" w:pos="5709"/>
                <w:tab w:val="left" w:pos="8631"/>
                <w:tab w:val="right" w:pos="10469"/>
              </w:tabs>
              <w:rPr>
                <w:rFonts w:cs="Calibri"/>
                <w:b/>
                <w:bCs/>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t>80</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tabs>
                <w:tab w:val="left" w:pos="407"/>
                <w:tab w:val="left" w:pos="5543"/>
                <w:tab w:val="left" w:pos="5709"/>
                <w:tab w:val="left" w:pos="8631"/>
                <w:tab w:val="right" w:pos="10469"/>
              </w:tabs>
              <w:rPr>
                <w:rFonts w:cs="Calibri"/>
                <w:b/>
                <w:bCs/>
                <w:sz w:val="20"/>
                <w:szCs w:val="20"/>
              </w:rPr>
            </w:pPr>
            <w:proofErr w:type="spellStart"/>
            <w:r w:rsidRPr="003F1085">
              <w:rPr>
                <w:rFonts w:cs="Calibri"/>
                <w:b/>
                <w:bCs/>
                <w:sz w:val="20"/>
                <w:szCs w:val="20"/>
              </w:rPr>
              <w:t>Cryoscope</w:t>
            </w:r>
            <w:proofErr w:type="spellEnd"/>
          </w:p>
          <w:p w:rsidR="005D4B66" w:rsidRPr="003F1085" w:rsidRDefault="005D4B66" w:rsidP="009E7812">
            <w:pPr>
              <w:keepNext/>
              <w:tabs>
                <w:tab w:val="left" w:pos="216"/>
                <w:tab w:val="left" w:pos="3686"/>
              </w:tabs>
              <w:rPr>
                <w:rFonts w:cs="Calibri"/>
                <w:b/>
                <w:snapToGrid w:val="0"/>
                <w:sz w:val="20"/>
                <w:szCs w:val="20"/>
              </w:rPr>
            </w:pPr>
            <w:r w:rsidRPr="003F1085">
              <w:rPr>
                <w:rFonts w:cs="Calibri"/>
                <w:b/>
                <w:snapToGrid w:val="0"/>
                <w:sz w:val="20"/>
                <w:szCs w:val="20"/>
              </w:rPr>
              <w:t xml:space="preserve">Fonction </w:t>
            </w:r>
          </w:p>
          <w:p w:rsidR="005D4B66" w:rsidRPr="003F1085" w:rsidRDefault="005D4B66" w:rsidP="00803736">
            <w:pPr>
              <w:pStyle w:val="Paragraphedeliste"/>
              <w:keepNext/>
              <w:numPr>
                <w:ilvl w:val="0"/>
                <w:numId w:val="97"/>
              </w:numPr>
              <w:tabs>
                <w:tab w:val="left" w:pos="216"/>
                <w:tab w:val="num" w:pos="360"/>
              </w:tabs>
              <w:contextualSpacing/>
              <w:rPr>
                <w:rFonts w:cs="Calibri"/>
                <w:bCs/>
              </w:rPr>
            </w:pPr>
            <w:r w:rsidRPr="003F1085">
              <w:rPr>
                <w:rFonts w:cs="Calibri"/>
                <w:bCs/>
              </w:rPr>
              <w:t xml:space="preserve">Détermination du point de congélation </w:t>
            </w:r>
          </w:p>
          <w:p w:rsidR="005D4B66" w:rsidRPr="003F1085" w:rsidRDefault="005D4B66" w:rsidP="00803736">
            <w:pPr>
              <w:pStyle w:val="Paragraphedeliste"/>
              <w:keepNext/>
              <w:numPr>
                <w:ilvl w:val="0"/>
                <w:numId w:val="97"/>
              </w:numPr>
              <w:tabs>
                <w:tab w:val="left" w:pos="216"/>
                <w:tab w:val="num" w:pos="360"/>
              </w:tabs>
              <w:contextualSpacing/>
              <w:rPr>
                <w:rFonts w:cs="Calibri"/>
                <w:bCs/>
              </w:rPr>
            </w:pPr>
            <w:r w:rsidRPr="003F1085">
              <w:rPr>
                <w:rFonts w:cs="Calibri"/>
                <w:bCs/>
              </w:rPr>
              <w:t xml:space="preserve">Détermination du mouillage d’un lait  </w:t>
            </w:r>
          </w:p>
          <w:p w:rsidR="005D4B66" w:rsidRPr="003F1085" w:rsidRDefault="005D4B66" w:rsidP="009E7812">
            <w:pPr>
              <w:keepNext/>
              <w:tabs>
                <w:tab w:val="left" w:pos="216"/>
                <w:tab w:val="left" w:pos="3686"/>
              </w:tabs>
              <w:rPr>
                <w:rFonts w:cs="Calibri"/>
                <w:b/>
                <w:snapToGrid w:val="0"/>
                <w:sz w:val="20"/>
                <w:szCs w:val="20"/>
              </w:rPr>
            </w:pPr>
            <w:r w:rsidRPr="003F1085">
              <w:rPr>
                <w:rFonts w:cs="Calibri"/>
                <w:b/>
                <w:snapToGrid w:val="0"/>
                <w:sz w:val="20"/>
                <w:szCs w:val="20"/>
              </w:rPr>
              <w:t xml:space="preserve">Descriptif </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proofErr w:type="spellStart"/>
            <w:r w:rsidRPr="003F1085">
              <w:rPr>
                <w:rFonts w:cs="Calibri"/>
                <w:bCs/>
              </w:rPr>
              <w:t>Cryoscope</w:t>
            </w:r>
            <w:proofErr w:type="spellEnd"/>
            <w:r w:rsidRPr="003F1085">
              <w:rPr>
                <w:rFonts w:cs="Calibri"/>
                <w:bCs/>
              </w:rPr>
              <w:t xml:space="preserve"> de marque reconnue pour l’analyse des produits laitiers </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 xml:space="preserve">Méthode de mesure Selon norme AFNOR </w:t>
            </w:r>
          </w:p>
          <w:p w:rsidR="005D4B66" w:rsidRPr="003F1085" w:rsidRDefault="005D4B66" w:rsidP="00803736">
            <w:pPr>
              <w:pStyle w:val="Paragraphedeliste"/>
              <w:keepNext/>
              <w:numPr>
                <w:ilvl w:val="0"/>
                <w:numId w:val="96"/>
              </w:numPr>
              <w:tabs>
                <w:tab w:val="left" w:pos="216"/>
                <w:tab w:val="num" w:pos="1440"/>
              </w:tabs>
              <w:contextualSpacing/>
              <w:rPr>
                <w:rFonts w:cs="Calibri"/>
                <w:bCs/>
              </w:rPr>
            </w:pPr>
            <w:r w:rsidRPr="003F1085">
              <w:rPr>
                <w:rFonts w:cs="Calibri"/>
                <w:bCs/>
              </w:rPr>
              <w:t xml:space="preserve">A temps fixe </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 xml:space="preserve">Bain de refroidissement à effet Peltier </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 xml:space="preserve">Imprimante </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 xml:space="preserve">Débit mètre pour régulation d’eau </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 xml:space="preserve">220 V </w:t>
            </w:r>
          </w:p>
          <w:p w:rsidR="005D4B66" w:rsidRPr="003F1085" w:rsidRDefault="005D4B66" w:rsidP="00803736">
            <w:pPr>
              <w:pStyle w:val="Paragraphedeliste"/>
              <w:keepNext/>
              <w:numPr>
                <w:ilvl w:val="0"/>
                <w:numId w:val="96"/>
              </w:numPr>
              <w:tabs>
                <w:tab w:val="left" w:pos="216"/>
                <w:tab w:val="left" w:pos="3686"/>
              </w:tabs>
              <w:contextualSpacing/>
              <w:rPr>
                <w:rFonts w:cs="Calibri"/>
                <w:b/>
                <w:snapToGrid w:val="0"/>
              </w:rPr>
            </w:pPr>
            <w:r w:rsidRPr="003F1085">
              <w:rPr>
                <w:rFonts w:cs="Calibri"/>
                <w:b/>
                <w:snapToGrid w:val="0"/>
              </w:rPr>
              <w:t xml:space="preserve">Accessoires </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 xml:space="preserve">5 litres de liquides de refroidissement </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lastRenderedPageBreak/>
              <w:t>Rouleaux et ruban pour imprimante</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Portoir 50 tubes diamètre 16</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2 tubes verre diamètre 16 x 50,5</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1 micropipettes à volume réglable de 1 à 5 ml</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200 embouts de micropipettes de 5 ml</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 xml:space="preserve">Boîte de serviette </w:t>
            </w:r>
            <w:proofErr w:type="spellStart"/>
            <w:r w:rsidRPr="003F1085">
              <w:rPr>
                <w:rFonts w:cs="Calibri"/>
                <w:bCs/>
              </w:rPr>
              <w:t>Kinwipes</w:t>
            </w:r>
            <w:proofErr w:type="spellEnd"/>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500 ml solution A à –0 ,408 °C</w:t>
            </w:r>
          </w:p>
          <w:p w:rsidR="005D4B66" w:rsidRPr="003F1085" w:rsidRDefault="005D4B66" w:rsidP="00803736">
            <w:pPr>
              <w:pStyle w:val="Paragraphedeliste"/>
              <w:keepNext/>
              <w:numPr>
                <w:ilvl w:val="0"/>
                <w:numId w:val="98"/>
              </w:numPr>
              <w:tabs>
                <w:tab w:val="left" w:pos="216"/>
                <w:tab w:val="num" w:pos="360"/>
              </w:tabs>
              <w:contextualSpacing/>
              <w:rPr>
                <w:rFonts w:cs="Calibri"/>
                <w:bCs/>
              </w:rPr>
            </w:pPr>
            <w:r w:rsidRPr="003F1085">
              <w:rPr>
                <w:rFonts w:cs="Calibri"/>
                <w:bCs/>
              </w:rPr>
              <w:t>500 ml solution B à –0 ,600 °C</w:t>
            </w:r>
          </w:p>
          <w:p w:rsidR="005D4B66" w:rsidRPr="00910564" w:rsidRDefault="005D4B66" w:rsidP="00770A67">
            <w:pPr>
              <w:pStyle w:val="Paragraphedeliste"/>
              <w:numPr>
                <w:ilvl w:val="0"/>
                <w:numId w:val="98"/>
              </w:numPr>
              <w:tabs>
                <w:tab w:val="left" w:pos="407"/>
                <w:tab w:val="left" w:pos="5543"/>
                <w:tab w:val="left" w:pos="5709"/>
                <w:tab w:val="left" w:pos="8631"/>
                <w:tab w:val="right" w:pos="10469"/>
              </w:tabs>
              <w:contextualSpacing/>
              <w:rPr>
                <w:rFonts w:cs="Calibri"/>
                <w:b/>
                <w:bCs/>
                <w:sz w:val="20"/>
                <w:szCs w:val="20"/>
              </w:rPr>
            </w:pPr>
            <w:r w:rsidRPr="00910564">
              <w:rPr>
                <w:rFonts w:cs="Calibri"/>
                <w:bCs/>
              </w:rPr>
              <w:t>500 ml solution C à –0 ,512 °C</w:t>
            </w:r>
          </w:p>
          <w:p w:rsidR="00910564" w:rsidRPr="003F1085" w:rsidRDefault="00910564" w:rsidP="009E7812">
            <w:pPr>
              <w:tabs>
                <w:tab w:val="left" w:pos="407"/>
                <w:tab w:val="left" w:pos="5543"/>
                <w:tab w:val="left" w:pos="5709"/>
                <w:tab w:val="left" w:pos="8631"/>
                <w:tab w:val="right" w:pos="10469"/>
              </w:tabs>
              <w:rPr>
                <w:rFonts w:cs="Calibri"/>
                <w:b/>
                <w:bCs/>
                <w:sz w:val="20"/>
                <w:szCs w:val="20"/>
              </w:rPr>
            </w:pP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tabs>
                <w:tab w:val="left" w:pos="407"/>
                <w:tab w:val="left" w:pos="5543"/>
                <w:tab w:val="left" w:pos="5709"/>
                <w:tab w:val="left" w:pos="8631"/>
                <w:tab w:val="right" w:pos="10469"/>
              </w:tabs>
              <w:rPr>
                <w:rFonts w:cs="Calibri"/>
                <w:b/>
                <w:bCs/>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tabs>
                <w:tab w:val="left" w:pos="407"/>
                <w:tab w:val="left" w:pos="5543"/>
                <w:tab w:val="left" w:pos="5709"/>
                <w:tab w:val="left" w:pos="8631"/>
                <w:tab w:val="right" w:pos="10469"/>
              </w:tabs>
              <w:rPr>
                <w:rFonts w:cs="Calibri"/>
                <w:b/>
                <w:bCs/>
                <w:sz w:val="20"/>
                <w:szCs w:val="20"/>
              </w:rPr>
            </w:pPr>
          </w:p>
        </w:tc>
      </w:tr>
      <w:tr w:rsidR="003F1085" w:rsidRPr="003F1085" w:rsidTr="00642871">
        <w:tc>
          <w:tcPr>
            <w:tcW w:w="265" w:type="pct"/>
            <w:tcBorders>
              <w:top w:val="single" w:sz="4" w:space="0" w:color="auto"/>
              <w:bottom w:val="single" w:sz="4" w:space="0" w:color="auto"/>
              <w:right w:val="single" w:sz="4" w:space="0" w:color="auto"/>
            </w:tcBorders>
            <w:shd w:val="clear" w:color="auto" w:fill="auto"/>
          </w:tcPr>
          <w:p w:rsidR="005D4B66" w:rsidRPr="003F1085" w:rsidRDefault="005D4B66" w:rsidP="009E7812">
            <w:pPr>
              <w:jc w:val="center"/>
              <w:rPr>
                <w:rFonts w:cs="Calibri"/>
                <w:b/>
                <w:bCs/>
                <w:sz w:val="20"/>
                <w:szCs w:val="20"/>
              </w:rPr>
            </w:pPr>
            <w:r w:rsidRPr="003F1085">
              <w:rPr>
                <w:rFonts w:cs="Calibri"/>
                <w:b/>
                <w:bCs/>
                <w:sz w:val="20"/>
                <w:szCs w:val="20"/>
              </w:rPr>
              <w:lastRenderedPageBreak/>
              <w:t>81</w:t>
            </w:r>
          </w:p>
        </w:tc>
        <w:tc>
          <w:tcPr>
            <w:tcW w:w="3204" w:type="pct"/>
            <w:tcBorders>
              <w:top w:val="single" w:sz="4" w:space="0" w:color="auto"/>
              <w:left w:val="single" w:sz="4" w:space="0" w:color="auto"/>
              <w:bottom w:val="single" w:sz="4" w:space="0" w:color="auto"/>
              <w:right w:val="single" w:sz="4" w:space="0" w:color="auto"/>
            </w:tcBorders>
            <w:shd w:val="clear" w:color="auto" w:fill="auto"/>
          </w:tcPr>
          <w:p w:rsidR="005D4B66" w:rsidRPr="003F1085" w:rsidRDefault="005D4B66" w:rsidP="009E7812">
            <w:pPr>
              <w:keepNext/>
              <w:tabs>
                <w:tab w:val="left" w:pos="216"/>
                <w:tab w:val="num" w:pos="360"/>
              </w:tabs>
              <w:rPr>
                <w:rFonts w:cs="Calibri"/>
                <w:b/>
                <w:sz w:val="20"/>
                <w:szCs w:val="20"/>
              </w:rPr>
            </w:pPr>
            <w:r w:rsidRPr="003F1085">
              <w:rPr>
                <w:rFonts w:cs="Calibri"/>
                <w:b/>
                <w:sz w:val="20"/>
                <w:szCs w:val="20"/>
              </w:rPr>
              <w:t>Analyseur rapide lait ultra son</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Appareil permet l’Analyse de :  Matière Grasse, Protéines, lactose, Solides non Gras, Eau ajoutée, Densité.</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Affichage numérique des résultats</w:t>
            </w:r>
          </w:p>
          <w:p w:rsidR="005D4B66" w:rsidRPr="003F1085" w:rsidRDefault="005D4B66" w:rsidP="00803736">
            <w:pPr>
              <w:pStyle w:val="Paragraphedeliste"/>
              <w:keepNext/>
              <w:numPr>
                <w:ilvl w:val="0"/>
                <w:numId w:val="96"/>
              </w:numPr>
              <w:tabs>
                <w:tab w:val="left" w:pos="216"/>
                <w:tab w:val="num" w:pos="360"/>
              </w:tabs>
              <w:contextualSpacing/>
              <w:rPr>
                <w:rFonts w:cs="Calibri"/>
                <w:bCs/>
              </w:rPr>
            </w:pPr>
            <w:r w:rsidRPr="003F1085">
              <w:rPr>
                <w:rFonts w:cs="Calibri"/>
                <w:bCs/>
              </w:rPr>
              <w:t xml:space="preserve"> Livré avec les accessoires nécessaires pour l’étalonnage et le démarrage </w:t>
            </w:r>
          </w:p>
        </w:tc>
        <w:tc>
          <w:tcPr>
            <w:tcW w:w="671" w:type="pct"/>
            <w:tcBorders>
              <w:top w:val="single" w:sz="4" w:space="0" w:color="auto"/>
              <w:left w:val="single" w:sz="4" w:space="0" w:color="auto"/>
              <w:bottom w:val="single" w:sz="4" w:space="0" w:color="auto"/>
              <w:right w:val="single" w:sz="4" w:space="0" w:color="auto"/>
            </w:tcBorders>
          </w:tcPr>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9F0893" w:rsidRPr="003F1085" w:rsidRDefault="009F0893" w:rsidP="009F089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5D4B66" w:rsidRPr="003F1085" w:rsidRDefault="009F0893" w:rsidP="009F0893">
            <w:pPr>
              <w:keepNext/>
              <w:tabs>
                <w:tab w:val="left" w:pos="216"/>
                <w:tab w:val="num" w:pos="360"/>
              </w:tabs>
              <w:rPr>
                <w:rFonts w:cs="Calibri"/>
                <w:b/>
                <w:sz w:val="20"/>
                <w:szCs w:val="20"/>
              </w:rPr>
            </w:pPr>
            <w:r w:rsidRPr="003F1085">
              <w:rPr>
                <w:rFonts w:ascii="Century Gothic" w:hAnsi="Century Gothic"/>
                <w:b/>
                <w:sz w:val="16"/>
                <w:szCs w:val="16"/>
              </w:rPr>
              <w:t>Caractéristique proposée </w:t>
            </w:r>
          </w:p>
        </w:tc>
        <w:tc>
          <w:tcPr>
            <w:tcW w:w="859" w:type="pct"/>
            <w:tcBorders>
              <w:top w:val="single" w:sz="4" w:space="0" w:color="auto"/>
              <w:left w:val="single" w:sz="4" w:space="0" w:color="auto"/>
              <w:bottom w:val="single" w:sz="4" w:space="0" w:color="auto"/>
              <w:right w:val="single" w:sz="4" w:space="0" w:color="auto"/>
            </w:tcBorders>
          </w:tcPr>
          <w:p w:rsidR="005D4B66" w:rsidRPr="003F1085" w:rsidRDefault="005D4B66" w:rsidP="009E7812">
            <w:pPr>
              <w:keepNext/>
              <w:tabs>
                <w:tab w:val="left" w:pos="216"/>
                <w:tab w:val="num" w:pos="360"/>
              </w:tabs>
              <w:rPr>
                <w:rFonts w:cs="Calibri"/>
                <w:b/>
                <w:sz w:val="20"/>
                <w:szCs w:val="20"/>
              </w:rPr>
            </w:pPr>
          </w:p>
        </w:tc>
      </w:tr>
      <w:tr w:rsidR="003F1085" w:rsidRPr="003F1085" w:rsidTr="00642871">
        <w:tc>
          <w:tcPr>
            <w:tcW w:w="3469" w:type="pct"/>
            <w:gridSpan w:val="2"/>
            <w:tcBorders>
              <w:top w:val="single" w:sz="4" w:space="0" w:color="auto"/>
              <w:bottom w:val="single" w:sz="4" w:space="0" w:color="auto"/>
              <w:right w:val="single" w:sz="4" w:space="0" w:color="auto"/>
            </w:tcBorders>
            <w:shd w:val="clear" w:color="auto" w:fill="auto"/>
          </w:tcPr>
          <w:p w:rsidR="005B2B1A" w:rsidRPr="003F1085" w:rsidRDefault="005B2B1A" w:rsidP="005B2B1A">
            <w:pPr>
              <w:rPr>
                <w:rFonts w:cs="Calibri"/>
                <w:sz w:val="20"/>
                <w:szCs w:val="20"/>
              </w:rPr>
            </w:pPr>
            <w:r w:rsidRPr="003F1085">
              <w:rPr>
                <w:rFonts w:cs="Calibri"/>
                <w:bCs/>
                <w:sz w:val="20"/>
                <w:szCs w:val="20"/>
              </w:rPr>
              <w:t xml:space="preserve">Fournir </w:t>
            </w:r>
            <w:r w:rsidRPr="003F1085">
              <w:rPr>
                <w:rFonts w:cs="Calibri"/>
                <w:sz w:val="20"/>
                <w:szCs w:val="20"/>
              </w:rPr>
              <w:t>:</w:t>
            </w:r>
          </w:p>
          <w:p w:rsidR="005B2B1A" w:rsidRPr="003F1085" w:rsidRDefault="005B2B1A" w:rsidP="005B2B1A">
            <w:pPr>
              <w:rPr>
                <w:rFonts w:cs="Calibri"/>
                <w:sz w:val="20"/>
                <w:szCs w:val="20"/>
              </w:rPr>
            </w:pPr>
            <w:r w:rsidRPr="003F1085">
              <w:rPr>
                <w:rFonts w:cs="Calibri"/>
                <w:sz w:val="20"/>
                <w:szCs w:val="20"/>
              </w:rPr>
              <w:t>*Photo poster  avec fiche technique simplifiée reprenant photo de l’article, nom, description et utilité  avec présentoir en plexiglas ;</w:t>
            </w:r>
          </w:p>
          <w:p w:rsidR="005B2B1A" w:rsidRPr="003F1085" w:rsidRDefault="005B2B1A" w:rsidP="005B2B1A">
            <w:pPr>
              <w:rPr>
                <w:rFonts w:cs="Calibri"/>
                <w:sz w:val="20"/>
                <w:szCs w:val="20"/>
              </w:rPr>
            </w:pPr>
            <w:r w:rsidRPr="003F1085">
              <w:rPr>
                <w:rFonts w:cs="Calibri"/>
                <w:sz w:val="20"/>
                <w:szCs w:val="20"/>
              </w:rPr>
              <w:t>*Plaques signalétiques des zones de l’atelier.</w:t>
            </w:r>
          </w:p>
          <w:p w:rsidR="005B2B1A" w:rsidRPr="003F1085" w:rsidRDefault="005B2B1A" w:rsidP="005B2B1A">
            <w:pPr>
              <w:contextualSpacing/>
              <w:rPr>
                <w:rFonts w:cs="Calibri"/>
                <w:sz w:val="20"/>
                <w:szCs w:val="20"/>
              </w:rPr>
            </w:pPr>
            <w:r w:rsidRPr="003F1085">
              <w:rPr>
                <w:rFonts w:cs="Calibri"/>
                <w:sz w:val="20"/>
                <w:szCs w:val="20"/>
              </w:rPr>
              <w:t xml:space="preserve">la formation  pour les items </w:t>
            </w:r>
            <w:r w:rsidRPr="003F1085">
              <w:rPr>
                <w:rFonts w:cs="Calibri"/>
                <w:bCs/>
                <w:sz w:val="20"/>
                <w:szCs w:val="20"/>
              </w:rPr>
              <w:t xml:space="preserve">12, 28 ,29 et 41  </w:t>
            </w:r>
            <w:r w:rsidRPr="003F1085">
              <w:rPr>
                <w:rFonts w:cs="Calibri"/>
                <w:sz w:val="20"/>
                <w:szCs w:val="20"/>
              </w:rPr>
              <w:t xml:space="preserve">du présent lot se fera au moment de la mise en marche </w:t>
            </w:r>
          </w:p>
          <w:p w:rsidR="00E10303" w:rsidRPr="003F1085" w:rsidRDefault="00E10303" w:rsidP="00E10303">
            <w:pPr>
              <w:rPr>
                <w:rFonts w:cs="Calibri"/>
                <w:b/>
                <w:sz w:val="20"/>
                <w:szCs w:val="20"/>
              </w:rPr>
            </w:pPr>
            <w:r>
              <w:rPr>
                <w:rFonts w:cs="Calibri"/>
                <w:sz w:val="20"/>
                <w:szCs w:val="20"/>
              </w:rPr>
              <w:t>*les équipements doivent être conforme aux normes européennes (marquage CE)</w:t>
            </w:r>
          </w:p>
          <w:p w:rsidR="00892DEA" w:rsidRPr="003F1085" w:rsidRDefault="00892DEA" w:rsidP="009E7812">
            <w:pPr>
              <w:tabs>
                <w:tab w:val="left" w:pos="166"/>
              </w:tabs>
              <w:rPr>
                <w:rFonts w:cs="Calibri"/>
                <w:b/>
                <w:sz w:val="20"/>
                <w:szCs w:val="20"/>
              </w:rPr>
            </w:pPr>
          </w:p>
        </w:tc>
        <w:tc>
          <w:tcPr>
            <w:tcW w:w="671" w:type="pct"/>
            <w:tcBorders>
              <w:top w:val="single" w:sz="4" w:space="0" w:color="auto"/>
              <w:left w:val="single" w:sz="4" w:space="0" w:color="auto"/>
              <w:bottom w:val="single" w:sz="4" w:space="0" w:color="auto"/>
              <w:right w:val="single" w:sz="4" w:space="0" w:color="auto"/>
            </w:tcBorders>
          </w:tcPr>
          <w:p w:rsidR="00892DEA" w:rsidRPr="003F1085" w:rsidRDefault="00892DEA" w:rsidP="009E7812">
            <w:pPr>
              <w:keepNext/>
              <w:tabs>
                <w:tab w:val="left" w:pos="216"/>
                <w:tab w:val="num" w:pos="360"/>
              </w:tabs>
              <w:rPr>
                <w:rFonts w:cs="Calibri"/>
                <w:b/>
                <w:sz w:val="20"/>
                <w:szCs w:val="20"/>
              </w:rPr>
            </w:pPr>
          </w:p>
        </w:tc>
        <w:tc>
          <w:tcPr>
            <w:tcW w:w="859" w:type="pct"/>
            <w:tcBorders>
              <w:top w:val="single" w:sz="4" w:space="0" w:color="auto"/>
              <w:left w:val="single" w:sz="4" w:space="0" w:color="auto"/>
              <w:bottom w:val="single" w:sz="4" w:space="0" w:color="auto"/>
              <w:right w:val="single" w:sz="4" w:space="0" w:color="auto"/>
            </w:tcBorders>
          </w:tcPr>
          <w:p w:rsidR="00892DEA" w:rsidRPr="003F1085" w:rsidRDefault="00892DEA" w:rsidP="00E42037">
            <w:pPr>
              <w:rPr>
                <w:rFonts w:cs="Calibri"/>
                <w:sz w:val="20"/>
                <w:szCs w:val="20"/>
              </w:rPr>
            </w:pPr>
          </w:p>
        </w:tc>
      </w:tr>
    </w:tbl>
    <w:p w:rsidR="009E7812" w:rsidRPr="003F1085" w:rsidRDefault="009E7812" w:rsidP="009E7812">
      <w:pPr>
        <w:pStyle w:val="Paragraphedeliste"/>
        <w:ind w:left="1080"/>
        <w:rPr>
          <w:rFonts w:cs="Calibri"/>
          <w:bCs/>
        </w:rPr>
      </w:pPr>
    </w:p>
    <w:p w:rsidR="009E7812" w:rsidRPr="003F1085" w:rsidRDefault="009E7812" w:rsidP="009E7812">
      <w:pPr>
        <w:rPr>
          <w:rFonts w:cs="Calibri"/>
          <w:bCs/>
          <w:sz w:val="20"/>
          <w:szCs w:val="20"/>
        </w:rPr>
      </w:pPr>
    </w:p>
    <w:p w:rsidR="009E7812" w:rsidRDefault="009E7812" w:rsidP="009E7812">
      <w:pPr>
        <w:pStyle w:val="Paragraphedeliste"/>
        <w:ind w:left="1080"/>
        <w:rPr>
          <w:rFonts w:cs="Calibri"/>
          <w:bCs/>
        </w:rPr>
      </w:pPr>
    </w:p>
    <w:p w:rsidR="00F31369" w:rsidRDefault="00F31369" w:rsidP="009E7812">
      <w:pPr>
        <w:pStyle w:val="Paragraphedeliste"/>
        <w:ind w:left="1080"/>
        <w:rPr>
          <w:rFonts w:cs="Calibri"/>
          <w:bCs/>
        </w:rPr>
      </w:pPr>
    </w:p>
    <w:p w:rsidR="00F31369" w:rsidRDefault="00F31369"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9E7812" w:rsidRPr="003F1085" w:rsidRDefault="009E7812" w:rsidP="009E7812">
      <w:pPr>
        <w:pStyle w:val="Paragraphedeliste"/>
        <w:ind w:left="1080"/>
        <w:jc w:val="center"/>
        <w:rPr>
          <w:rFonts w:cs="Calibri"/>
          <w:bCs/>
        </w:rPr>
      </w:pPr>
    </w:p>
    <w:p w:rsidR="006A34DF" w:rsidRPr="003F1085" w:rsidRDefault="009B42AB" w:rsidP="006A34DF">
      <w:pPr>
        <w:widowControl w:val="0"/>
        <w:tabs>
          <w:tab w:val="left" w:pos="765"/>
        </w:tabs>
        <w:jc w:val="center"/>
        <w:rPr>
          <w:rFonts w:ascii="Century Gothic" w:hAnsi="Century Gothic"/>
          <w:b/>
          <w:bCs/>
          <w:sz w:val="40"/>
          <w:szCs w:val="22"/>
          <w:u w:val="single"/>
        </w:rPr>
      </w:pPr>
      <w:r w:rsidRPr="003F1085">
        <w:rPr>
          <w:rFonts w:ascii="Century Gothic" w:hAnsi="Century Gothic"/>
          <w:b/>
          <w:bCs/>
          <w:sz w:val="40"/>
          <w:szCs w:val="22"/>
          <w:u w:val="single"/>
        </w:rPr>
        <w:t>B</w:t>
      </w:r>
      <w:r w:rsidR="006A34DF" w:rsidRPr="003F1085">
        <w:rPr>
          <w:rFonts w:ascii="Century Gothic" w:hAnsi="Century Gothic"/>
          <w:b/>
          <w:bCs/>
          <w:sz w:val="40"/>
          <w:szCs w:val="22"/>
          <w:u w:val="single"/>
        </w:rPr>
        <w:t>ORDEREAU DES PRIX – DETAIL ESTIMATIF</w:t>
      </w:r>
    </w:p>
    <w:p w:rsidR="006A34DF" w:rsidRPr="003F1085" w:rsidRDefault="006A34DF" w:rsidP="006A34DF">
      <w:pPr>
        <w:widowControl w:val="0"/>
        <w:tabs>
          <w:tab w:val="left" w:pos="765"/>
        </w:tabs>
        <w:jc w:val="center"/>
        <w:rPr>
          <w:rFonts w:ascii="Century Gothic" w:hAnsi="Century Gothic"/>
          <w:b/>
          <w:bCs/>
          <w:sz w:val="14"/>
          <w:szCs w:val="4"/>
          <w:u w:val="single"/>
        </w:rPr>
      </w:pPr>
    </w:p>
    <w:p w:rsidR="00615D0C" w:rsidRPr="00FC790E" w:rsidRDefault="006A34DF" w:rsidP="00FC790E">
      <w:pPr>
        <w:contextualSpacing/>
        <w:rPr>
          <w:rFonts w:cs="Calibri"/>
          <w:b/>
        </w:rPr>
      </w:pPr>
      <w:r w:rsidRPr="003F1085">
        <w:rPr>
          <w:rFonts w:cs="Calibri"/>
          <w:b/>
          <w:bCs/>
          <w:snapToGrid w:val="0"/>
          <w:sz w:val="20"/>
          <w:szCs w:val="20"/>
        </w:rPr>
        <w:tab/>
      </w:r>
      <w:r w:rsidRPr="003F1085">
        <w:rPr>
          <w:rFonts w:cs="Calibri"/>
          <w:b/>
          <w:bCs/>
          <w:snapToGrid w:val="0"/>
          <w:sz w:val="20"/>
          <w:szCs w:val="20"/>
        </w:rPr>
        <w:tab/>
      </w:r>
      <w:r w:rsidR="00FC790E" w:rsidRPr="00FC790E">
        <w:rPr>
          <w:rFonts w:ascii="Century Gothic" w:hAnsi="Century Gothic"/>
          <w:b/>
          <w:sz w:val="22"/>
        </w:rPr>
        <w:t>Lot 6 : Liste des équipements- Laboratoire chimie, biochimie et microbiologie</w:t>
      </w:r>
    </w:p>
    <w:p w:rsidR="006A34DF" w:rsidRPr="003F1085" w:rsidRDefault="006A34DF" w:rsidP="006A34DF">
      <w:pPr>
        <w:tabs>
          <w:tab w:val="left" w:pos="1730"/>
        </w:tabs>
        <w:jc w:val="both"/>
        <w:rPr>
          <w:rFonts w:cs="Calibri"/>
          <w:b/>
          <w:bCs/>
          <w:snapToGrid w:val="0"/>
          <w:sz w:val="20"/>
          <w:szCs w:val="20"/>
        </w:rPr>
      </w:pPr>
    </w:p>
    <w:p w:rsidR="006A34DF" w:rsidRPr="003F1085" w:rsidRDefault="006A34DF" w:rsidP="006A34DF">
      <w:pPr>
        <w:tabs>
          <w:tab w:val="left" w:pos="1730"/>
        </w:tabs>
        <w:jc w:val="both"/>
        <w:rPr>
          <w:rFonts w:cs="Calibri"/>
          <w:b/>
          <w:bCs/>
          <w:snapToGrid w:val="0"/>
          <w:sz w:val="20"/>
          <w:szCs w:val="20"/>
        </w:rPr>
      </w:pPr>
    </w:p>
    <w:p w:rsidR="006A34DF" w:rsidRPr="003F1085" w:rsidRDefault="006A34DF" w:rsidP="006A34DF">
      <w:pPr>
        <w:tabs>
          <w:tab w:val="left" w:pos="4320"/>
        </w:tabs>
        <w:spacing w:line="276" w:lineRule="auto"/>
        <w:jc w:val="center"/>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1130"/>
        <w:gridCol w:w="992"/>
        <w:gridCol w:w="850"/>
        <w:gridCol w:w="1134"/>
      </w:tblGrid>
      <w:tr w:rsidR="003F1085" w:rsidRPr="003F1085" w:rsidTr="006A34DF">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6A34DF" w:rsidRPr="003F1085" w:rsidRDefault="006A34DF" w:rsidP="006A34DF">
            <w:pPr>
              <w:autoSpaceDE w:val="0"/>
              <w:autoSpaceDN w:val="0"/>
              <w:ind w:left="-168"/>
              <w:jc w:val="right"/>
              <w:rPr>
                <w:rFonts w:ascii="Century Gothic" w:hAnsi="Century Gothic"/>
                <w:b/>
                <w:sz w:val="18"/>
                <w:szCs w:val="18"/>
                <w:lang w:val="fr-CA"/>
              </w:rPr>
            </w:pPr>
            <w:r w:rsidRPr="003F1085">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6A34DF" w:rsidRPr="003F1085" w:rsidRDefault="006A34DF" w:rsidP="006A34DF">
            <w:pPr>
              <w:autoSpaceDE w:val="0"/>
              <w:autoSpaceDN w:val="0"/>
              <w:ind w:left="708"/>
              <w:jc w:val="center"/>
              <w:rPr>
                <w:rFonts w:ascii="Century Gothic" w:hAnsi="Century Gothic"/>
                <w:b/>
                <w:sz w:val="18"/>
                <w:szCs w:val="18"/>
                <w:lang w:val="fr-CA"/>
              </w:rPr>
            </w:pPr>
            <w:r w:rsidRPr="003F1085">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6A34DF" w:rsidRPr="003F1085" w:rsidRDefault="006A34DF" w:rsidP="006A34DF">
            <w:pPr>
              <w:autoSpaceDE w:val="0"/>
              <w:autoSpaceDN w:val="0"/>
              <w:jc w:val="center"/>
              <w:rPr>
                <w:rFonts w:ascii="Century Gothic" w:hAnsi="Century Gothic"/>
                <w:b/>
                <w:sz w:val="18"/>
                <w:szCs w:val="18"/>
                <w:lang w:val="fr-CA"/>
              </w:rPr>
            </w:pPr>
            <w:r w:rsidRPr="003F1085">
              <w:rPr>
                <w:rFonts w:ascii="Century Gothic" w:hAnsi="Century Gothic"/>
                <w:b/>
                <w:sz w:val="18"/>
                <w:szCs w:val="18"/>
                <w:lang w:val="fr-CA"/>
              </w:rPr>
              <w:t>Unité</w:t>
            </w:r>
          </w:p>
        </w:tc>
        <w:tc>
          <w:tcPr>
            <w:tcW w:w="708" w:type="dxa"/>
            <w:shd w:val="clear" w:color="auto" w:fill="BFBFBF" w:themeFill="background1" w:themeFillShade="BF"/>
            <w:vAlign w:val="center"/>
          </w:tcPr>
          <w:p w:rsidR="006A34DF" w:rsidRPr="003F1085" w:rsidRDefault="006A34DF" w:rsidP="006A34DF">
            <w:pPr>
              <w:jc w:val="center"/>
              <w:rPr>
                <w:rFonts w:ascii="Century Gothic" w:hAnsi="Century Gothic"/>
                <w:b/>
                <w:sz w:val="18"/>
                <w:szCs w:val="18"/>
              </w:rPr>
            </w:pPr>
            <w:r w:rsidRPr="003F1085">
              <w:rPr>
                <w:rFonts w:ascii="Century Gothic" w:hAnsi="Century Gothic"/>
                <w:b/>
                <w:sz w:val="18"/>
                <w:szCs w:val="18"/>
              </w:rPr>
              <w:t>(1)</w:t>
            </w:r>
          </w:p>
          <w:p w:rsidR="006A34DF" w:rsidRPr="003F1085" w:rsidRDefault="006A34DF" w:rsidP="006A34DF">
            <w:pPr>
              <w:autoSpaceDE w:val="0"/>
              <w:autoSpaceDN w:val="0"/>
              <w:ind w:right="132"/>
              <w:jc w:val="center"/>
              <w:rPr>
                <w:rFonts w:ascii="Century Gothic" w:hAnsi="Century Gothic"/>
                <w:b/>
                <w:sz w:val="18"/>
                <w:szCs w:val="18"/>
                <w:lang w:val="fr-CA"/>
              </w:rPr>
            </w:pPr>
            <w:r w:rsidRPr="003F1085">
              <w:rPr>
                <w:rFonts w:ascii="Century Gothic" w:hAnsi="Century Gothic"/>
                <w:b/>
                <w:sz w:val="18"/>
                <w:szCs w:val="18"/>
              </w:rPr>
              <w:t>QTE</w:t>
            </w:r>
          </w:p>
        </w:tc>
        <w:tc>
          <w:tcPr>
            <w:tcW w:w="1136" w:type="dxa"/>
            <w:shd w:val="clear" w:color="auto" w:fill="BFBFBF" w:themeFill="background1" w:themeFillShade="BF"/>
            <w:vAlign w:val="center"/>
          </w:tcPr>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(2)</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 xml:space="preserve">Prix unitaire </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HT/HDD/HTVA</w:t>
            </w:r>
          </w:p>
          <w:p w:rsidR="006A34DF" w:rsidRPr="003F1085" w:rsidRDefault="006A34DF" w:rsidP="006A34DF">
            <w:pPr>
              <w:jc w:val="center"/>
              <w:rPr>
                <w:rFonts w:ascii="Century Gothic" w:hAnsi="Century Gothic"/>
                <w:b/>
                <w:sz w:val="16"/>
                <w:szCs w:val="16"/>
              </w:rPr>
            </w:pPr>
          </w:p>
        </w:tc>
        <w:tc>
          <w:tcPr>
            <w:tcW w:w="1134" w:type="dxa"/>
            <w:shd w:val="clear" w:color="auto" w:fill="BFBFBF" w:themeFill="background1" w:themeFillShade="BF"/>
          </w:tcPr>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(3)</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Prix total HT/HDD/HTVA</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(3) = (1) x (2)</w:t>
            </w:r>
          </w:p>
        </w:tc>
        <w:tc>
          <w:tcPr>
            <w:tcW w:w="1130" w:type="dxa"/>
            <w:shd w:val="clear" w:color="auto" w:fill="BFBFBF" w:themeFill="background1" w:themeFillShade="BF"/>
          </w:tcPr>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(4)</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Droits de Douanes sur (3)</w:t>
            </w:r>
          </w:p>
          <w:p w:rsidR="006A34DF" w:rsidRPr="003F1085" w:rsidRDefault="006A34DF" w:rsidP="006A34DF">
            <w:pPr>
              <w:jc w:val="center"/>
              <w:rPr>
                <w:rFonts w:ascii="Century Gothic" w:hAnsi="Century Gothic"/>
                <w:b/>
                <w:sz w:val="16"/>
                <w:szCs w:val="16"/>
              </w:rPr>
            </w:pPr>
          </w:p>
        </w:tc>
        <w:tc>
          <w:tcPr>
            <w:tcW w:w="992" w:type="dxa"/>
            <w:shd w:val="clear" w:color="auto" w:fill="BFBFBF" w:themeFill="background1" w:themeFillShade="BF"/>
          </w:tcPr>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(5)</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Prix total</w:t>
            </w:r>
          </w:p>
          <w:p w:rsidR="006A34DF" w:rsidRPr="003F1085" w:rsidRDefault="006A34DF" w:rsidP="006A34DF">
            <w:pPr>
              <w:keepNext/>
              <w:jc w:val="center"/>
              <w:outlineLvl w:val="6"/>
              <w:rPr>
                <w:rFonts w:ascii="Century Gothic" w:hAnsi="Century Gothic"/>
                <w:b/>
                <w:sz w:val="16"/>
                <w:szCs w:val="16"/>
              </w:rPr>
            </w:pPr>
            <w:r w:rsidRPr="003F1085">
              <w:rPr>
                <w:rFonts w:ascii="Century Gothic" w:hAnsi="Century Gothic"/>
                <w:b/>
                <w:sz w:val="16"/>
                <w:szCs w:val="16"/>
              </w:rPr>
              <w:t xml:space="preserve">Hors TVA </w:t>
            </w:r>
          </w:p>
          <w:p w:rsidR="006A34DF" w:rsidRPr="003F1085" w:rsidRDefault="006A34DF" w:rsidP="006A34DF">
            <w:pPr>
              <w:keepNext/>
              <w:jc w:val="center"/>
              <w:outlineLvl w:val="6"/>
              <w:rPr>
                <w:rFonts w:ascii="Century Gothic" w:hAnsi="Century Gothic"/>
                <w:b/>
                <w:sz w:val="16"/>
                <w:szCs w:val="16"/>
              </w:rPr>
            </w:pPr>
            <w:r w:rsidRPr="003F1085">
              <w:rPr>
                <w:rFonts w:ascii="Century Gothic" w:hAnsi="Century Gothic"/>
                <w:b/>
                <w:sz w:val="16"/>
                <w:szCs w:val="16"/>
              </w:rPr>
              <w:t>(5) =(3)+(4)</w:t>
            </w:r>
          </w:p>
        </w:tc>
        <w:tc>
          <w:tcPr>
            <w:tcW w:w="850" w:type="dxa"/>
            <w:shd w:val="clear" w:color="auto" w:fill="BFBFBF" w:themeFill="background1" w:themeFillShade="BF"/>
          </w:tcPr>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(6)</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TVA</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Appliquée</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sur (5)</w:t>
            </w:r>
          </w:p>
        </w:tc>
        <w:tc>
          <w:tcPr>
            <w:tcW w:w="1134" w:type="dxa"/>
            <w:shd w:val="clear" w:color="auto" w:fill="BFBFBF" w:themeFill="background1" w:themeFillShade="BF"/>
          </w:tcPr>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(7)</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Montant TTC</w:t>
            </w:r>
          </w:p>
          <w:p w:rsidR="006A34DF" w:rsidRPr="003F1085" w:rsidRDefault="006A34DF" w:rsidP="006A34DF">
            <w:pPr>
              <w:jc w:val="center"/>
              <w:rPr>
                <w:rFonts w:ascii="Century Gothic" w:hAnsi="Century Gothic"/>
                <w:b/>
                <w:sz w:val="16"/>
                <w:szCs w:val="16"/>
              </w:rPr>
            </w:pPr>
            <w:r w:rsidRPr="003F1085">
              <w:rPr>
                <w:rFonts w:ascii="Century Gothic" w:hAnsi="Century Gothic"/>
                <w:b/>
                <w:sz w:val="16"/>
                <w:szCs w:val="16"/>
              </w:rPr>
              <w:t>(7) = (5)+(6)</w:t>
            </w: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BB38D4" w:rsidRPr="003F1085" w:rsidRDefault="00BB38D4" w:rsidP="00BB38D4">
            <w:pPr>
              <w:jc w:val="center"/>
              <w:rPr>
                <w:rFonts w:cs="Calibri"/>
                <w:b/>
                <w:bCs/>
                <w:sz w:val="20"/>
                <w:szCs w:val="20"/>
              </w:rPr>
            </w:pPr>
            <w:r w:rsidRPr="003F1085">
              <w:rPr>
                <w:rFonts w:cs="Calibri"/>
                <w:b/>
                <w:bCs/>
                <w:sz w:val="20"/>
                <w:szCs w:val="20"/>
              </w:rPr>
              <w:t>01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BB38D4" w:rsidRPr="003F1085" w:rsidRDefault="00BB38D4" w:rsidP="00BB38D4">
            <w:pPr>
              <w:jc w:val="both"/>
              <w:rPr>
                <w:rFonts w:cs="Calibri"/>
                <w:bCs/>
                <w:sz w:val="20"/>
                <w:szCs w:val="20"/>
              </w:rPr>
            </w:pPr>
            <w:r w:rsidRPr="003F1085">
              <w:rPr>
                <w:rFonts w:cs="Calibri"/>
                <w:b/>
                <w:snapToGrid w:val="0"/>
                <w:sz w:val="20"/>
                <w:szCs w:val="20"/>
              </w:rPr>
              <w:t xml:space="preserve">Balance à plateau sur pied capacité </w:t>
            </w:r>
            <w:r w:rsidRPr="003F1085">
              <w:rPr>
                <w:rFonts w:cs="Calibri"/>
                <w:bCs/>
                <w:sz w:val="20"/>
                <w:szCs w:val="20"/>
              </w:rPr>
              <w:sym w:font="Symbol" w:char="F0B3"/>
            </w:r>
            <w:r w:rsidRPr="003F1085">
              <w:rPr>
                <w:rFonts w:cs="Calibri"/>
                <w:b/>
                <w:snapToGrid w:val="0"/>
                <w:sz w:val="20"/>
                <w:szCs w:val="20"/>
              </w:rPr>
              <w:t xml:space="preserve">100 kg </w:t>
            </w:r>
          </w:p>
        </w:tc>
        <w:tc>
          <w:tcPr>
            <w:tcW w:w="709" w:type="dxa"/>
            <w:shd w:val="clear" w:color="auto" w:fill="auto"/>
            <w:tcMar>
              <w:top w:w="0" w:type="dxa"/>
              <w:left w:w="70" w:type="dxa"/>
              <w:bottom w:w="0" w:type="dxa"/>
              <w:right w:w="70" w:type="dxa"/>
            </w:tcMar>
          </w:tcPr>
          <w:p w:rsidR="00BB38D4" w:rsidRPr="003F1085" w:rsidRDefault="00C11FB0" w:rsidP="00BB38D4">
            <w:pPr>
              <w:jc w:val="center"/>
              <w:rPr>
                <w:rFonts w:cs="Calibri"/>
                <w:b/>
                <w:snapToGrid w:val="0"/>
                <w:sz w:val="20"/>
                <w:szCs w:val="20"/>
              </w:rPr>
            </w:pPr>
            <w:r w:rsidRPr="003F1085">
              <w:rPr>
                <w:rFonts w:cs="Calibri"/>
                <w:b/>
                <w:snapToGrid w:val="0"/>
                <w:sz w:val="20"/>
                <w:szCs w:val="20"/>
              </w:rPr>
              <w:t>U</w:t>
            </w:r>
          </w:p>
        </w:tc>
        <w:tc>
          <w:tcPr>
            <w:tcW w:w="708" w:type="dxa"/>
          </w:tcPr>
          <w:p w:rsidR="00BB38D4" w:rsidRPr="003F1085" w:rsidRDefault="00BB38D4" w:rsidP="00BB38D4">
            <w:pPr>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BB38D4" w:rsidRPr="003F1085" w:rsidRDefault="00BB38D4" w:rsidP="00BB38D4">
            <w:pPr>
              <w:jc w:val="center"/>
              <w:rPr>
                <w:rFonts w:cs="Calibri"/>
                <w:b/>
                <w:snapToGrid w:val="0"/>
                <w:sz w:val="20"/>
                <w:szCs w:val="20"/>
              </w:rPr>
            </w:pPr>
          </w:p>
        </w:tc>
        <w:tc>
          <w:tcPr>
            <w:tcW w:w="1134" w:type="dxa"/>
            <w:vAlign w:val="center"/>
          </w:tcPr>
          <w:p w:rsidR="00BB38D4" w:rsidRPr="003F1085" w:rsidRDefault="00BB38D4" w:rsidP="00BB38D4">
            <w:pPr>
              <w:rPr>
                <w:rFonts w:ascii="Century Gothic" w:hAnsi="Century Gothic"/>
                <w:b/>
                <w:sz w:val="22"/>
                <w:szCs w:val="22"/>
                <w:highlight w:val="yellow"/>
              </w:rPr>
            </w:pPr>
          </w:p>
        </w:tc>
        <w:tc>
          <w:tcPr>
            <w:tcW w:w="1130" w:type="dxa"/>
          </w:tcPr>
          <w:p w:rsidR="00BB38D4" w:rsidRPr="003F1085" w:rsidRDefault="00BB38D4" w:rsidP="00BB38D4">
            <w:pPr>
              <w:jc w:val="center"/>
              <w:rPr>
                <w:rFonts w:ascii="Century Gothic" w:hAnsi="Century Gothic"/>
                <w:b/>
                <w:sz w:val="22"/>
                <w:szCs w:val="22"/>
                <w:highlight w:val="yellow"/>
              </w:rPr>
            </w:pPr>
          </w:p>
        </w:tc>
        <w:tc>
          <w:tcPr>
            <w:tcW w:w="992" w:type="dxa"/>
          </w:tcPr>
          <w:p w:rsidR="00BB38D4" w:rsidRPr="003F1085" w:rsidRDefault="00BB38D4" w:rsidP="00BB38D4">
            <w:pPr>
              <w:jc w:val="center"/>
              <w:rPr>
                <w:rFonts w:ascii="Century Gothic" w:hAnsi="Century Gothic"/>
                <w:b/>
                <w:sz w:val="22"/>
                <w:szCs w:val="22"/>
                <w:highlight w:val="yellow"/>
              </w:rPr>
            </w:pPr>
          </w:p>
        </w:tc>
        <w:tc>
          <w:tcPr>
            <w:tcW w:w="850" w:type="dxa"/>
          </w:tcPr>
          <w:p w:rsidR="00BB38D4" w:rsidRPr="003F1085" w:rsidRDefault="00BB38D4" w:rsidP="00BB38D4">
            <w:pPr>
              <w:jc w:val="center"/>
              <w:rPr>
                <w:rFonts w:ascii="Century Gothic" w:hAnsi="Century Gothic"/>
                <w:b/>
                <w:sz w:val="28"/>
                <w:szCs w:val="22"/>
              </w:rPr>
            </w:pPr>
          </w:p>
        </w:tc>
        <w:tc>
          <w:tcPr>
            <w:tcW w:w="1134" w:type="dxa"/>
          </w:tcPr>
          <w:p w:rsidR="00BB38D4" w:rsidRPr="003F1085" w:rsidRDefault="00BB38D4" w:rsidP="00BB38D4">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02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Cs/>
                <w:sz w:val="20"/>
                <w:szCs w:val="20"/>
              </w:rPr>
            </w:pPr>
            <w:r w:rsidRPr="003F1085">
              <w:rPr>
                <w:rFonts w:cs="Calibri"/>
                <w:b/>
                <w:snapToGrid w:val="0"/>
                <w:sz w:val="20"/>
                <w:szCs w:val="20"/>
              </w:rPr>
              <w:t>Balance 20 kg minimum</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03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
                <w:snapToGrid w:val="0"/>
                <w:sz w:val="20"/>
                <w:szCs w:val="20"/>
              </w:rPr>
            </w:pPr>
            <w:r w:rsidRPr="003F1085">
              <w:rPr>
                <w:rFonts w:cs="Calibri"/>
                <w:b/>
                <w:snapToGrid w:val="0"/>
                <w:sz w:val="20"/>
                <w:szCs w:val="20"/>
              </w:rPr>
              <w:t>Balance portable 4 kg minimum</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04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
                <w:snapToGrid w:val="0"/>
                <w:sz w:val="20"/>
                <w:szCs w:val="20"/>
              </w:rPr>
            </w:pPr>
            <w:r w:rsidRPr="003F1085">
              <w:rPr>
                <w:rFonts w:cs="Calibri"/>
                <w:b/>
                <w:snapToGrid w:val="0"/>
                <w:sz w:val="20"/>
                <w:szCs w:val="20"/>
              </w:rPr>
              <w:t>Balance de laboratoire de table, portée 3 kg minimum</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3</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05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Cs/>
                <w:sz w:val="20"/>
                <w:szCs w:val="20"/>
              </w:rPr>
            </w:pPr>
            <w:r w:rsidRPr="003F1085">
              <w:rPr>
                <w:rFonts w:cs="Calibri"/>
                <w:b/>
                <w:snapToGrid w:val="0"/>
                <w:sz w:val="20"/>
                <w:szCs w:val="20"/>
              </w:rPr>
              <w:t>Balance analytique de laboratoire de précision 10</w:t>
            </w:r>
            <w:r w:rsidRPr="003F1085">
              <w:rPr>
                <w:rFonts w:cs="Calibri"/>
                <w:b/>
                <w:snapToGrid w:val="0"/>
                <w:sz w:val="20"/>
                <w:szCs w:val="20"/>
                <w:vertAlign w:val="superscript"/>
              </w:rPr>
              <w:t>-4</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3</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06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179"/>
              </w:tabs>
              <w:jc w:val="both"/>
              <w:rPr>
                <w:rFonts w:cs="Calibri"/>
                <w:bCs/>
                <w:sz w:val="20"/>
                <w:szCs w:val="20"/>
              </w:rPr>
            </w:pPr>
            <w:r w:rsidRPr="003F1085">
              <w:rPr>
                <w:rFonts w:cs="Calibri"/>
                <w:b/>
                <w:snapToGrid w:val="0"/>
                <w:sz w:val="20"/>
                <w:szCs w:val="20"/>
              </w:rPr>
              <w:t xml:space="preserve">Autoclave de laboratoire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179"/>
              </w:tabs>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keepNext/>
              <w:tabs>
                <w:tab w:val="left" w:pos="179"/>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07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Cs/>
                <w:sz w:val="20"/>
                <w:szCs w:val="20"/>
              </w:rPr>
            </w:pPr>
            <w:r w:rsidRPr="003F1085">
              <w:rPr>
                <w:rFonts w:cs="Calibri"/>
                <w:b/>
                <w:snapToGrid w:val="0"/>
                <w:sz w:val="20"/>
                <w:szCs w:val="20"/>
              </w:rPr>
              <w:t>Etuve sous vide 110°C</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tabs>
                <w:tab w:val="left" w:pos="179"/>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08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179"/>
              </w:tabs>
              <w:jc w:val="both"/>
              <w:rPr>
                <w:rFonts w:cs="Calibri"/>
                <w:bCs/>
                <w:sz w:val="20"/>
                <w:szCs w:val="20"/>
              </w:rPr>
            </w:pPr>
            <w:r w:rsidRPr="003F1085">
              <w:rPr>
                <w:rFonts w:cs="Calibri"/>
                <w:b/>
                <w:snapToGrid w:val="0"/>
                <w:sz w:val="20"/>
                <w:szCs w:val="20"/>
              </w:rPr>
              <w:t>Four à micro-ondes (type ménager)</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179"/>
              </w:tabs>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keepNext/>
              <w:tabs>
                <w:tab w:val="left" w:pos="179"/>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09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Cs/>
                <w:sz w:val="20"/>
                <w:szCs w:val="20"/>
              </w:rPr>
            </w:pPr>
            <w:r w:rsidRPr="003F1085">
              <w:rPr>
                <w:rFonts w:cs="Calibri"/>
                <w:b/>
                <w:snapToGrid w:val="0"/>
                <w:sz w:val="20"/>
                <w:szCs w:val="20"/>
              </w:rPr>
              <w:t>Etuve bactériologique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tabs>
                <w:tab w:val="left" w:pos="179"/>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
                <w:snapToGrid w:val="0"/>
                <w:sz w:val="20"/>
                <w:szCs w:val="20"/>
              </w:rPr>
            </w:pPr>
            <w:r w:rsidRPr="003F1085">
              <w:rPr>
                <w:rFonts w:cs="Calibri"/>
                <w:b/>
                <w:snapToGrid w:val="0"/>
                <w:sz w:val="20"/>
                <w:szCs w:val="20"/>
              </w:rPr>
              <w:t>Etuve universelle de laboratoire 100 l</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tabs>
                <w:tab w:val="left" w:pos="179"/>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
                <w:snapToGrid w:val="0"/>
                <w:sz w:val="20"/>
                <w:szCs w:val="20"/>
              </w:rPr>
            </w:pPr>
            <w:r w:rsidRPr="003F1085">
              <w:rPr>
                <w:rFonts w:cs="Calibri"/>
                <w:b/>
                <w:snapToGrid w:val="0"/>
                <w:sz w:val="20"/>
                <w:szCs w:val="20"/>
              </w:rPr>
              <w:t>Four à moufles / four à cendres</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tabs>
                <w:tab w:val="left" w:pos="179"/>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12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Cs/>
                <w:snapToGrid w:val="0"/>
                <w:sz w:val="20"/>
                <w:szCs w:val="20"/>
              </w:rPr>
            </w:pPr>
            <w:r w:rsidRPr="003F1085">
              <w:rPr>
                <w:rFonts w:cs="Calibri"/>
                <w:b/>
                <w:snapToGrid w:val="0"/>
                <w:sz w:val="20"/>
                <w:szCs w:val="20"/>
              </w:rPr>
              <w:t xml:space="preserve">Hotte chimique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13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
                <w:snapToGrid w:val="0"/>
                <w:sz w:val="20"/>
                <w:szCs w:val="20"/>
              </w:rPr>
            </w:pPr>
            <w:r w:rsidRPr="003F1085">
              <w:rPr>
                <w:rFonts w:cs="Calibri"/>
                <w:b/>
                <w:snapToGrid w:val="0"/>
                <w:sz w:val="20"/>
                <w:szCs w:val="20"/>
              </w:rPr>
              <w:t xml:space="preserve">Hotte à flux laminaire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1</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Cs/>
                <w:snapToGrid w:val="0"/>
                <w:sz w:val="20"/>
                <w:szCs w:val="20"/>
              </w:rPr>
            </w:pPr>
            <w:r w:rsidRPr="003F1085">
              <w:rPr>
                <w:rFonts w:cs="Calibri"/>
                <w:b/>
                <w:snapToGrid w:val="0"/>
                <w:sz w:val="20"/>
                <w:szCs w:val="20"/>
              </w:rPr>
              <w:t>Brûleur de laboratoire portable type « Camping gaz »</w:t>
            </w:r>
            <w:r w:rsidRPr="003F1085">
              <w:rPr>
                <w:rFonts w:cs="Calibri"/>
                <w:bCs/>
                <w:snapToGrid w:val="0"/>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8C651C" w:rsidP="00C11FB0">
            <w:pPr>
              <w:keepNext/>
              <w:tabs>
                <w:tab w:val="left" w:pos="216"/>
              </w:tabs>
              <w:jc w:val="center"/>
              <w:rPr>
                <w:rFonts w:cs="Calibri"/>
                <w:b/>
                <w:snapToGrid w:val="0"/>
                <w:sz w:val="20"/>
                <w:szCs w:val="20"/>
              </w:rPr>
            </w:pPr>
            <w:r>
              <w:rPr>
                <w:rFonts w:cs="Calibri"/>
                <w:b/>
                <w:snapToGrid w:val="0"/>
                <w:sz w:val="20"/>
                <w:szCs w:val="20"/>
              </w:rPr>
              <w:t>12</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keepNext/>
              <w:tabs>
                <w:tab w:val="left" w:pos="216"/>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
                <w:snapToGrid w:val="0"/>
                <w:sz w:val="20"/>
                <w:szCs w:val="20"/>
              </w:rPr>
            </w:pPr>
            <w:r w:rsidRPr="003F1085">
              <w:rPr>
                <w:rFonts w:cs="Calibri"/>
                <w:b/>
                <w:snapToGrid w:val="0"/>
                <w:sz w:val="20"/>
                <w:szCs w:val="20"/>
              </w:rPr>
              <w:t>Becs Bunsen à robinet et veilleuses</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2</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keepNext/>
              <w:tabs>
                <w:tab w:val="left" w:pos="216"/>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97"/>
              </w:tabs>
              <w:jc w:val="both"/>
              <w:rPr>
                <w:rFonts w:cs="Calibri"/>
                <w:bCs/>
                <w:sz w:val="20"/>
                <w:szCs w:val="20"/>
              </w:rPr>
            </w:pPr>
            <w:r w:rsidRPr="003F1085">
              <w:rPr>
                <w:rFonts w:cs="Calibri"/>
                <w:b/>
                <w:snapToGrid w:val="0"/>
                <w:sz w:val="20"/>
                <w:szCs w:val="20"/>
              </w:rPr>
              <w:t xml:space="preserve">Plaque électrique (type ménager) </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97"/>
              </w:tabs>
              <w:jc w:val="center"/>
              <w:rPr>
                <w:rFonts w:cs="Calibri"/>
                <w:b/>
                <w:snapToGrid w:val="0"/>
                <w:sz w:val="20"/>
                <w:szCs w:val="20"/>
              </w:rPr>
            </w:pPr>
            <w:r w:rsidRPr="003F1085">
              <w:rPr>
                <w:rFonts w:cs="Calibri"/>
                <w:b/>
                <w:snapToGrid w:val="0"/>
                <w:sz w:val="20"/>
                <w:szCs w:val="20"/>
              </w:rPr>
              <w:t>2</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tabs>
                <w:tab w:val="left" w:pos="197"/>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Cs/>
                <w:sz w:val="20"/>
                <w:szCs w:val="20"/>
              </w:rPr>
            </w:pPr>
            <w:r w:rsidRPr="003F1085">
              <w:rPr>
                <w:rFonts w:cs="Calibri"/>
                <w:b/>
                <w:snapToGrid w:val="0"/>
                <w:sz w:val="20"/>
                <w:szCs w:val="20"/>
              </w:rPr>
              <w:t>Compteurs manuel de colonies</w:t>
            </w:r>
            <w:r w:rsidRPr="003F1085">
              <w:rPr>
                <w:rFonts w:cs="Calibri"/>
                <w:bCs/>
                <w:sz w:val="20"/>
                <w:szCs w:val="20"/>
              </w:rPr>
              <w:t>.</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2</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keepNext/>
              <w:tabs>
                <w:tab w:val="left" w:pos="216"/>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53"/>
              </w:tabs>
              <w:jc w:val="both"/>
              <w:rPr>
                <w:rFonts w:cs="Calibri"/>
                <w:bCs/>
                <w:sz w:val="20"/>
                <w:szCs w:val="20"/>
              </w:rPr>
            </w:pPr>
            <w:r w:rsidRPr="003F1085">
              <w:rPr>
                <w:rFonts w:cs="Calibri"/>
                <w:b/>
                <w:snapToGrid w:val="0"/>
                <w:sz w:val="20"/>
                <w:szCs w:val="20"/>
              </w:rPr>
              <w:t>Bain-marie de laboratoire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53"/>
              </w:tabs>
              <w:jc w:val="center"/>
              <w:rPr>
                <w:rFonts w:cs="Calibri"/>
                <w:b/>
                <w:snapToGrid w:val="0"/>
                <w:sz w:val="20"/>
                <w:szCs w:val="20"/>
              </w:rPr>
            </w:pPr>
            <w:r w:rsidRPr="003F1085">
              <w:rPr>
                <w:rFonts w:cs="Calibri"/>
                <w:b/>
                <w:snapToGrid w:val="0"/>
                <w:sz w:val="20"/>
                <w:szCs w:val="20"/>
              </w:rPr>
              <w:t>2</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keepNext/>
              <w:tabs>
                <w:tab w:val="left" w:pos="253"/>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19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bCs/>
                <w:sz w:val="20"/>
                <w:szCs w:val="20"/>
              </w:rPr>
            </w:pPr>
            <w:r w:rsidRPr="003F1085">
              <w:rPr>
                <w:rFonts w:cs="Calibri"/>
                <w:b/>
                <w:snapToGrid w:val="0"/>
                <w:sz w:val="20"/>
                <w:szCs w:val="20"/>
              </w:rPr>
              <w:t xml:space="preserve">Loupe de terrain grossissement 10 X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2</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tabs>
                <w:tab w:val="left" w:pos="216"/>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20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Cs/>
                <w:sz w:val="20"/>
                <w:szCs w:val="20"/>
              </w:rPr>
            </w:pPr>
            <w:r w:rsidRPr="003F1085">
              <w:rPr>
                <w:rFonts w:cs="Calibri"/>
                <w:b/>
                <w:snapToGrid w:val="0"/>
                <w:sz w:val="20"/>
                <w:szCs w:val="20"/>
              </w:rPr>
              <w:t xml:space="preserve">Microscope binoculaire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8C651C" w:rsidP="00C11FB0">
            <w:pPr>
              <w:keepNext/>
              <w:tabs>
                <w:tab w:val="left" w:pos="216"/>
              </w:tabs>
              <w:jc w:val="center"/>
              <w:rPr>
                <w:rFonts w:cs="Calibri"/>
                <w:b/>
                <w:snapToGrid w:val="0"/>
                <w:sz w:val="20"/>
                <w:szCs w:val="20"/>
              </w:rPr>
            </w:pPr>
            <w:r>
              <w:rPr>
                <w:rFonts w:cs="Calibri"/>
                <w:b/>
                <w:snapToGrid w:val="0"/>
                <w:sz w:val="20"/>
                <w:szCs w:val="20"/>
              </w:rPr>
              <w:t>10</w:t>
            </w:r>
          </w:p>
        </w:tc>
        <w:tc>
          <w:tcPr>
            <w:tcW w:w="1136" w:type="dxa"/>
            <w:tcBorders>
              <w:top w:val="single" w:sz="4" w:space="0" w:color="auto"/>
              <w:left w:val="single" w:sz="4" w:space="0" w:color="auto"/>
              <w:bottom w:val="single" w:sz="4" w:space="0" w:color="auto"/>
              <w:right w:val="single" w:sz="4" w:space="0" w:color="auto"/>
            </w:tcBorders>
          </w:tcPr>
          <w:p w:rsidR="00C11FB0" w:rsidRPr="003F1085" w:rsidRDefault="00C11FB0" w:rsidP="00C11FB0">
            <w:pPr>
              <w:keepNext/>
              <w:tabs>
                <w:tab w:val="left" w:pos="216"/>
              </w:tabs>
              <w:jc w:val="center"/>
              <w:rPr>
                <w:rFonts w:cs="Calibri"/>
                <w:b/>
                <w:snapToGrid w:val="0"/>
                <w:sz w:val="20"/>
                <w:szCs w:val="20"/>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21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179"/>
              </w:tabs>
              <w:jc w:val="both"/>
              <w:rPr>
                <w:rFonts w:cs="Calibri"/>
                <w:b/>
                <w:snapToGrid w:val="0"/>
                <w:sz w:val="20"/>
                <w:szCs w:val="20"/>
              </w:rPr>
            </w:pPr>
            <w:r w:rsidRPr="003F1085">
              <w:rPr>
                <w:rFonts w:cs="Calibri"/>
                <w:b/>
                <w:snapToGrid w:val="0"/>
                <w:sz w:val="20"/>
                <w:szCs w:val="20"/>
              </w:rPr>
              <w:t>Disperser agitateur ULTRA RAPIDE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8C651C" w:rsidP="00C11FB0">
            <w:pPr>
              <w:keepNext/>
              <w:tabs>
                <w:tab w:val="left" w:pos="179"/>
              </w:tabs>
              <w:jc w:val="center"/>
              <w:rPr>
                <w:rFonts w:cs="Calibri"/>
                <w:b/>
                <w:snapToGrid w:val="0"/>
                <w:sz w:val="20"/>
                <w:szCs w:val="20"/>
              </w:rPr>
            </w:pPr>
            <w:r>
              <w:rPr>
                <w:rFonts w:cs="Calibri"/>
                <w:b/>
                <w:snapToGrid w:val="0"/>
                <w:sz w:val="20"/>
                <w:szCs w:val="20"/>
              </w:rPr>
              <w:t>10</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lastRenderedPageBreak/>
              <w:t>22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Cs/>
                <w:sz w:val="20"/>
                <w:szCs w:val="20"/>
              </w:rPr>
            </w:pPr>
            <w:r w:rsidRPr="003F1085">
              <w:rPr>
                <w:rFonts w:cs="Calibri"/>
                <w:b/>
                <w:snapToGrid w:val="0"/>
                <w:sz w:val="20"/>
                <w:szCs w:val="20"/>
              </w:rPr>
              <w:t xml:space="preserve">Broyeur </w:t>
            </w:r>
            <w:proofErr w:type="spellStart"/>
            <w:r w:rsidRPr="003F1085">
              <w:rPr>
                <w:rFonts w:cs="Calibri"/>
                <w:b/>
                <w:snapToGrid w:val="0"/>
                <w:sz w:val="20"/>
                <w:szCs w:val="20"/>
              </w:rPr>
              <w:t>Homogénéiseur</w:t>
            </w:r>
            <w:proofErr w:type="spellEnd"/>
            <w:r w:rsidRPr="003F1085">
              <w:rPr>
                <w:rFonts w:cs="Calibri"/>
                <w:b/>
                <w:snapToGrid w:val="0"/>
                <w:sz w:val="20"/>
                <w:szCs w:val="20"/>
              </w:rPr>
              <w:t xml:space="preserve"> en sac (</w:t>
            </w:r>
            <w:proofErr w:type="spellStart"/>
            <w:r w:rsidRPr="003F1085">
              <w:rPr>
                <w:rFonts w:cs="Calibri"/>
                <w:b/>
                <w:sz w:val="20"/>
                <w:szCs w:val="20"/>
              </w:rPr>
              <w:t>Stomacher</w:t>
            </w:r>
            <w:proofErr w:type="spellEnd"/>
            <w:r w:rsidRPr="003F1085">
              <w:rPr>
                <w:rFonts w:cs="Calibri"/>
                <w:b/>
                <w:sz w:val="20"/>
                <w:szCs w:val="20"/>
              </w:rPr>
              <w:t>)</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23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179"/>
              </w:tabs>
              <w:rPr>
                <w:rFonts w:cs="Calibri"/>
                <w:bCs/>
                <w:sz w:val="20"/>
                <w:szCs w:val="20"/>
              </w:rPr>
            </w:pPr>
            <w:r w:rsidRPr="003F1085">
              <w:rPr>
                <w:rFonts w:cs="Calibri"/>
                <w:b/>
                <w:snapToGrid w:val="0"/>
                <w:sz w:val="20"/>
                <w:szCs w:val="20"/>
              </w:rPr>
              <w:t>Pompe à vide à membrane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179"/>
              </w:tabs>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24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179"/>
                <w:tab w:val="num" w:pos="1440"/>
              </w:tabs>
              <w:jc w:val="both"/>
              <w:rPr>
                <w:rFonts w:cs="Calibri"/>
                <w:bCs/>
                <w:sz w:val="20"/>
                <w:szCs w:val="20"/>
              </w:rPr>
            </w:pPr>
            <w:r w:rsidRPr="003F1085">
              <w:rPr>
                <w:rFonts w:cs="Calibri"/>
                <w:b/>
                <w:snapToGrid w:val="0"/>
                <w:sz w:val="20"/>
                <w:szCs w:val="20"/>
              </w:rPr>
              <w:t>Rampes de filtration à 3 postes sous vide et membranes filtrantes</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179"/>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highlight w:val="yellow"/>
              </w:rPr>
            </w:pPr>
            <w:r w:rsidRPr="003F1085">
              <w:rPr>
                <w:rFonts w:cs="Calibri"/>
                <w:b/>
                <w:bCs/>
                <w:sz w:val="20"/>
                <w:szCs w:val="20"/>
              </w:rPr>
              <w:t>25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Cs/>
                <w:sz w:val="20"/>
                <w:szCs w:val="20"/>
              </w:rPr>
            </w:pPr>
            <w:r w:rsidRPr="003F1085">
              <w:rPr>
                <w:rFonts w:cs="Calibri"/>
                <w:b/>
                <w:snapToGrid w:val="0"/>
                <w:sz w:val="20"/>
                <w:szCs w:val="20"/>
              </w:rPr>
              <w:t>Distillateur de laboratoire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highlight w:val="yellow"/>
              </w:rPr>
            </w:pPr>
            <w:r w:rsidRPr="003F1085">
              <w:rPr>
                <w:rFonts w:cs="Calibri"/>
                <w:b/>
                <w:bCs/>
                <w:sz w:val="20"/>
                <w:szCs w:val="20"/>
              </w:rPr>
              <w:t>26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
                <w:snapToGrid w:val="0"/>
                <w:sz w:val="20"/>
                <w:szCs w:val="20"/>
              </w:rPr>
            </w:pPr>
            <w:r w:rsidRPr="003F1085">
              <w:rPr>
                <w:rFonts w:cs="Calibri"/>
                <w:b/>
                <w:snapToGrid w:val="0"/>
                <w:sz w:val="20"/>
                <w:szCs w:val="20"/>
              </w:rPr>
              <w:t xml:space="preserve">Matériel détermination de point de fusion </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highlight w:val="yellow"/>
              </w:rPr>
            </w:pPr>
            <w:r w:rsidRPr="003F1085">
              <w:rPr>
                <w:rFonts w:cs="Calibri"/>
                <w:b/>
                <w:bCs/>
                <w:sz w:val="20"/>
                <w:szCs w:val="20"/>
              </w:rPr>
              <w:t>27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Cs/>
                <w:sz w:val="20"/>
                <w:szCs w:val="20"/>
              </w:rPr>
            </w:pPr>
            <w:r w:rsidRPr="003F1085">
              <w:rPr>
                <w:rFonts w:cs="Calibri"/>
                <w:b/>
                <w:snapToGrid w:val="0"/>
                <w:sz w:val="20"/>
                <w:szCs w:val="20"/>
              </w:rPr>
              <w:t xml:space="preserve">Extracteur de matières grasses </w:t>
            </w:r>
            <w:proofErr w:type="spellStart"/>
            <w:r w:rsidRPr="003F1085">
              <w:rPr>
                <w:rFonts w:cs="Calibri"/>
                <w:b/>
                <w:snapToGrid w:val="0"/>
                <w:sz w:val="20"/>
                <w:szCs w:val="20"/>
              </w:rPr>
              <w:t>Soxhlet</w:t>
            </w:r>
            <w:proofErr w:type="spellEnd"/>
            <w:r w:rsidRPr="003F1085">
              <w:rPr>
                <w:rFonts w:cs="Calibri"/>
                <w:b/>
                <w:snapToGrid w:val="0"/>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highlight w:val="yellow"/>
              </w:rPr>
            </w:pPr>
            <w:r w:rsidRPr="003F1085">
              <w:rPr>
                <w:rFonts w:cs="Calibri"/>
                <w:b/>
                <w:bCs/>
                <w:sz w:val="20"/>
                <w:szCs w:val="20"/>
              </w:rPr>
              <w:t>28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 w:val="num" w:pos="360"/>
              </w:tabs>
              <w:rPr>
                <w:rFonts w:cs="Calibri"/>
                <w:bCs/>
                <w:sz w:val="20"/>
                <w:szCs w:val="20"/>
              </w:rPr>
            </w:pPr>
            <w:r w:rsidRPr="003F1085">
              <w:rPr>
                <w:rFonts w:cs="Calibri"/>
                <w:b/>
                <w:snapToGrid w:val="0"/>
                <w:sz w:val="20"/>
                <w:szCs w:val="20"/>
              </w:rPr>
              <w:t xml:space="preserve">Minéralisateur </w:t>
            </w:r>
            <w:proofErr w:type="spellStart"/>
            <w:r w:rsidRPr="003F1085">
              <w:rPr>
                <w:rFonts w:cs="Calibri"/>
                <w:b/>
                <w:snapToGrid w:val="0"/>
                <w:sz w:val="20"/>
                <w:szCs w:val="20"/>
              </w:rPr>
              <w:t>kjeldahl</w:t>
            </w:r>
            <w:proofErr w:type="spellEnd"/>
            <w:r w:rsidRPr="003F1085">
              <w:rPr>
                <w:rFonts w:cs="Calibri"/>
                <w:b/>
                <w:snapToGrid w:val="0"/>
                <w:sz w:val="20"/>
                <w:szCs w:val="20"/>
              </w:rPr>
              <w:t xml:space="preserve"> 6 postes complet</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 w:val="num" w:pos="360"/>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highlight w:val="yellow"/>
              </w:rPr>
            </w:pPr>
            <w:r w:rsidRPr="003F1085">
              <w:rPr>
                <w:rFonts w:cs="Calibri"/>
                <w:b/>
                <w:bCs/>
                <w:sz w:val="20"/>
                <w:szCs w:val="20"/>
              </w:rPr>
              <w:t>29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 w:val="num" w:pos="360"/>
              </w:tabs>
              <w:rPr>
                <w:rFonts w:cs="Calibri"/>
                <w:bCs/>
                <w:sz w:val="20"/>
                <w:szCs w:val="20"/>
              </w:rPr>
            </w:pPr>
            <w:r w:rsidRPr="003F1085">
              <w:rPr>
                <w:rFonts w:cs="Calibri"/>
                <w:b/>
                <w:sz w:val="20"/>
                <w:szCs w:val="20"/>
              </w:rPr>
              <w:t>Distillateur KJELDHAL adapté au minéralisateur (Item 28)</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 w:val="num" w:pos="360"/>
              </w:tabs>
              <w:jc w:val="center"/>
              <w:rPr>
                <w:rFonts w:cs="Calibri"/>
                <w:b/>
                <w:sz w:val="20"/>
                <w:szCs w:val="20"/>
              </w:rPr>
            </w:pPr>
            <w:r w:rsidRPr="003F1085">
              <w:rPr>
                <w:rFonts w:cs="Calibri"/>
                <w:b/>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30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rPr>
                <w:rFonts w:cs="Calibri"/>
                <w:bCs/>
                <w:sz w:val="20"/>
                <w:szCs w:val="20"/>
              </w:rPr>
            </w:pPr>
            <w:r w:rsidRPr="003F1085">
              <w:rPr>
                <w:rFonts w:cs="Calibri"/>
                <w:b/>
                <w:snapToGrid w:val="0"/>
                <w:sz w:val="20"/>
                <w:szCs w:val="20"/>
              </w:rPr>
              <w:t>Evaporateur rotatif universel (distillation simple ou à reflux):</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31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snapToGrid w:val="0"/>
                <w:sz w:val="20"/>
                <w:szCs w:val="20"/>
              </w:rPr>
            </w:pPr>
            <w:r w:rsidRPr="003F1085">
              <w:rPr>
                <w:rFonts w:cs="Calibri"/>
                <w:b/>
                <w:snapToGrid w:val="0"/>
                <w:sz w:val="20"/>
                <w:szCs w:val="20"/>
              </w:rPr>
              <w:t>Centrifugeuse à godet (spéciale pour méthode GERBER)</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32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Cs/>
                <w:sz w:val="20"/>
                <w:szCs w:val="20"/>
              </w:rPr>
            </w:pPr>
            <w:r w:rsidRPr="003F1085">
              <w:rPr>
                <w:rFonts w:cs="Calibri"/>
                <w:b/>
                <w:sz w:val="20"/>
                <w:szCs w:val="20"/>
              </w:rPr>
              <w:t xml:space="preserve">Montage de chauffage à reflux complet: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z w:val="20"/>
                <w:szCs w:val="20"/>
              </w:rPr>
            </w:pPr>
            <w:r w:rsidRPr="003F1085">
              <w:rPr>
                <w:rFonts w:cs="Calibri"/>
                <w:b/>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33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Cs/>
                <w:sz w:val="20"/>
                <w:szCs w:val="20"/>
              </w:rPr>
            </w:pPr>
            <w:r w:rsidRPr="003F1085">
              <w:rPr>
                <w:rFonts w:cs="Calibri"/>
                <w:b/>
                <w:snapToGrid w:val="0"/>
                <w:sz w:val="20"/>
                <w:szCs w:val="20"/>
              </w:rPr>
              <w:t>Luxmètre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34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Cs/>
                <w:sz w:val="20"/>
                <w:szCs w:val="20"/>
              </w:rPr>
            </w:pPr>
            <w:r w:rsidRPr="003F1085">
              <w:rPr>
                <w:rFonts w:cs="Calibri"/>
                <w:b/>
                <w:snapToGrid w:val="0"/>
                <w:sz w:val="20"/>
                <w:szCs w:val="20"/>
              </w:rPr>
              <w:t xml:space="preserve">Sonomètre numérique à pile : </w:t>
            </w:r>
            <w:proofErr w:type="spellStart"/>
            <w:r w:rsidRPr="003F1085">
              <w:rPr>
                <w:rFonts w:cs="Calibri"/>
                <w:b/>
                <w:snapToGrid w:val="0"/>
                <w:sz w:val="20"/>
                <w:szCs w:val="20"/>
              </w:rPr>
              <w:t>db</w:t>
            </w:r>
            <w:proofErr w:type="spellEnd"/>
            <w:r w:rsidRPr="003F1085">
              <w:rPr>
                <w:rFonts w:cs="Calibri"/>
                <w:b/>
                <w:snapToGrid w:val="0"/>
                <w:sz w:val="20"/>
                <w:szCs w:val="20"/>
              </w:rPr>
              <w:t xml:space="preserve"> mètre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35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rPr>
                <w:rFonts w:cs="Calibri"/>
                <w:bCs/>
                <w:sz w:val="20"/>
                <w:szCs w:val="20"/>
              </w:rPr>
            </w:pPr>
            <w:r w:rsidRPr="003F1085">
              <w:rPr>
                <w:rFonts w:cs="Calibri"/>
                <w:b/>
                <w:snapToGrid w:val="0"/>
                <w:sz w:val="20"/>
                <w:szCs w:val="20"/>
              </w:rPr>
              <w:t>PH mètre de paillasse/potentiomètre</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8C651C" w:rsidP="00C11FB0">
            <w:pPr>
              <w:jc w:val="center"/>
              <w:rPr>
                <w:rFonts w:cs="Calibri"/>
                <w:b/>
                <w:snapToGrid w:val="0"/>
                <w:sz w:val="20"/>
                <w:szCs w:val="20"/>
              </w:rPr>
            </w:pPr>
            <w:r>
              <w:rPr>
                <w:rFonts w:cs="Calibri"/>
                <w:b/>
                <w:snapToGrid w:val="0"/>
                <w:sz w:val="20"/>
                <w:szCs w:val="20"/>
              </w:rPr>
              <w:t>10</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36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rPr>
                <w:rFonts w:cs="Calibri"/>
                <w:bCs/>
                <w:sz w:val="20"/>
                <w:szCs w:val="20"/>
              </w:rPr>
            </w:pPr>
            <w:r w:rsidRPr="003F1085">
              <w:rPr>
                <w:rFonts w:cs="Calibri"/>
                <w:b/>
                <w:snapToGrid w:val="0"/>
                <w:sz w:val="20"/>
                <w:szCs w:val="20"/>
              </w:rPr>
              <w:t>pH mètre portable</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6</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37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rPr>
                <w:rFonts w:cs="Calibri"/>
                <w:bCs/>
                <w:sz w:val="20"/>
                <w:szCs w:val="20"/>
              </w:rPr>
            </w:pPr>
            <w:r w:rsidRPr="003F1085">
              <w:rPr>
                <w:rFonts w:cs="Calibri"/>
                <w:b/>
                <w:snapToGrid w:val="0"/>
                <w:sz w:val="20"/>
                <w:szCs w:val="20"/>
              </w:rPr>
              <w:t>pH-mètre portatif électrode sonde de pénétration</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6</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38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Cs/>
                <w:sz w:val="20"/>
                <w:szCs w:val="20"/>
              </w:rPr>
            </w:pPr>
            <w:r w:rsidRPr="003F1085">
              <w:rPr>
                <w:rFonts w:cs="Calibri"/>
                <w:b/>
                <w:snapToGrid w:val="0"/>
                <w:sz w:val="20"/>
                <w:szCs w:val="20"/>
              </w:rPr>
              <w:t>Conductimètre digital Portable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39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Cs/>
                <w:sz w:val="20"/>
                <w:szCs w:val="20"/>
              </w:rPr>
            </w:pPr>
            <w:r w:rsidRPr="003F1085">
              <w:rPr>
                <w:rFonts w:cs="Calibri"/>
                <w:b/>
                <w:snapToGrid w:val="0"/>
                <w:sz w:val="20"/>
                <w:szCs w:val="20"/>
              </w:rPr>
              <w:t>Acidimètre « DORNIC » en nombre de 6</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snapToGrid w:val="0"/>
                <w:sz w:val="20"/>
                <w:szCs w:val="20"/>
              </w:rPr>
            </w:pPr>
            <w:r w:rsidRPr="003F1085">
              <w:rPr>
                <w:rFonts w:cs="Calibri"/>
                <w:b/>
                <w:snapToGrid w:val="0"/>
                <w:sz w:val="20"/>
                <w:szCs w:val="20"/>
              </w:rPr>
              <w:t>6</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bCs/>
                <w:sz w:val="20"/>
                <w:szCs w:val="20"/>
              </w:rPr>
            </w:pPr>
            <w:r w:rsidRPr="003F1085">
              <w:rPr>
                <w:rFonts w:cs="Calibri"/>
                <w:b/>
                <w:snapToGrid w:val="0"/>
                <w:sz w:val="20"/>
                <w:szCs w:val="20"/>
              </w:rPr>
              <w:t>Polarimètre manuel</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keepNext/>
              <w:jc w:val="center"/>
              <w:rPr>
                <w:rFonts w:cs="Calibri"/>
                <w:b/>
                <w:bCs/>
                <w:sz w:val="20"/>
                <w:szCs w:val="20"/>
              </w:rPr>
            </w:pPr>
            <w:r w:rsidRPr="003F1085">
              <w:rPr>
                <w:rFonts w:cs="Calibri"/>
                <w:b/>
                <w:bCs/>
                <w:sz w:val="20"/>
                <w:szCs w:val="20"/>
              </w:rPr>
              <w:t>41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s>
              <w:jc w:val="both"/>
              <w:rPr>
                <w:rFonts w:cs="Calibri"/>
                <w:b/>
                <w:snapToGrid w:val="0"/>
                <w:sz w:val="20"/>
                <w:szCs w:val="20"/>
              </w:rPr>
            </w:pPr>
            <w:r w:rsidRPr="003F1085">
              <w:rPr>
                <w:rFonts w:cs="Calibri"/>
                <w:b/>
                <w:bCs/>
                <w:snapToGrid w:val="0"/>
                <w:sz w:val="20"/>
                <w:szCs w:val="20"/>
              </w:rPr>
              <w:t xml:space="preserve">Spectrophotomètre UV/Visible à balayage            </w:t>
            </w:r>
          </w:p>
          <w:p w:rsidR="00C11FB0" w:rsidRPr="003F1085" w:rsidRDefault="00C11FB0" w:rsidP="00C11FB0">
            <w:pPr>
              <w:keepNext/>
              <w:tabs>
                <w:tab w:val="left" w:pos="216"/>
              </w:tabs>
              <w:rPr>
                <w:rFonts w:cs="Calibri"/>
                <w:bCs/>
                <w:sz w:val="20"/>
                <w:szCs w:val="20"/>
              </w:rPr>
            </w:pP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s>
              <w:jc w:val="center"/>
              <w:rPr>
                <w:rFonts w:cs="Calibri"/>
                <w:b/>
                <w:bCs/>
                <w:snapToGrid w:val="0"/>
                <w:sz w:val="20"/>
                <w:szCs w:val="20"/>
              </w:rPr>
            </w:pPr>
            <w:r w:rsidRPr="003F1085">
              <w:rPr>
                <w:rFonts w:cs="Calibri"/>
                <w:b/>
                <w:bCs/>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sz w:val="20"/>
                <w:szCs w:val="20"/>
              </w:rPr>
            </w:pPr>
            <w:r w:rsidRPr="003F1085">
              <w:rPr>
                <w:rFonts w:cs="Calibri"/>
                <w:b/>
                <w:snapToGrid w:val="0"/>
                <w:sz w:val="20"/>
                <w:szCs w:val="20"/>
              </w:rPr>
              <w:t>Thermo lactodensimètre du lait ½ graduation</w:t>
            </w:r>
            <w:r w:rsidRPr="003F1085">
              <w:rPr>
                <w:rFonts w:cs="Calibri"/>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sz w:val="20"/>
                <w:szCs w:val="20"/>
              </w:rPr>
            </w:pPr>
            <w:r w:rsidRPr="003F1085">
              <w:rPr>
                <w:rFonts w:cs="Calibri"/>
                <w:b/>
                <w:snapToGrid w:val="0"/>
                <w:sz w:val="20"/>
                <w:szCs w:val="20"/>
              </w:rPr>
              <w:t>Thermo lactodensimètre du lait 1/10 graduation</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sz w:val="20"/>
                <w:szCs w:val="20"/>
              </w:rPr>
            </w:pPr>
            <w:proofErr w:type="spellStart"/>
            <w:r w:rsidRPr="003F1085">
              <w:rPr>
                <w:rFonts w:cs="Calibri"/>
                <w:b/>
                <w:snapToGrid w:val="0"/>
                <w:sz w:val="20"/>
                <w:szCs w:val="20"/>
              </w:rPr>
              <w:t>Alcoolmètres</w:t>
            </w:r>
            <w:proofErr w:type="spellEnd"/>
            <w:r w:rsidRPr="003F1085">
              <w:rPr>
                <w:rFonts w:cs="Calibri"/>
                <w:b/>
                <w:snapToGrid w:val="0"/>
                <w:sz w:val="20"/>
                <w:szCs w:val="20"/>
              </w:rPr>
              <w:t xml:space="preserve"> </w:t>
            </w:r>
            <w:r w:rsidRPr="003F1085">
              <w:rPr>
                <w:rFonts w:cs="Calibri"/>
                <w:b/>
                <w:bCs/>
                <w:sz w:val="20"/>
                <w:szCs w:val="20"/>
              </w:rPr>
              <w:t>0 –10°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sz w:val="20"/>
                <w:szCs w:val="20"/>
              </w:rPr>
            </w:pPr>
            <w:proofErr w:type="spellStart"/>
            <w:r w:rsidRPr="003F1085">
              <w:rPr>
                <w:rFonts w:cs="Calibri"/>
                <w:b/>
                <w:snapToGrid w:val="0"/>
                <w:sz w:val="20"/>
                <w:szCs w:val="20"/>
              </w:rPr>
              <w:t>Alcoolmètres</w:t>
            </w:r>
            <w:proofErr w:type="spellEnd"/>
            <w:r w:rsidRPr="003F1085">
              <w:rPr>
                <w:rFonts w:cs="Calibri"/>
                <w:b/>
                <w:snapToGrid w:val="0"/>
                <w:sz w:val="20"/>
                <w:szCs w:val="20"/>
              </w:rPr>
              <w:t xml:space="preserve"> 1</w:t>
            </w:r>
            <w:r w:rsidRPr="003F1085">
              <w:rPr>
                <w:rFonts w:cs="Calibri"/>
                <w:b/>
                <w:bCs/>
                <w:sz w:val="20"/>
                <w:szCs w:val="20"/>
              </w:rPr>
              <w:t>0 –20°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sz w:val="20"/>
                <w:szCs w:val="20"/>
              </w:rPr>
            </w:pPr>
            <w:r w:rsidRPr="003F1085">
              <w:rPr>
                <w:rFonts w:cs="Calibri"/>
                <w:b/>
                <w:snapToGrid w:val="0"/>
                <w:sz w:val="20"/>
                <w:szCs w:val="20"/>
              </w:rPr>
              <w:t>Densimètres en polycarbonate Echelle 1,000 – 1,220</w:t>
            </w:r>
            <w:r w:rsidRPr="003F1085">
              <w:rPr>
                <w:rFonts w:cs="Calibri"/>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sz w:val="20"/>
                <w:szCs w:val="20"/>
              </w:rPr>
            </w:pPr>
            <w:r w:rsidRPr="003F1085">
              <w:rPr>
                <w:rFonts w:cs="Calibri"/>
                <w:b/>
                <w:snapToGrid w:val="0"/>
                <w:sz w:val="20"/>
                <w:szCs w:val="20"/>
              </w:rPr>
              <w:t>Densimètres en polycarbonate Echelle 1,200 – 1,400</w:t>
            </w:r>
            <w:r w:rsidRPr="003F1085">
              <w:rPr>
                <w:rFonts w:cs="Calibri"/>
                <w:sz w:val="20"/>
                <w:szCs w:val="20"/>
              </w:rPr>
              <w:t>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lastRenderedPageBreak/>
              <w:t>48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b/>
                <w:snapToGrid w:val="0"/>
                <w:sz w:val="20"/>
                <w:szCs w:val="20"/>
              </w:rPr>
            </w:pPr>
            <w:r w:rsidRPr="003F1085">
              <w:rPr>
                <w:rFonts w:cs="Calibri"/>
                <w:b/>
                <w:snapToGrid w:val="0"/>
                <w:sz w:val="20"/>
                <w:szCs w:val="20"/>
              </w:rPr>
              <w:t>Densimètre pèse sel</w:t>
            </w:r>
            <w:r w:rsidRPr="003F1085">
              <w:rPr>
                <w:rFonts w:cs="Calibri"/>
                <w:b/>
                <w:bCs/>
                <w:sz w:val="20"/>
                <w:szCs w:val="20"/>
              </w:rPr>
              <w:t xml:space="preserve"> Gamme 100 g / l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49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b/>
                <w:snapToGrid w:val="0"/>
                <w:sz w:val="20"/>
                <w:szCs w:val="20"/>
              </w:rPr>
            </w:pPr>
            <w:r w:rsidRPr="003F1085">
              <w:rPr>
                <w:rFonts w:cs="Calibri"/>
                <w:b/>
                <w:snapToGrid w:val="0"/>
                <w:sz w:val="20"/>
                <w:szCs w:val="20"/>
              </w:rPr>
              <w:t>Densimètre pèse sel</w:t>
            </w:r>
            <w:r w:rsidRPr="003F1085">
              <w:rPr>
                <w:rFonts w:cs="Calibri"/>
                <w:b/>
                <w:bCs/>
                <w:sz w:val="20"/>
                <w:szCs w:val="20"/>
              </w:rPr>
              <w:t xml:space="preserve"> Gamme 500 g/ l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sz w:val="20"/>
                <w:szCs w:val="20"/>
                <w:shd w:val="clear" w:color="auto" w:fill="FFFFFF"/>
              </w:rPr>
            </w:pPr>
            <w:r w:rsidRPr="003F1085">
              <w:rPr>
                <w:rFonts w:cs="Calibri"/>
                <w:b/>
                <w:snapToGrid w:val="0"/>
                <w:sz w:val="20"/>
                <w:szCs w:val="20"/>
              </w:rPr>
              <w:t>Refractomètre de paillasse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bCs/>
                <w:sz w:val="20"/>
                <w:szCs w:val="20"/>
              </w:rPr>
            </w:pPr>
            <w:r w:rsidRPr="003F1085">
              <w:rPr>
                <w:rFonts w:cs="Calibri"/>
                <w:b/>
                <w:snapToGrid w:val="0"/>
                <w:sz w:val="20"/>
                <w:szCs w:val="20"/>
              </w:rPr>
              <w:t xml:space="preserve">Réfractomètres portatif </w:t>
            </w:r>
            <w:r w:rsidRPr="003F1085">
              <w:rPr>
                <w:rFonts w:cs="Calibri"/>
                <w:b/>
                <w:sz w:val="20"/>
                <w:szCs w:val="20"/>
              </w:rPr>
              <w:t>30-35 °</w:t>
            </w:r>
            <w:proofErr w:type="spellStart"/>
            <w:r w:rsidRPr="003F1085">
              <w:rPr>
                <w:rFonts w:cs="Calibri"/>
                <w:b/>
                <w:sz w:val="20"/>
                <w:szCs w:val="20"/>
              </w:rPr>
              <w:t>Brix</w:t>
            </w:r>
            <w:proofErr w:type="spellEnd"/>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4</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b/>
                <w:snapToGrid w:val="0"/>
                <w:sz w:val="20"/>
                <w:szCs w:val="20"/>
              </w:rPr>
            </w:pPr>
            <w:r w:rsidRPr="003F1085">
              <w:rPr>
                <w:rFonts w:cs="Calibri"/>
                <w:b/>
                <w:snapToGrid w:val="0"/>
                <w:sz w:val="20"/>
                <w:szCs w:val="20"/>
              </w:rPr>
              <w:t xml:space="preserve">Réfractomètres portatif </w:t>
            </w:r>
            <w:r w:rsidRPr="003F1085">
              <w:rPr>
                <w:rFonts w:cs="Calibri"/>
                <w:b/>
                <w:sz w:val="20"/>
                <w:szCs w:val="20"/>
              </w:rPr>
              <w:t>35-50 °</w:t>
            </w:r>
            <w:proofErr w:type="spellStart"/>
            <w:r w:rsidRPr="003F1085">
              <w:rPr>
                <w:rFonts w:cs="Calibri"/>
                <w:b/>
                <w:sz w:val="20"/>
                <w:szCs w:val="20"/>
              </w:rPr>
              <w:t>Brix</w:t>
            </w:r>
            <w:proofErr w:type="spellEnd"/>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4</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16"/>
              </w:tabs>
              <w:jc w:val="both"/>
              <w:rPr>
                <w:rFonts w:cs="Calibri"/>
                <w:b/>
                <w:snapToGrid w:val="0"/>
                <w:sz w:val="20"/>
                <w:szCs w:val="20"/>
              </w:rPr>
            </w:pPr>
            <w:r w:rsidRPr="003F1085">
              <w:rPr>
                <w:rFonts w:cs="Calibri"/>
                <w:b/>
                <w:snapToGrid w:val="0"/>
                <w:sz w:val="20"/>
                <w:szCs w:val="20"/>
              </w:rPr>
              <w:t xml:space="preserve">Réfractomètres portatif </w:t>
            </w:r>
            <w:r w:rsidRPr="003F1085">
              <w:rPr>
                <w:rFonts w:cs="Calibri"/>
                <w:b/>
                <w:sz w:val="20"/>
                <w:szCs w:val="20"/>
              </w:rPr>
              <w:t>50-95 °</w:t>
            </w:r>
            <w:proofErr w:type="spellStart"/>
            <w:r w:rsidRPr="003F1085">
              <w:rPr>
                <w:rFonts w:cs="Calibri"/>
                <w:b/>
                <w:sz w:val="20"/>
                <w:szCs w:val="20"/>
              </w:rPr>
              <w:t>Brix</w:t>
            </w:r>
            <w:proofErr w:type="spellEnd"/>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4</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E0AF3">
            <w:pPr>
              <w:tabs>
                <w:tab w:val="left" w:pos="216"/>
              </w:tabs>
              <w:rPr>
                <w:rFonts w:cs="Calibri"/>
                <w:sz w:val="20"/>
                <w:szCs w:val="20"/>
              </w:rPr>
            </w:pPr>
            <w:proofErr w:type="spellStart"/>
            <w:r w:rsidRPr="003F1085">
              <w:rPr>
                <w:rFonts w:cs="Calibri"/>
                <w:b/>
                <w:snapToGrid w:val="0"/>
                <w:sz w:val="20"/>
                <w:szCs w:val="20"/>
              </w:rPr>
              <w:t>Aw</w:t>
            </w:r>
            <w:proofErr w:type="spellEnd"/>
            <w:r w:rsidRPr="003F1085">
              <w:rPr>
                <w:rFonts w:cs="Calibri"/>
                <w:b/>
                <w:snapToGrid w:val="0"/>
                <w:sz w:val="20"/>
                <w:szCs w:val="20"/>
              </w:rPr>
              <w:t> ; Appareil de mesure de l'activité de l'eau</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16"/>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35"/>
              </w:tabs>
              <w:jc w:val="both"/>
              <w:rPr>
                <w:rFonts w:cs="Calibri"/>
                <w:bCs/>
                <w:snapToGrid w:val="0"/>
                <w:sz w:val="20"/>
                <w:szCs w:val="20"/>
              </w:rPr>
            </w:pPr>
            <w:r w:rsidRPr="003F1085">
              <w:rPr>
                <w:rFonts w:cs="Calibri"/>
                <w:b/>
                <w:snapToGrid w:val="0"/>
                <w:sz w:val="20"/>
                <w:szCs w:val="20"/>
              </w:rPr>
              <w:t>ATP mètre portable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35"/>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rPr>
                <w:rFonts w:cs="Calibri"/>
                <w:bCs/>
                <w:snapToGrid w:val="0"/>
                <w:sz w:val="20"/>
                <w:szCs w:val="20"/>
              </w:rPr>
            </w:pPr>
            <w:r w:rsidRPr="003F1085">
              <w:rPr>
                <w:rFonts w:cs="Calibri"/>
                <w:b/>
                <w:bCs/>
                <w:spacing w:val="-3"/>
                <w:sz w:val="20"/>
                <w:szCs w:val="20"/>
              </w:rPr>
              <w:t>Thermomètres verre sans mercure de -1°C à + 101°C</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jc w:val="center"/>
              <w:rPr>
                <w:rFonts w:cs="Calibri"/>
                <w:b/>
                <w:bCs/>
                <w:spacing w:val="-3"/>
                <w:sz w:val="20"/>
                <w:szCs w:val="20"/>
              </w:rPr>
            </w:pPr>
            <w:r w:rsidRPr="003F1085">
              <w:rPr>
                <w:rFonts w:cs="Calibri"/>
                <w:b/>
                <w:bCs/>
                <w:spacing w:val="-3"/>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rPr>
                <w:rFonts w:cs="Calibri"/>
                <w:bCs/>
                <w:snapToGrid w:val="0"/>
                <w:sz w:val="20"/>
                <w:szCs w:val="20"/>
              </w:rPr>
            </w:pPr>
            <w:r w:rsidRPr="003F1085">
              <w:rPr>
                <w:rFonts w:cs="Calibri"/>
                <w:b/>
                <w:bCs/>
                <w:spacing w:val="-3"/>
                <w:sz w:val="20"/>
                <w:szCs w:val="20"/>
              </w:rPr>
              <w:t>Thermomètres verre sans mercure de–10 à + 50°C</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jc w:val="center"/>
              <w:rPr>
                <w:rFonts w:cs="Calibri"/>
                <w:b/>
                <w:bCs/>
                <w:spacing w:val="-3"/>
                <w:sz w:val="20"/>
                <w:szCs w:val="20"/>
              </w:rPr>
            </w:pPr>
            <w:r w:rsidRPr="003F1085">
              <w:rPr>
                <w:rFonts w:cs="Calibri"/>
                <w:b/>
                <w:bCs/>
                <w:spacing w:val="-3"/>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rPr>
                <w:rFonts w:cs="Calibri"/>
                <w:bCs/>
                <w:snapToGrid w:val="0"/>
                <w:sz w:val="20"/>
                <w:szCs w:val="20"/>
              </w:rPr>
            </w:pPr>
            <w:r w:rsidRPr="003F1085">
              <w:rPr>
                <w:rFonts w:cs="Calibri"/>
                <w:b/>
                <w:bCs/>
                <w:spacing w:val="-3"/>
                <w:sz w:val="20"/>
                <w:szCs w:val="20"/>
              </w:rPr>
              <w:t>Thermomètres verre sans mercure de 20°C à 130°C</w:t>
            </w:r>
            <w:r w:rsidRPr="003F1085">
              <w:rPr>
                <w:rFonts w:cs="Calibri"/>
                <w:bCs/>
                <w:snapToGrid w:val="0"/>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jc w:val="center"/>
              <w:rPr>
                <w:rFonts w:cs="Calibri"/>
                <w:b/>
                <w:bCs/>
                <w:spacing w:val="-3"/>
                <w:sz w:val="20"/>
                <w:szCs w:val="20"/>
              </w:rPr>
            </w:pPr>
            <w:r w:rsidRPr="003F1085">
              <w:rPr>
                <w:rFonts w:cs="Calibri"/>
                <w:b/>
                <w:bCs/>
                <w:spacing w:val="-3"/>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59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Cs/>
                <w:sz w:val="20"/>
                <w:szCs w:val="20"/>
              </w:rPr>
            </w:pPr>
            <w:r w:rsidRPr="003F1085">
              <w:rPr>
                <w:rFonts w:cs="Calibri"/>
                <w:b/>
                <w:snapToGrid w:val="0"/>
                <w:sz w:val="20"/>
                <w:szCs w:val="20"/>
              </w:rPr>
              <w:t xml:space="preserve">Thermomètre digital portable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23"/>
              </w:tabs>
              <w:jc w:val="both"/>
              <w:rPr>
                <w:rFonts w:cs="Calibri"/>
                <w:bCs/>
                <w:sz w:val="20"/>
                <w:szCs w:val="20"/>
              </w:rPr>
            </w:pPr>
            <w:r w:rsidRPr="003F1085">
              <w:rPr>
                <w:rFonts w:cs="Calibri"/>
                <w:b/>
                <w:snapToGrid w:val="0"/>
                <w:sz w:val="20"/>
                <w:szCs w:val="20"/>
              </w:rPr>
              <w:t xml:space="preserve">Thermomètre -hygromètre compact </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23"/>
              </w:tabs>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148"/>
              </w:tabs>
              <w:jc w:val="both"/>
              <w:rPr>
                <w:rFonts w:cs="Calibri"/>
                <w:bCs/>
                <w:sz w:val="20"/>
                <w:szCs w:val="20"/>
              </w:rPr>
            </w:pPr>
            <w:r w:rsidRPr="003F1085">
              <w:rPr>
                <w:rFonts w:cs="Calibri"/>
                <w:b/>
                <w:snapToGrid w:val="0"/>
                <w:sz w:val="20"/>
                <w:szCs w:val="20"/>
              </w:rPr>
              <w:t xml:space="preserve">Enregistreur de température 4 voies, </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148"/>
              </w:tabs>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78"/>
              </w:tabs>
              <w:jc w:val="both"/>
              <w:rPr>
                <w:rFonts w:cs="Calibri"/>
                <w:bCs/>
                <w:sz w:val="20"/>
                <w:szCs w:val="20"/>
              </w:rPr>
            </w:pPr>
            <w:r w:rsidRPr="003F1085">
              <w:rPr>
                <w:rFonts w:cs="Calibri"/>
                <w:b/>
                <w:snapToGrid w:val="0"/>
                <w:sz w:val="20"/>
                <w:szCs w:val="20"/>
              </w:rPr>
              <w:t xml:space="preserve">Thermo-anémomètre digital portable à fil chaud </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78"/>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rPr>
                <w:rFonts w:cs="Calibri"/>
                <w:bCs/>
                <w:snapToGrid w:val="0"/>
                <w:sz w:val="20"/>
                <w:szCs w:val="20"/>
              </w:rPr>
            </w:pPr>
            <w:r w:rsidRPr="003F1085">
              <w:rPr>
                <w:rFonts w:cs="Calibri"/>
                <w:b/>
                <w:snapToGrid w:val="0"/>
                <w:sz w:val="20"/>
                <w:szCs w:val="20"/>
              </w:rPr>
              <w:t>Pied à coulisse numérique 1/50</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3</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
                <w:snapToGrid w:val="0"/>
                <w:sz w:val="20"/>
                <w:szCs w:val="20"/>
              </w:rPr>
            </w:pPr>
            <w:r w:rsidRPr="003F1085">
              <w:rPr>
                <w:rFonts w:cs="Calibri"/>
                <w:b/>
                <w:snapToGrid w:val="0"/>
                <w:sz w:val="20"/>
                <w:szCs w:val="20"/>
              </w:rPr>
              <w:t>Photomètre de laboratoire pour chlore actif</w:t>
            </w:r>
            <w:r w:rsidRPr="003F1085">
              <w:rPr>
                <w:rFonts w:cs="Calibri"/>
                <w:bCs/>
                <w:snapToGrid w:val="0"/>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rPr>
                <w:rFonts w:cs="Calibri"/>
                <w:snapToGrid w:val="0"/>
                <w:sz w:val="20"/>
                <w:szCs w:val="20"/>
              </w:rPr>
            </w:pPr>
            <w:r w:rsidRPr="003F1085">
              <w:rPr>
                <w:rFonts w:cs="Calibri"/>
                <w:b/>
                <w:bCs/>
                <w:spacing w:val="-3"/>
                <w:sz w:val="20"/>
                <w:szCs w:val="20"/>
              </w:rPr>
              <w:t xml:space="preserve">Humidimètre infrarouge/ balance thermique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jc w:val="center"/>
              <w:rPr>
                <w:rFonts w:cs="Calibri"/>
                <w:b/>
                <w:bCs/>
                <w:spacing w:val="-3"/>
                <w:sz w:val="20"/>
                <w:szCs w:val="20"/>
              </w:rPr>
            </w:pPr>
            <w:r w:rsidRPr="003F1085">
              <w:rPr>
                <w:rFonts w:cs="Calibri"/>
                <w:b/>
                <w:bCs/>
                <w:spacing w:val="-3"/>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85"/>
              </w:tabs>
              <w:jc w:val="both"/>
              <w:rPr>
                <w:rFonts w:cs="Calibri"/>
                <w:bCs/>
                <w:sz w:val="20"/>
                <w:szCs w:val="20"/>
              </w:rPr>
            </w:pPr>
            <w:r w:rsidRPr="003F1085">
              <w:rPr>
                <w:rFonts w:cs="Calibri"/>
                <w:b/>
                <w:snapToGrid w:val="0"/>
                <w:sz w:val="20"/>
                <w:szCs w:val="20"/>
              </w:rPr>
              <w:t>Minuteur de paillasse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85"/>
              </w:tabs>
              <w:jc w:val="center"/>
              <w:rPr>
                <w:rFonts w:cs="Calibri"/>
                <w:b/>
                <w:snapToGrid w:val="0"/>
                <w:sz w:val="20"/>
                <w:szCs w:val="20"/>
              </w:rPr>
            </w:pPr>
            <w:r w:rsidRPr="003F1085">
              <w:rPr>
                <w:rFonts w:cs="Calibri"/>
                <w:b/>
                <w:snapToGrid w:val="0"/>
                <w:sz w:val="20"/>
                <w:szCs w:val="20"/>
              </w:rPr>
              <w:t>12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04"/>
              </w:tabs>
              <w:jc w:val="both"/>
              <w:rPr>
                <w:rFonts w:cs="Calibri"/>
                <w:b/>
                <w:bCs/>
                <w:sz w:val="20"/>
                <w:szCs w:val="20"/>
              </w:rPr>
            </w:pPr>
            <w:r w:rsidRPr="003F1085">
              <w:rPr>
                <w:rFonts w:cs="Calibri"/>
                <w:b/>
                <w:snapToGrid w:val="0"/>
                <w:sz w:val="20"/>
                <w:szCs w:val="20"/>
              </w:rPr>
              <w:t xml:space="preserve">Chronomètres compteurs décompteurs de laboratoire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04"/>
              </w:tabs>
              <w:jc w:val="center"/>
              <w:rPr>
                <w:rFonts w:cs="Calibri"/>
                <w:b/>
                <w:snapToGrid w:val="0"/>
                <w:sz w:val="20"/>
                <w:szCs w:val="20"/>
              </w:rPr>
            </w:pPr>
            <w:r w:rsidRPr="003F1085">
              <w:rPr>
                <w:rFonts w:cs="Calibri"/>
                <w:b/>
                <w:snapToGrid w:val="0"/>
                <w:sz w:val="20"/>
                <w:szCs w:val="20"/>
              </w:rPr>
              <w:t>12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35"/>
              </w:tabs>
              <w:jc w:val="both"/>
              <w:rPr>
                <w:rFonts w:cs="Calibri"/>
                <w:bCs/>
                <w:sz w:val="20"/>
                <w:szCs w:val="20"/>
              </w:rPr>
            </w:pPr>
            <w:r w:rsidRPr="003F1085">
              <w:rPr>
                <w:rFonts w:cs="Calibri"/>
                <w:b/>
                <w:snapToGrid w:val="0"/>
                <w:sz w:val="20"/>
                <w:szCs w:val="20"/>
              </w:rPr>
              <w:t>Plaque chauffante + agitateur magnétique combine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35"/>
              </w:tabs>
              <w:jc w:val="center"/>
              <w:rPr>
                <w:rFonts w:cs="Calibri"/>
                <w:b/>
                <w:snapToGrid w:val="0"/>
                <w:sz w:val="20"/>
                <w:szCs w:val="20"/>
              </w:rPr>
            </w:pPr>
            <w:r w:rsidRPr="003F1085">
              <w:rPr>
                <w:rFonts w:cs="Calibri"/>
                <w:b/>
                <w:snapToGrid w:val="0"/>
                <w:sz w:val="20"/>
                <w:szCs w:val="20"/>
              </w:rPr>
              <w:t>12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69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Cs/>
                <w:sz w:val="20"/>
                <w:szCs w:val="20"/>
              </w:rPr>
            </w:pPr>
            <w:r w:rsidRPr="003F1085">
              <w:rPr>
                <w:rFonts w:cs="Calibri"/>
                <w:b/>
                <w:snapToGrid w:val="0"/>
                <w:sz w:val="20"/>
                <w:szCs w:val="20"/>
              </w:rPr>
              <w:t>Agitateur magnétique non chauffant</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60"/>
              </w:tabs>
              <w:jc w:val="both"/>
              <w:rPr>
                <w:rFonts w:cs="Calibri"/>
                <w:bCs/>
                <w:sz w:val="20"/>
                <w:szCs w:val="20"/>
              </w:rPr>
            </w:pPr>
            <w:r w:rsidRPr="003F1085">
              <w:rPr>
                <w:rFonts w:cs="Calibri"/>
                <w:b/>
                <w:snapToGrid w:val="0"/>
                <w:sz w:val="20"/>
                <w:szCs w:val="20"/>
              </w:rPr>
              <w:t>Agitateurs vibreurs pour effet vortex</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60"/>
              </w:tabs>
              <w:jc w:val="center"/>
              <w:rPr>
                <w:rFonts w:cs="Calibri"/>
                <w:b/>
                <w:snapToGrid w:val="0"/>
                <w:sz w:val="20"/>
                <w:szCs w:val="20"/>
              </w:rPr>
            </w:pPr>
            <w:r w:rsidRPr="003F1085">
              <w:rPr>
                <w:rFonts w:cs="Calibri"/>
                <w:b/>
                <w:snapToGrid w:val="0"/>
                <w:sz w:val="20"/>
                <w:szCs w:val="20"/>
              </w:rPr>
              <w:t>12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35"/>
              </w:tabs>
              <w:jc w:val="both"/>
              <w:rPr>
                <w:rFonts w:cs="Calibri"/>
                <w:bCs/>
                <w:sz w:val="20"/>
                <w:szCs w:val="20"/>
              </w:rPr>
            </w:pPr>
            <w:r w:rsidRPr="003F1085">
              <w:rPr>
                <w:rFonts w:cs="Calibri"/>
                <w:b/>
                <w:snapToGrid w:val="0"/>
                <w:sz w:val="20"/>
                <w:szCs w:val="20"/>
              </w:rPr>
              <w:t>Chauffe ballons électriques pour 250 ml</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35"/>
              </w:tabs>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72</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235"/>
              </w:tabs>
              <w:jc w:val="both"/>
              <w:rPr>
                <w:rFonts w:cs="Calibri"/>
                <w:bCs/>
                <w:sz w:val="20"/>
                <w:szCs w:val="20"/>
              </w:rPr>
            </w:pPr>
            <w:r w:rsidRPr="003F1085">
              <w:rPr>
                <w:rFonts w:cs="Calibri"/>
                <w:b/>
                <w:snapToGrid w:val="0"/>
                <w:sz w:val="20"/>
                <w:szCs w:val="20"/>
              </w:rPr>
              <w:t>Chauffe ballons électriques pour 500 ml</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235"/>
              </w:tabs>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73</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Cs/>
                <w:sz w:val="20"/>
                <w:szCs w:val="20"/>
              </w:rPr>
            </w:pPr>
            <w:r w:rsidRPr="003F1085">
              <w:rPr>
                <w:rFonts w:cs="Calibri"/>
                <w:b/>
                <w:snapToGrid w:val="0"/>
                <w:sz w:val="20"/>
                <w:szCs w:val="20"/>
              </w:rPr>
              <w:t>Broyeur ménager</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74</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179"/>
              </w:tabs>
              <w:jc w:val="both"/>
              <w:rPr>
                <w:rFonts w:cs="Calibri"/>
                <w:bCs/>
                <w:sz w:val="20"/>
                <w:szCs w:val="20"/>
              </w:rPr>
            </w:pPr>
            <w:r w:rsidRPr="003F1085">
              <w:rPr>
                <w:rFonts w:cs="Calibri"/>
                <w:b/>
                <w:snapToGrid w:val="0"/>
                <w:sz w:val="20"/>
                <w:szCs w:val="20"/>
              </w:rPr>
              <w:t>Lave pipette automatique</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179"/>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75</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C11FB0" w:rsidRPr="003F1085" w:rsidRDefault="00C11FB0" w:rsidP="00C11FB0">
            <w:pPr>
              <w:rPr>
                <w:rFonts w:cs="Calibri"/>
                <w:b/>
                <w:snapToGrid w:val="0"/>
                <w:sz w:val="20"/>
                <w:szCs w:val="20"/>
              </w:rPr>
            </w:pPr>
            <w:r w:rsidRPr="003F1085">
              <w:rPr>
                <w:rFonts w:cs="Calibri"/>
                <w:b/>
                <w:snapToGrid w:val="0"/>
                <w:sz w:val="20"/>
                <w:szCs w:val="20"/>
              </w:rPr>
              <w:t xml:space="preserve">Chariot manuel à deux plateaux                                                                                                                                                                                         </w:t>
            </w:r>
          </w:p>
          <w:p w:rsidR="00C11FB0" w:rsidRPr="003F1085" w:rsidRDefault="00C11FB0" w:rsidP="00C11FB0">
            <w:pPr>
              <w:rPr>
                <w:rFonts w:cs="Calibri"/>
                <w:bCs/>
                <w:snapToGrid w:val="0"/>
                <w:sz w:val="20"/>
                <w:szCs w:val="20"/>
              </w:rPr>
            </w:pP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cs="Calibri"/>
                <w:b/>
                <w:snapToGrid w:val="0"/>
                <w:sz w:val="20"/>
                <w:szCs w:val="20"/>
              </w:rPr>
            </w:pPr>
            <w:r w:rsidRPr="003F1085">
              <w:rPr>
                <w:rFonts w:cs="Calibri"/>
                <w:b/>
                <w:snapToGrid w:val="0"/>
                <w:sz w:val="20"/>
                <w:szCs w:val="20"/>
              </w:rPr>
              <w:t>2</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lastRenderedPageBreak/>
              <w:t>76</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35"/>
              </w:tabs>
              <w:jc w:val="both"/>
              <w:rPr>
                <w:rFonts w:cs="Calibri"/>
                <w:b/>
                <w:snapToGrid w:val="0"/>
                <w:sz w:val="20"/>
                <w:szCs w:val="20"/>
              </w:rPr>
            </w:pPr>
            <w:proofErr w:type="spellStart"/>
            <w:r w:rsidRPr="003F1085">
              <w:rPr>
                <w:rFonts w:cs="Calibri"/>
                <w:b/>
                <w:snapToGrid w:val="0"/>
                <w:sz w:val="20"/>
                <w:szCs w:val="20"/>
              </w:rPr>
              <w:t>Thermosoudeuse</w:t>
            </w:r>
            <w:proofErr w:type="spellEnd"/>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35"/>
              </w:tabs>
              <w:jc w:val="center"/>
              <w:rPr>
                <w:rFonts w:cs="Calibri"/>
                <w:b/>
                <w:snapToGrid w:val="0"/>
                <w:sz w:val="20"/>
                <w:szCs w:val="20"/>
              </w:rPr>
            </w:pPr>
            <w:r w:rsidRPr="003F1085">
              <w:rPr>
                <w:rFonts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77</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jc w:val="both"/>
              <w:rPr>
                <w:rFonts w:cs="Calibri"/>
                <w:bCs/>
                <w:sz w:val="20"/>
                <w:szCs w:val="20"/>
              </w:rPr>
            </w:pPr>
            <w:r w:rsidRPr="003F1085">
              <w:rPr>
                <w:rFonts w:ascii="Calibri" w:hAnsi="Calibri" w:cs="Calibri"/>
                <w:b/>
                <w:snapToGrid w:val="0"/>
                <w:sz w:val="20"/>
                <w:szCs w:val="20"/>
              </w:rPr>
              <w:t>Mixer type Laboratoire</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jc w:val="center"/>
              <w:rPr>
                <w:rFonts w:ascii="Calibri" w:hAnsi="Calibri" w:cs="Calibri"/>
                <w:b/>
                <w:snapToGrid w:val="0"/>
                <w:sz w:val="20"/>
                <w:szCs w:val="20"/>
              </w:rPr>
            </w:pPr>
            <w:r w:rsidRPr="003F1085">
              <w:rPr>
                <w:rFonts w:ascii="Calibri" w:hAnsi="Calibri" w:cs="Calibri"/>
                <w:b/>
                <w:snapToGrid w:val="0"/>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78</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407"/>
                <w:tab w:val="left" w:pos="5543"/>
                <w:tab w:val="left" w:pos="5709"/>
                <w:tab w:val="left" w:pos="8631"/>
                <w:tab w:val="right" w:pos="10469"/>
              </w:tabs>
              <w:rPr>
                <w:rFonts w:cs="Calibri"/>
                <w:bCs/>
                <w:sz w:val="20"/>
                <w:szCs w:val="20"/>
              </w:rPr>
            </w:pPr>
            <w:r w:rsidRPr="003F1085">
              <w:rPr>
                <w:rFonts w:cs="Calibri"/>
                <w:b/>
                <w:bCs/>
                <w:sz w:val="20"/>
                <w:szCs w:val="20"/>
              </w:rPr>
              <w:t>Armoire de sécurité acide / base ventilée</w:t>
            </w:r>
            <w:r w:rsidRPr="003F1085">
              <w:rPr>
                <w:rFonts w:cs="Calibri"/>
                <w:bCs/>
                <w:sz w:val="20"/>
                <w:szCs w:val="20"/>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407"/>
                <w:tab w:val="left" w:pos="5543"/>
                <w:tab w:val="left" w:pos="5709"/>
                <w:tab w:val="left" w:pos="8631"/>
                <w:tab w:val="right" w:pos="10469"/>
              </w:tabs>
              <w:jc w:val="center"/>
              <w:rPr>
                <w:rFonts w:cs="Calibri"/>
                <w:b/>
                <w:bCs/>
                <w:sz w:val="20"/>
                <w:szCs w:val="20"/>
              </w:rPr>
            </w:pPr>
            <w:r w:rsidRPr="003F1085">
              <w:rPr>
                <w:rFonts w:cs="Calibri"/>
                <w:b/>
                <w:bCs/>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79</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407"/>
                <w:tab w:val="left" w:pos="5543"/>
                <w:tab w:val="left" w:pos="5709"/>
                <w:tab w:val="left" w:pos="8631"/>
                <w:tab w:val="right" w:pos="10469"/>
              </w:tabs>
              <w:rPr>
                <w:rFonts w:cs="Calibri"/>
                <w:bCs/>
                <w:sz w:val="20"/>
                <w:szCs w:val="20"/>
              </w:rPr>
            </w:pPr>
            <w:r w:rsidRPr="003F1085">
              <w:rPr>
                <w:rFonts w:cs="Calibri"/>
                <w:b/>
                <w:bCs/>
                <w:sz w:val="20"/>
                <w:szCs w:val="20"/>
              </w:rPr>
              <w:t xml:space="preserve">Armoire haute ventilée pour produit chimique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tabs>
                <w:tab w:val="left" w:pos="407"/>
                <w:tab w:val="left" w:pos="5543"/>
                <w:tab w:val="left" w:pos="5709"/>
                <w:tab w:val="left" w:pos="8631"/>
                <w:tab w:val="right" w:pos="10469"/>
              </w:tabs>
              <w:jc w:val="center"/>
              <w:rPr>
                <w:rFonts w:cs="Calibri"/>
                <w:b/>
                <w:bCs/>
                <w:sz w:val="20"/>
                <w:szCs w:val="20"/>
              </w:rPr>
            </w:pPr>
            <w:r w:rsidRPr="003F1085">
              <w:rPr>
                <w:rFonts w:cs="Calibri"/>
                <w:b/>
                <w:bCs/>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80</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tabs>
                <w:tab w:val="left" w:pos="407"/>
                <w:tab w:val="left" w:pos="5543"/>
                <w:tab w:val="left" w:pos="5709"/>
                <w:tab w:val="left" w:pos="8631"/>
                <w:tab w:val="right" w:pos="10469"/>
              </w:tabs>
              <w:rPr>
                <w:rFonts w:cs="Calibri"/>
                <w:b/>
                <w:bCs/>
                <w:sz w:val="20"/>
                <w:szCs w:val="20"/>
              </w:rPr>
            </w:pPr>
            <w:proofErr w:type="spellStart"/>
            <w:r w:rsidRPr="003F1085">
              <w:rPr>
                <w:rFonts w:cs="Calibri"/>
                <w:b/>
                <w:bCs/>
                <w:sz w:val="20"/>
                <w:szCs w:val="20"/>
              </w:rPr>
              <w:t>Cryoscope</w:t>
            </w:r>
            <w:proofErr w:type="spellEnd"/>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vAlign w:val="center"/>
          </w:tcPr>
          <w:p w:rsidR="00C11FB0" w:rsidRPr="003F1085" w:rsidRDefault="00C11FB0" w:rsidP="00C11FB0">
            <w:pPr>
              <w:jc w:val="center"/>
            </w:pPr>
            <w:r w:rsidRPr="003F1085">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3F1085" w:rsidRPr="003F1085" w:rsidTr="00C70D48">
        <w:trPr>
          <w:cantSplit/>
          <w:trHeight w:val="270"/>
          <w:jc w:val="center"/>
        </w:trPr>
        <w:tc>
          <w:tcPr>
            <w:tcW w:w="563" w:type="dxa"/>
            <w:shd w:val="clear" w:color="auto" w:fill="auto"/>
            <w:tcMar>
              <w:top w:w="0" w:type="dxa"/>
              <w:left w:w="70" w:type="dxa"/>
              <w:bottom w:w="0" w:type="dxa"/>
              <w:right w:w="70" w:type="dxa"/>
            </w:tcMar>
          </w:tcPr>
          <w:p w:rsidR="00C11FB0" w:rsidRPr="003F1085" w:rsidRDefault="00C11FB0" w:rsidP="00C11FB0">
            <w:pPr>
              <w:jc w:val="center"/>
              <w:rPr>
                <w:rFonts w:cs="Calibri"/>
                <w:b/>
                <w:bCs/>
                <w:sz w:val="20"/>
                <w:szCs w:val="20"/>
              </w:rPr>
            </w:pPr>
            <w:r w:rsidRPr="003F1085">
              <w:rPr>
                <w:rFonts w:cs="Calibri"/>
                <w:b/>
                <w:bCs/>
                <w:sz w:val="20"/>
                <w:szCs w:val="20"/>
              </w:rPr>
              <w:t>81</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C11FB0" w:rsidRPr="003F1085" w:rsidRDefault="00C11FB0" w:rsidP="00C11FB0">
            <w:pPr>
              <w:keepNext/>
              <w:tabs>
                <w:tab w:val="left" w:pos="216"/>
                <w:tab w:val="num" w:pos="360"/>
              </w:tabs>
              <w:rPr>
                <w:rFonts w:cs="Calibri"/>
                <w:bCs/>
              </w:rPr>
            </w:pPr>
            <w:r w:rsidRPr="003F1085">
              <w:rPr>
                <w:rFonts w:cs="Calibri"/>
                <w:b/>
                <w:sz w:val="20"/>
                <w:szCs w:val="20"/>
              </w:rPr>
              <w:t>Analyseur rapide lait ultra son</w:t>
            </w:r>
            <w:r w:rsidRPr="003F1085">
              <w:rPr>
                <w:rFonts w:cs="Calibri"/>
                <w:bCs/>
              </w:rPr>
              <w:t xml:space="preserve"> </w:t>
            </w:r>
          </w:p>
        </w:tc>
        <w:tc>
          <w:tcPr>
            <w:tcW w:w="709" w:type="dxa"/>
            <w:shd w:val="clear" w:color="auto" w:fill="auto"/>
            <w:tcMar>
              <w:top w:w="0" w:type="dxa"/>
              <w:left w:w="70" w:type="dxa"/>
              <w:bottom w:w="0" w:type="dxa"/>
              <w:right w:w="70" w:type="dxa"/>
            </w:tcMar>
          </w:tcPr>
          <w:p w:rsidR="00C11FB0" w:rsidRPr="003F1085" w:rsidRDefault="00C11FB0" w:rsidP="00C11FB0">
            <w:pPr>
              <w:jc w:val="center"/>
            </w:pPr>
            <w:r w:rsidRPr="003F1085">
              <w:rPr>
                <w:rFonts w:cs="Calibri"/>
                <w:b/>
                <w:snapToGrid w:val="0"/>
                <w:sz w:val="20"/>
                <w:szCs w:val="20"/>
              </w:rPr>
              <w:t>U</w:t>
            </w:r>
          </w:p>
        </w:tc>
        <w:tc>
          <w:tcPr>
            <w:tcW w:w="708" w:type="dxa"/>
          </w:tcPr>
          <w:p w:rsidR="00C11FB0" w:rsidRPr="003F1085" w:rsidRDefault="00C11FB0" w:rsidP="00C11FB0">
            <w:pPr>
              <w:keepNext/>
              <w:tabs>
                <w:tab w:val="left" w:pos="216"/>
                <w:tab w:val="num" w:pos="360"/>
              </w:tabs>
              <w:jc w:val="center"/>
              <w:rPr>
                <w:rFonts w:cs="Calibri"/>
                <w:b/>
                <w:sz w:val="20"/>
                <w:szCs w:val="20"/>
              </w:rPr>
            </w:pPr>
            <w:r w:rsidRPr="003F1085">
              <w:rPr>
                <w:rFonts w:cs="Calibri"/>
                <w:b/>
                <w:sz w:val="20"/>
                <w:szCs w:val="20"/>
              </w:rPr>
              <w:t>1</w:t>
            </w:r>
          </w:p>
        </w:tc>
        <w:tc>
          <w:tcPr>
            <w:tcW w:w="1136" w:type="dxa"/>
          </w:tcPr>
          <w:p w:rsidR="00C11FB0" w:rsidRPr="003F1085" w:rsidRDefault="00C11FB0" w:rsidP="00C11FB0">
            <w:pPr>
              <w:rPr>
                <w:rFonts w:ascii="Century Gothic" w:hAnsi="Century Gothic"/>
                <w:b/>
                <w:sz w:val="22"/>
                <w:szCs w:val="22"/>
                <w:highlight w:val="yellow"/>
              </w:rPr>
            </w:pPr>
          </w:p>
        </w:tc>
        <w:tc>
          <w:tcPr>
            <w:tcW w:w="1134" w:type="dxa"/>
            <w:vAlign w:val="center"/>
          </w:tcPr>
          <w:p w:rsidR="00C11FB0" w:rsidRPr="003F1085" w:rsidRDefault="00C11FB0" w:rsidP="00C11FB0">
            <w:pPr>
              <w:rPr>
                <w:rFonts w:ascii="Century Gothic" w:hAnsi="Century Gothic"/>
                <w:b/>
                <w:sz w:val="22"/>
                <w:szCs w:val="22"/>
                <w:highlight w:val="yellow"/>
              </w:rPr>
            </w:pPr>
          </w:p>
        </w:tc>
        <w:tc>
          <w:tcPr>
            <w:tcW w:w="1130" w:type="dxa"/>
          </w:tcPr>
          <w:p w:rsidR="00C11FB0" w:rsidRPr="003F1085" w:rsidRDefault="00C11FB0" w:rsidP="00C11FB0">
            <w:pPr>
              <w:jc w:val="center"/>
              <w:rPr>
                <w:rFonts w:ascii="Century Gothic" w:hAnsi="Century Gothic"/>
                <w:b/>
                <w:sz w:val="22"/>
                <w:szCs w:val="22"/>
                <w:highlight w:val="yellow"/>
              </w:rPr>
            </w:pPr>
          </w:p>
        </w:tc>
        <w:tc>
          <w:tcPr>
            <w:tcW w:w="992" w:type="dxa"/>
          </w:tcPr>
          <w:p w:rsidR="00C11FB0" w:rsidRPr="003F1085" w:rsidRDefault="00C11FB0" w:rsidP="00C11FB0">
            <w:pPr>
              <w:jc w:val="center"/>
              <w:rPr>
                <w:rFonts w:ascii="Century Gothic" w:hAnsi="Century Gothic"/>
                <w:b/>
                <w:sz w:val="22"/>
                <w:szCs w:val="22"/>
                <w:highlight w:val="yellow"/>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r w:rsidR="00C11FB0" w:rsidRPr="003F1085" w:rsidTr="006A34DF">
        <w:trPr>
          <w:cantSplit/>
          <w:trHeight w:val="535"/>
          <w:jc w:val="center"/>
        </w:trPr>
        <w:tc>
          <w:tcPr>
            <w:tcW w:w="6377" w:type="dxa"/>
            <w:gridSpan w:val="5"/>
            <w:vAlign w:val="center"/>
          </w:tcPr>
          <w:p w:rsidR="00C11FB0" w:rsidRPr="003F1085" w:rsidRDefault="00C11FB0" w:rsidP="00C11FB0">
            <w:pPr>
              <w:rPr>
                <w:rFonts w:cs="Calibri"/>
                <w:sz w:val="28"/>
                <w:szCs w:val="20"/>
              </w:rPr>
            </w:pPr>
            <w:r w:rsidRPr="003F1085">
              <w:rPr>
                <w:rFonts w:ascii="Century Gothic" w:hAnsi="Century Gothic"/>
                <w:b/>
                <w:sz w:val="20"/>
                <w:szCs w:val="16"/>
              </w:rPr>
              <w:t xml:space="preserve"> MONTANT TOTAL =</w:t>
            </w:r>
          </w:p>
        </w:tc>
        <w:tc>
          <w:tcPr>
            <w:tcW w:w="1134" w:type="dxa"/>
            <w:vAlign w:val="center"/>
          </w:tcPr>
          <w:p w:rsidR="00C11FB0" w:rsidRPr="003F1085" w:rsidRDefault="00C11FB0" w:rsidP="00C11FB0">
            <w:pPr>
              <w:rPr>
                <w:rFonts w:cs="Calibri"/>
                <w:sz w:val="28"/>
                <w:szCs w:val="20"/>
              </w:rPr>
            </w:pPr>
          </w:p>
        </w:tc>
        <w:tc>
          <w:tcPr>
            <w:tcW w:w="1130" w:type="dxa"/>
          </w:tcPr>
          <w:p w:rsidR="00C11FB0" w:rsidRPr="003F1085" w:rsidRDefault="00C11FB0" w:rsidP="00C11FB0">
            <w:pPr>
              <w:jc w:val="center"/>
              <w:rPr>
                <w:rFonts w:ascii="Century Gothic" w:hAnsi="Century Gothic"/>
                <w:b/>
                <w:sz w:val="28"/>
                <w:szCs w:val="22"/>
              </w:rPr>
            </w:pPr>
          </w:p>
        </w:tc>
        <w:tc>
          <w:tcPr>
            <w:tcW w:w="992" w:type="dxa"/>
          </w:tcPr>
          <w:p w:rsidR="00C11FB0" w:rsidRPr="003F1085" w:rsidRDefault="00C11FB0" w:rsidP="00C11FB0">
            <w:pPr>
              <w:jc w:val="center"/>
              <w:rPr>
                <w:rFonts w:ascii="Century Gothic" w:hAnsi="Century Gothic"/>
                <w:b/>
                <w:sz w:val="28"/>
                <w:szCs w:val="22"/>
              </w:rPr>
            </w:pPr>
          </w:p>
        </w:tc>
        <w:tc>
          <w:tcPr>
            <w:tcW w:w="850" w:type="dxa"/>
          </w:tcPr>
          <w:p w:rsidR="00C11FB0" w:rsidRPr="003F1085" w:rsidRDefault="00C11FB0" w:rsidP="00C11FB0">
            <w:pPr>
              <w:jc w:val="center"/>
              <w:rPr>
                <w:rFonts w:ascii="Century Gothic" w:hAnsi="Century Gothic"/>
                <w:b/>
                <w:sz w:val="28"/>
                <w:szCs w:val="22"/>
              </w:rPr>
            </w:pPr>
          </w:p>
        </w:tc>
        <w:tc>
          <w:tcPr>
            <w:tcW w:w="1134" w:type="dxa"/>
          </w:tcPr>
          <w:p w:rsidR="00C11FB0" w:rsidRPr="003F1085" w:rsidRDefault="00C11FB0" w:rsidP="00C11FB0">
            <w:pPr>
              <w:jc w:val="center"/>
              <w:rPr>
                <w:rFonts w:ascii="Century Gothic" w:hAnsi="Century Gothic"/>
                <w:b/>
                <w:sz w:val="28"/>
                <w:szCs w:val="22"/>
              </w:rPr>
            </w:pPr>
          </w:p>
        </w:tc>
      </w:tr>
    </w:tbl>
    <w:p w:rsidR="006A34DF" w:rsidRPr="003F1085" w:rsidRDefault="006A34DF" w:rsidP="006A34DF">
      <w:pPr>
        <w:rPr>
          <w:rFonts w:ascii="Century Gothic" w:hAnsi="Century Gothic"/>
          <w:b/>
          <w:sz w:val="10"/>
          <w:szCs w:val="10"/>
        </w:rPr>
      </w:pPr>
    </w:p>
    <w:p w:rsidR="006A34DF" w:rsidRPr="003F1085" w:rsidRDefault="006A34DF" w:rsidP="006A34DF">
      <w:pPr>
        <w:rPr>
          <w:rFonts w:ascii="Century Gothic" w:hAnsi="Century Gothic"/>
          <w:b/>
          <w:sz w:val="20"/>
          <w:szCs w:val="20"/>
        </w:rPr>
      </w:pPr>
      <w:r w:rsidRPr="003F1085">
        <w:rPr>
          <w:rFonts w:ascii="Century Gothic" w:hAnsi="Century Gothic"/>
          <w:b/>
          <w:sz w:val="20"/>
          <w:szCs w:val="20"/>
        </w:rPr>
        <w:t>Important : Vu que les prestations objet du présent appel d’offres sont destinées uniquement à la formation professionnelle, il y a lieu de proposer des prix préférentiels à ce sujet.</w:t>
      </w:r>
    </w:p>
    <w:p w:rsidR="006A34DF" w:rsidRPr="003F1085" w:rsidRDefault="006A34DF" w:rsidP="006A34DF">
      <w:pPr>
        <w:rPr>
          <w:rFonts w:ascii="Century Gothic" w:hAnsi="Century Gothic"/>
          <w:b/>
          <w:sz w:val="6"/>
          <w:szCs w:val="6"/>
        </w:rPr>
      </w:pPr>
    </w:p>
    <w:p w:rsidR="006A34DF" w:rsidRPr="003F1085" w:rsidRDefault="006A34DF" w:rsidP="006A34DF">
      <w:pPr>
        <w:jc w:val="right"/>
        <w:rPr>
          <w:b/>
          <w:snapToGrid w:val="0"/>
          <w:sz w:val="20"/>
          <w:szCs w:val="20"/>
        </w:rPr>
      </w:pPr>
      <w:r w:rsidRPr="003F1085">
        <w:rPr>
          <w:b/>
          <w:snapToGrid w:val="0"/>
          <w:sz w:val="20"/>
          <w:szCs w:val="20"/>
        </w:rPr>
        <w:t xml:space="preserve">   </w:t>
      </w:r>
    </w:p>
    <w:p w:rsidR="006A34DF" w:rsidRPr="003F1085" w:rsidRDefault="006A34DF" w:rsidP="006A34DF">
      <w:pPr>
        <w:jc w:val="right"/>
        <w:rPr>
          <w:b/>
          <w:kern w:val="36"/>
          <w:sz w:val="20"/>
          <w:szCs w:val="20"/>
        </w:rPr>
      </w:pPr>
      <w:r w:rsidRPr="003F1085">
        <w:rPr>
          <w:b/>
          <w:snapToGrid w:val="0"/>
          <w:sz w:val="20"/>
          <w:szCs w:val="20"/>
        </w:rPr>
        <w:t xml:space="preserve">  </w:t>
      </w:r>
      <w:r w:rsidRPr="003F1085">
        <w:rPr>
          <w:rFonts w:ascii="Century Gothic" w:hAnsi="Century Gothic"/>
          <w:b/>
          <w:sz w:val="20"/>
          <w:szCs w:val="20"/>
        </w:rPr>
        <w:t>Fait  à ……………………… le ………………………</w:t>
      </w:r>
      <w:r w:rsidRPr="003F1085">
        <w:rPr>
          <w:b/>
          <w:kern w:val="36"/>
          <w:sz w:val="20"/>
          <w:szCs w:val="20"/>
        </w:rPr>
        <w:t xml:space="preserve">                                    </w:t>
      </w:r>
    </w:p>
    <w:p w:rsidR="006A34DF" w:rsidRPr="003F1085" w:rsidRDefault="006A34DF" w:rsidP="006A34DF">
      <w:pPr>
        <w:jc w:val="center"/>
        <w:rPr>
          <w:b/>
          <w:kern w:val="36"/>
          <w:sz w:val="4"/>
          <w:szCs w:val="4"/>
        </w:rPr>
      </w:pPr>
    </w:p>
    <w:p w:rsidR="006A34DF" w:rsidRPr="003F1085" w:rsidRDefault="006A34DF" w:rsidP="006A34DF">
      <w:pPr>
        <w:jc w:val="center"/>
        <w:rPr>
          <w:b/>
          <w:kern w:val="36"/>
          <w:sz w:val="4"/>
          <w:szCs w:val="4"/>
        </w:rPr>
      </w:pPr>
      <w:r w:rsidRPr="003F1085">
        <w:rPr>
          <w:b/>
          <w:kern w:val="36"/>
          <w:sz w:val="20"/>
          <w:szCs w:val="20"/>
        </w:rPr>
        <w:t xml:space="preserve">                        </w:t>
      </w:r>
    </w:p>
    <w:p w:rsidR="006A34DF" w:rsidRPr="003F1085" w:rsidRDefault="006A34DF" w:rsidP="006A34DF">
      <w:pPr>
        <w:jc w:val="center"/>
        <w:rPr>
          <w:b/>
          <w:kern w:val="36"/>
          <w:sz w:val="20"/>
          <w:szCs w:val="20"/>
        </w:rPr>
      </w:pPr>
      <w:r w:rsidRPr="003F1085">
        <w:rPr>
          <w:b/>
          <w:kern w:val="36"/>
          <w:sz w:val="20"/>
          <w:szCs w:val="20"/>
        </w:rPr>
        <w:t xml:space="preserve">                                                                            </w:t>
      </w:r>
    </w:p>
    <w:p w:rsidR="006A34DF" w:rsidRPr="003F1085" w:rsidRDefault="006A34DF" w:rsidP="006A34DF">
      <w:pPr>
        <w:jc w:val="center"/>
        <w:rPr>
          <w:b/>
          <w:kern w:val="36"/>
          <w:sz w:val="20"/>
          <w:szCs w:val="20"/>
        </w:rPr>
      </w:pPr>
      <w:r w:rsidRPr="003F1085">
        <w:rPr>
          <w:b/>
          <w:kern w:val="36"/>
          <w:sz w:val="20"/>
          <w:szCs w:val="20"/>
        </w:rPr>
        <w:t xml:space="preserve">  </w:t>
      </w:r>
    </w:p>
    <w:p w:rsidR="006A34DF" w:rsidRPr="003F1085" w:rsidRDefault="006A34DF" w:rsidP="006A34DF">
      <w:pPr>
        <w:jc w:val="center"/>
        <w:rPr>
          <w:rFonts w:ascii="Century Gothic" w:hAnsi="Century Gothic"/>
          <w:b/>
          <w:sz w:val="20"/>
          <w:szCs w:val="20"/>
        </w:rPr>
      </w:pPr>
      <w:r w:rsidRPr="003F1085">
        <w:rPr>
          <w:b/>
          <w:kern w:val="36"/>
          <w:sz w:val="20"/>
          <w:szCs w:val="20"/>
        </w:rPr>
        <w:t xml:space="preserve">                                                                                                                            </w:t>
      </w:r>
      <w:r w:rsidRPr="003F1085">
        <w:rPr>
          <w:rFonts w:ascii="Century Gothic" w:hAnsi="Century Gothic"/>
          <w:b/>
          <w:sz w:val="20"/>
          <w:szCs w:val="20"/>
        </w:rPr>
        <w:t>Signature et cachet du concurrent</w:t>
      </w:r>
    </w:p>
    <w:p w:rsidR="009E7812" w:rsidRPr="003F1085" w:rsidRDefault="009E7812"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Pr="003F1085" w:rsidRDefault="00B15C3C" w:rsidP="009E7812">
      <w:pPr>
        <w:pStyle w:val="Paragraphedeliste"/>
        <w:ind w:left="1080"/>
        <w:rPr>
          <w:rFonts w:cs="Calibri"/>
          <w:bCs/>
        </w:rPr>
      </w:pPr>
    </w:p>
    <w:p w:rsidR="00B15C3C" w:rsidRDefault="00B15C3C" w:rsidP="009E7812">
      <w:pPr>
        <w:pStyle w:val="Paragraphedeliste"/>
        <w:ind w:left="1080"/>
        <w:rPr>
          <w:rFonts w:cs="Calibri"/>
          <w:bCs/>
        </w:rPr>
      </w:pPr>
    </w:p>
    <w:p w:rsidR="00F31369" w:rsidRDefault="00F31369" w:rsidP="009E7812">
      <w:pPr>
        <w:pStyle w:val="Paragraphedeliste"/>
        <w:ind w:left="1080"/>
        <w:rPr>
          <w:rFonts w:cs="Calibri"/>
          <w:bCs/>
        </w:rPr>
      </w:pPr>
    </w:p>
    <w:p w:rsidR="00F31369" w:rsidRDefault="00F31369" w:rsidP="009E7812">
      <w:pPr>
        <w:pStyle w:val="Paragraphedeliste"/>
        <w:ind w:left="1080"/>
        <w:rPr>
          <w:rFonts w:cs="Calibri"/>
          <w:bCs/>
        </w:rPr>
      </w:pPr>
    </w:p>
    <w:p w:rsidR="00F31369" w:rsidRDefault="00F31369" w:rsidP="009E7812">
      <w:pPr>
        <w:pStyle w:val="Paragraphedeliste"/>
        <w:ind w:left="1080"/>
        <w:rPr>
          <w:rFonts w:cs="Calibri"/>
          <w:bCs/>
        </w:rPr>
      </w:pPr>
    </w:p>
    <w:p w:rsidR="00F31369" w:rsidRDefault="00F31369" w:rsidP="009E7812">
      <w:pPr>
        <w:pStyle w:val="Paragraphedeliste"/>
        <w:ind w:left="1080"/>
        <w:rPr>
          <w:rFonts w:cs="Calibri"/>
          <w:bCs/>
        </w:rPr>
      </w:pPr>
    </w:p>
    <w:p w:rsidR="00F31369" w:rsidRDefault="00F31369" w:rsidP="009E7812">
      <w:pPr>
        <w:pStyle w:val="Paragraphedeliste"/>
        <w:ind w:left="1080"/>
        <w:rPr>
          <w:rFonts w:cs="Calibri"/>
          <w:bCs/>
        </w:rPr>
      </w:pPr>
    </w:p>
    <w:p w:rsidR="00F31369" w:rsidRDefault="00F31369" w:rsidP="009E7812">
      <w:pPr>
        <w:pStyle w:val="Paragraphedeliste"/>
        <w:ind w:left="1080"/>
        <w:rPr>
          <w:rFonts w:cs="Calibri"/>
          <w:bCs/>
        </w:rPr>
      </w:pPr>
    </w:p>
    <w:p w:rsidR="00F31369" w:rsidRPr="003F1085" w:rsidRDefault="00F31369" w:rsidP="009E7812">
      <w:pPr>
        <w:pStyle w:val="Paragraphedeliste"/>
        <w:ind w:left="1080"/>
        <w:rPr>
          <w:rFonts w:cs="Calibri"/>
          <w:bCs/>
        </w:rPr>
      </w:pPr>
    </w:p>
    <w:p w:rsidR="00B15C3C" w:rsidRDefault="00B15C3C"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FC790E" w:rsidRDefault="00FC790E" w:rsidP="009E7812">
      <w:pPr>
        <w:pStyle w:val="Paragraphedeliste"/>
        <w:ind w:left="1080"/>
        <w:rPr>
          <w:rFonts w:cs="Calibri"/>
          <w:bCs/>
        </w:rPr>
      </w:pPr>
    </w:p>
    <w:p w:rsidR="00471678" w:rsidRPr="003F1085" w:rsidRDefault="00D8261A" w:rsidP="00471678">
      <w:pPr>
        <w:pStyle w:val="BodyText21"/>
        <w:tabs>
          <w:tab w:val="left" w:pos="4320"/>
        </w:tabs>
        <w:spacing w:line="276" w:lineRule="auto"/>
        <w:ind w:left="0"/>
        <w:jc w:val="left"/>
        <w:rPr>
          <w:rFonts w:ascii="Century Gothic" w:hAnsi="Century Gothic"/>
          <w:bCs/>
          <w:sz w:val="22"/>
        </w:rPr>
      </w:pPr>
      <w:r w:rsidRPr="00D8261A">
        <w:rPr>
          <w:rFonts w:ascii="Century Gothic" w:hAnsi="Century Gothic"/>
          <w:bCs/>
          <w:sz w:val="22"/>
        </w:rPr>
        <w:t>Lot 7 :</w:t>
      </w:r>
      <w:r w:rsidR="00471678" w:rsidRPr="00D8261A">
        <w:rPr>
          <w:rFonts w:ascii="Century Gothic" w:hAnsi="Century Gothic"/>
          <w:bCs/>
          <w:sz w:val="22"/>
        </w:rPr>
        <w:t>Liste des équipements -Préparateur des prod</w:t>
      </w:r>
      <w:r w:rsidR="00471678" w:rsidRPr="003F1085">
        <w:rPr>
          <w:rFonts w:ascii="Century Gothic" w:hAnsi="Century Gothic"/>
          <w:bCs/>
          <w:sz w:val="22"/>
        </w:rPr>
        <w:t xml:space="preserve">uits de la pêche </w:t>
      </w:r>
    </w:p>
    <w:p w:rsidR="00CC7E34" w:rsidRPr="003F1085" w:rsidRDefault="00CC7E34" w:rsidP="00CC7E34"/>
    <w:tbl>
      <w:tblPr>
        <w:tblStyle w:val="Grilledutableau"/>
        <w:tblW w:w="10491" w:type="dxa"/>
        <w:jc w:val="center"/>
        <w:tblLook w:val="04A0" w:firstRow="1" w:lastRow="0" w:firstColumn="1" w:lastColumn="0" w:noHBand="0" w:noVBand="1"/>
      </w:tblPr>
      <w:tblGrid>
        <w:gridCol w:w="883"/>
        <w:gridCol w:w="6769"/>
        <w:gridCol w:w="1445"/>
        <w:gridCol w:w="1394"/>
      </w:tblGrid>
      <w:tr w:rsidR="003F1085" w:rsidRPr="003F1085" w:rsidTr="00930AF3">
        <w:trPr>
          <w:jc w:val="center"/>
        </w:trPr>
        <w:tc>
          <w:tcPr>
            <w:tcW w:w="883" w:type="dxa"/>
            <w:tcBorders>
              <w:top w:val="single" w:sz="4" w:space="0" w:color="auto"/>
              <w:bottom w:val="single" w:sz="4" w:space="0" w:color="auto"/>
              <w:right w:val="single" w:sz="4" w:space="0" w:color="auto"/>
            </w:tcBorders>
            <w:shd w:val="clear" w:color="auto" w:fill="auto"/>
          </w:tcPr>
          <w:p w:rsidR="001B7509" w:rsidRPr="003F1085" w:rsidRDefault="001B7509" w:rsidP="001B7509">
            <w:pPr>
              <w:rPr>
                <w:rFonts w:cs="Calibri"/>
                <w:b/>
                <w:bCs/>
                <w:sz w:val="20"/>
                <w:szCs w:val="20"/>
              </w:rPr>
            </w:pPr>
            <w:r w:rsidRPr="003F1085">
              <w:rPr>
                <w:rFonts w:cs="Calibri"/>
                <w:b/>
                <w:bCs/>
                <w:sz w:val="20"/>
                <w:szCs w:val="20"/>
              </w:rPr>
              <w:t>Item n°</w:t>
            </w:r>
          </w:p>
        </w:tc>
        <w:tc>
          <w:tcPr>
            <w:tcW w:w="6769" w:type="dxa"/>
            <w:tcBorders>
              <w:top w:val="single" w:sz="4" w:space="0" w:color="auto"/>
              <w:left w:val="single" w:sz="4" w:space="0" w:color="auto"/>
              <w:bottom w:val="single" w:sz="4" w:space="0" w:color="auto"/>
              <w:right w:val="single" w:sz="4" w:space="0" w:color="auto"/>
            </w:tcBorders>
            <w:shd w:val="clear" w:color="auto" w:fill="auto"/>
          </w:tcPr>
          <w:p w:rsidR="001B7509" w:rsidRPr="003F1085" w:rsidRDefault="001B7509" w:rsidP="001B7509">
            <w:pPr>
              <w:ind w:left="55" w:hanging="55"/>
              <w:jc w:val="center"/>
              <w:rPr>
                <w:rFonts w:cs="Calibri"/>
                <w:b/>
                <w:bCs/>
                <w:sz w:val="20"/>
                <w:szCs w:val="20"/>
              </w:rPr>
            </w:pPr>
            <w:r w:rsidRPr="003F1085">
              <w:rPr>
                <w:rFonts w:cs="Calibri"/>
                <w:b/>
                <w:bCs/>
                <w:sz w:val="20"/>
                <w:szCs w:val="20"/>
              </w:rPr>
              <w:t>Désignation et caractéristiques demandées</w:t>
            </w:r>
          </w:p>
        </w:tc>
        <w:tc>
          <w:tcPr>
            <w:tcW w:w="1445" w:type="dxa"/>
            <w:tcBorders>
              <w:top w:val="single" w:sz="4" w:space="0" w:color="auto"/>
              <w:left w:val="single" w:sz="4" w:space="0" w:color="auto"/>
              <w:bottom w:val="single" w:sz="4" w:space="0" w:color="auto"/>
              <w:right w:val="single" w:sz="4" w:space="0" w:color="auto"/>
            </w:tcBorders>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Proposition du soumissionnaire</w:t>
            </w:r>
          </w:p>
        </w:tc>
        <w:tc>
          <w:tcPr>
            <w:tcW w:w="1394" w:type="dxa"/>
            <w:tcBorders>
              <w:top w:val="single" w:sz="4" w:space="0" w:color="auto"/>
              <w:left w:val="single" w:sz="4" w:space="0" w:color="auto"/>
              <w:bottom w:val="single" w:sz="4" w:space="0" w:color="auto"/>
              <w:right w:val="single" w:sz="4" w:space="0" w:color="auto"/>
            </w:tcBorders>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Appréciation de l’administration</w:t>
            </w: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b/>
                <w:bCs/>
              </w:rPr>
            </w:pPr>
            <w:r w:rsidRPr="003F1085">
              <w:rPr>
                <w:rFonts w:ascii="Calibri" w:hAnsi="Calibri" w:cs="Calibri"/>
                <w:b/>
                <w:bCs/>
              </w:rPr>
              <w:t>Ligne de traitement de poisson « étêtage éviscération, équeutage) de 10 postes (5 postes de stagiaires en face à 5 postes)</w:t>
            </w:r>
          </w:p>
          <w:p w:rsidR="00CC7E34" w:rsidRPr="003F1085" w:rsidRDefault="00CC7E34" w:rsidP="00CC7E34">
            <w:pPr>
              <w:rPr>
                <w:rFonts w:ascii="Calibri" w:hAnsi="Calibri" w:cs="Calibri"/>
              </w:rPr>
            </w:pPr>
          </w:p>
          <w:p w:rsidR="00CC7E34" w:rsidRPr="003F1085" w:rsidRDefault="00CC7E34" w:rsidP="00CC7E34">
            <w:pPr>
              <w:rPr>
                <w:rFonts w:ascii="Calibri" w:hAnsi="Calibri" w:cs="Calibri"/>
              </w:rPr>
            </w:pPr>
            <w:r w:rsidRPr="003F1085">
              <w:rPr>
                <w:rFonts w:ascii="Calibri" w:hAnsi="Calibri" w:cs="Calibri"/>
              </w:rPr>
              <w:t xml:space="preserve"> équipée d’un convoyeur pour transporter le poisson et de points d'entrée et de sortie d’eau pour nettoyage :</w:t>
            </w:r>
            <w:r w:rsidRPr="003F1085">
              <w:rPr>
                <w:rFonts w:ascii="Calibri" w:hAnsi="Calibri" w:cs="Calibri"/>
              </w:rPr>
              <w:br/>
              <w:t>- Dimensions MIN : Longueur 3 m ; Largeur 1,5 m ; Hauteur 85 cm ;</w:t>
            </w:r>
            <w:r w:rsidRPr="003F1085">
              <w:rPr>
                <w:rFonts w:ascii="Calibri" w:hAnsi="Calibri" w:cs="Calibri"/>
              </w:rPr>
              <w:br/>
              <w:t>-Dimensions MAX : Longueur 3,5 m ; Largeur 1,8 m ; Hauteur 92 cm ;</w:t>
            </w:r>
            <w:r w:rsidRPr="003F1085">
              <w:rPr>
                <w:rFonts w:ascii="Calibri" w:hAnsi="Calibri" w:cs="Calibri"/>
              </w:rPr>
              <w:br/>
              <w:t>- Conçu pour la coupe de têtes et de queues, et l’éviscération manuelle de sardines ou d’espèces similaires.</w:t>
            </w:r>
            <w:r w:rsidRPr="003F1085">
              <w:rPr>
                <w:rFonts w:ascii="Calibri" w:hAnsi="Calibri" w:cs="Calibri"/>
              </w:rPr>
              <w:br/>
              <w:t>- Fabriqué en acier inoxydable alimentaire ;</w:t>
            </w:r>
            <w:r w:rsidRPr="003F1085">
              <w:rPr>
                <w:rFonts w:ascii="Calibri" w:hAnsi="Calibri" w:cs="Calibri"/>
              </w:rPr>
              <w:br/>
              <w:t>- Le système inclut un convoyeur pour y déposer le poisson déjà coupé et éviscéré, et alimenter un convoyeur de recueil des déchets ;</w:t>
            </w:r>
            <w:r w:rsidRPr="003F1085">
              <w:rPr>
                <w:rFonts w:ascii="Calibri" w:hAnsi="Calibri" w:cs="Calibri"/>
              </w:rPr>
              <w:br/>
              <w:t>- Panneau de commande électrique très résistant et très étanche à l’eau et poussière, adapté au milieu de travail humide ;</w:t>
            </w:r>
            <w:r w:rsidRPr="003F1085">
              <w:rPr>
                <w:rFonts w:ascii="Calibri" w:hAnsi="Calibri" w:cs="Calibri"/>
              </w:rPr>
              <w:br/>
              <w:t>- avec bouton de deux sens de marche et bouton poussoir d’arrêt d’urgence</w:t>
            </w:r>
            <w:r w:rsidRPr="003F1085">
              <w:rPr>
                <w:rFonts w:ascii="Calibri" w:hAnsi="Calibri" w:cs="Calibri"/>
              </w:rPr>
              <w:br/>
              <w:t xml:space="preserve">-Alimentation 220V, 50Hz.  </w:t>
            </w:r>
            <w:r w:rsidRPr="003F1085">
              <w:rPr>
                <w:rFonts w:ascii="Calibri" w:hAnsi="Calibri" w:cs="Calibri"/>
              </w:rPr>
              <w:br/>
              <w:t>- Installation et mise en service par le fournisseur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2</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Table en inox pour la mise en boite </w:t>
            </w:r>
          </w:p>
          <w:p w:rsidR="00CC7E34" w:rsidRPr="003F1085" w:rsidRDefault="00CC7E34" w:rsidP="00CC7E34">
            <w:pPr>
              <w:rPr>
                <w:rFonts w:ascii="Calibri" w:hAnsi="Calibri" w:cs="Calibri"/>
              </w:rPr>
            </w:pPr>
            <w:r w:rsidRPr="003F1085">
              <w:rPr>
                <w:rFonts w:ascii="Calibri" w:hAnsi="Calibri" w:cs="Calibri"/>
              </w:rPr>
              <w:t>Dimensions MIN : Largeur 80 cm, longueur 2 m, Hauteur 88 cm ;                                       Dimensions MAX : Largeur 90 cm, longueur 2,5 m, Hauteur 92 cm ;                                                 Pieds en acier inoxydable ;</w:t>
            </w:r>
            <w:r w:rsidRPr="003F1085">
              <w:rPr>
                <w:rFonts w:ascii="Calibri" w:hAnsi="Calibri" w:cs="Calibri"/>
              </w:rPr>
              <w:br/>
              <w:t>Avec sous table de rangement de caisse en acier inoxydable alimentaire   Très résistante et robuste, capable de soutenir une charge maximale de 500 kg</w:t>
            </w:r>
            <w:r w:rsidRPr="003F1085">
              <w:rPr>
                <w:rFonts w:ascii="Calibri" w:hAnsi="Calibri" w:cs="Calibri"/>
              </w:rPr>
              <w:br/>
              <w:t>Fabriqué en acier inoxydable alimentaire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3</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Table en inox pour lavage des poissons :</w:t>
            </w:r>
            <w:r w:rsidRPr="003F1085">
              <w:rPr>
                <w:rFonts w:ascii="Calibri" w:hAnsi="Calibri" w:cs="Calibri"/>
              </w:rPr>
              <w:br/>
              <w:t xml:space="preserve">- Dimensions MIN : Longueur 2 m, Hauteur 880 mm ; </w:t>
            </w:r>
            <w:r w:rsidRPr="003F1085">
              <w:rPr>
                <w:rFonts w:ascii="Calibri" w:hAnsi="Calibri" w:cs="Calibri"/>
              </w:rPr>
              <w:br/>
              <w:t>- Dimensions MAX : Longueur 2,5 m, Hauteur 920 mm ;</w:t>
            </w:r>
            <w:r w:rsidRPr="003F1085">
              <w:rPr>
                <w:rFonts w:ascii="Calibri" w:hAnsi="Calibri" w:cs="Calibri"/>
              </w:rPr>
              <w:br/>
              <w:t xml:space="preserve">- La table en inox dispose de deux bacs de rinçage en inox (Profondeur Max – (600x700xh300 mm) Profondeur Min – (400x500xh275 mm) plus égouttoir gauche ou droite en inox ; Crépines et bondes de trop-plein </w:t>
            </w:r>
            <w:r w:rsidRPr="003F1085">
              <w:rPr>
                <w:rFonts w:ascii="Calibri" w:hAnsi="Calibri" w:cs="Calibri"/>
              </w:rPr>
              <w:br/>
              <w:t>- Matériau : Fabriqué en acier inoxydable alimentaire</w:t>
            </w:r>
            <w:r w:rsidRPr="003F1085">
              <w:rPr>
                <w:rFonts w:ascii="Calibri" w:hAnsi="Calibri" w:cs="Calibri"/>
              </w:rPr>
              <w:br/>
            </w:r>
            <w:r w:rsidRPr="003F1085">
              <w:rPr>
                <w:rFonts w:ascii="Calibri" w:hAnsi="Calibri" w:cs="Calibri"/>
              </w:rPr>
              <w:lastRenderedPageBreak/>
              <w:t>- Chaque bac de lavage est équipé de robinet mélangeur adapté à un usage intensif professionnel, en plus de douchette à jet réglable avec débit au minimum 7 l/min et à diffuseur antitartre et embout antichoc et flexible armé de qualité alimentaire</w:t>
            </w:r>
            <w:r w:rsidRPr="003F1085">
              <w:rPr>
                <w:rFonts w:ascii="Calibri" w:hAnsi="Calibri" w:cs="Calibri"/>
              </w:rPr>
              <w:br/>
              <w:t>-Trou de robinetterie au centre du bac d'un diamètre externe de 8 ± 5% cm ;</w:t>
            </w:r>
            <w:r w:rsidRPr="003F1085">
              <w:rPr>
                <w:rFonts w:ascii="Calibri" w:hAnsi="Calibri" w:cs="Calibri"/>
              </w:rPr>
              <w:br/>
              <w:t xml:space="preserve">- Installation mural et branchement robinet et évacuation par le fournisseur.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4</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Chariot avec des grilles perforées en inox sur 20 niveaux, livré avec 20 grilles </w:t>
            </w:r>
          </w:p>
          <w:p w:rsidR="00CC7E34" w:rsidRPr="003F1085" w:rsidRDefault="00CC7E34" w:rsidP="00CC7E34">
            <w:pPr>
              <w:rPr>
                <w:rFonts w:ascii="Calibri" w:hAnsi="Calibri" w:cs="Calibri"/>
              </w:rPr>
            </w:pPr>
            <w:r w:rsidRPr="003F1085">
              <w:rPr>
                <w:rFonts w:ascii="Calibri" w:hAnsi="Calibri" w:cs="Calibri"/>
              </w:rPr>
              <w:t>Dimensions MIN : largeur 660 mm x Profondeur 435 mm x Hauteur 1785 mm ;</w:t>
            </w:r>
            <w:r w:rsidRPr="003F1085">
              <w:rPr>
                <w:rFonts w:ascii="Calibri" w:hAnsi="Calibri" w:cs="Calibri"/>
              </w:rPr>
              <w:br/>
              <w:t>Dimensions MAX : Largeur 685 mm x Profondeur 590 mm x Hauteur 1787 mm ;</w:t>
            </w:r>
            <w:r w:rsidRPr="003F1085">
              <w:rPr>
                <w:rFonts w:ascii="Calibri" w:hAnsi="Calibri" w:cs="Calibri"/>
              </w:rPr>
              <w:br/>
              <w:t xml:space="preserve">Glissière </w:t>
            </w:r>
            <w:proofErr w:type="spellStart"/>
            <w:r w:rsidRPr="003F1085">
              <w:rPr>
                <w:rFonts w:ascii="Calibri" w:hAnsi="Calibri" w:cs="Calibri"/>
              </w:rPr>
              <w:t>anti-chute</w:t>
            </w:r>
            <w:proofErr w:type="spellEnd"/>
            <w:r w:rsidRPr="003F1085">
              <w:rPr>
                <w:rFonts w:ascii="Calibri" w:hAnsi="Calibri" w:cs="Calibri"/>
              </w:rPr>
              <w:t xml:space="preserve"> avec butée 2 côtés ;</w:t>
            </w:r>
            <w:r w:rsidRPr="003F1085">
              <w:rPr>
                <w:rFonts w:ascii="Calibri" w:hAnsi="Calibri" w:cs="Calibri"/>
              </w:rPr>
              <w:br/>
              <w:t>20 Grilles de 600*400 mm en inox alimentaire ;</w:t>
            </w:r>
            <w:r w:rsidRPr="003F1085">
              <w:rPr>
                <w:rFonts w:ascii="Calibri" w:hAnsi="Calibri" w:cs="Calibri"/>
              </w:rPr>
              <w:br/>
              <w:t>Compatible pour porter des grilles de 600 X 400 mm ;</w:t>
            </w:r>
            <w:r w:rsidRPr="003F1085">
              <w:rPr>
                <w:rFonts w:ascii="Calibri" w:hAnsi="Calibri" w:cs="Calibri"/>
              </w:rPr>
              <w:br/>
              <w:t>Fabriqué en acier inoxydable ;</w:t>
            </w:r>
            <w:r w:rsidRPr="003F1085">
              <w:rPr>
                <w:rFonts w:ascii="Calibri" w:hAnsi="Calibri" w:cs="Calibri"/>
              </w:rPr>
              <w:br/>
              <w:t>4 Roulettes résistantes, à roulage facile, pivotantes, avec pare-chocs, avec 2 freins ;</w:t>
            </w:r>
            <w:r w:rsidRPr="003F1085">
              <w:rPr>
                <w:rFonts w:ascii="Calibri" w:hAnsi="Calibri" w:cs="Calibri"/>
              </w:rPr>
              <w:br/>
              <w:t>Galets d'attaque en polyamide haute résistance ;</w:t>
            </w:r>
            <w:r w:rsidRPr="003F1085">
              <w:rPr>
                <w:rFonts w:ascii="Calibri" w:hAnsi="Calibri" w:cs="Calibri"/>
              </w:rPr>
              <w:br/>
              <w:t>Très bon rapport Rigidité / Poids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5</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 xml:space="preserve">Cuiseur à vapeur fonctionnant à </w:t>
            </w:r>
            <w:proofErr w:type="spellStart"/>
            <w:r w:rsidRPr="003F1085">
              <w:rPr>
                <w:rFonts w:ascii="Calibri" w:hAnsi="Calibri" w:cs="Calibri"/>
                <w:b/>
                <w:bCs/>
              </w:rPr>
              <w:t>Temp</w:t>
            </w:r>
            <w:proofErr w:type="spellEnd"/>
            <w:r w:rsidRPr="003F1085">
              <w:rPr>
                <w:rFonts w:ascii="Calibri" w:hAnsi="Calibri" w:cs="Calibri"/>
                <w:b/>
                <w:bCs/>
              </w:rPr>
              <w:t>. Sup à 100°C pour poisson, équipé d’une chaudière et écran tactile :</w:t>
            </w:r>
            <w:r w:rsidRPr="003F1085">
              <w:rPr>
                <w:rFonts w:ascii="Calibri" w:hAnsi="Calibri" w:cs="Calibri"/>
                <w:b/>
                <w:bCs/>
              </w:rPr>
              <w:br/>
            </w:r>
            <w:r w:rsidRPr="003F1085">
              <w:rPr>
                <w:rFonts w:ascii="Calibri" w:hAnsi="Calibri" w:cs="Calibri"/>
              </w:rPr>
              <w:t xml:space="preserve">- Dimensions minimum : H.850 mm L.730 mm P. 849 mm adaptés pour des grilles de 530*325 mm </w:t>
            </w:r>
            <w:r w:rsidRPr="003F1085">
              <w:rPr>
                <w:rFonts w:ascii="Calibri" w:hAnsi="Calibri" w:cs="Calibri"/>
              </w:rPr>
              <w:br/>
              <w:t>- avec 06 étagères adaptées aux grilles de 530*325 mm</w:t>
            </w:r>
            <w:r w:rsidRPr="003F1085">
              <w:rPr>
                <w:rFonts w:ascii="Calibri" w:hAnsi="Calibri" w:cs="Calibri"/>
              </w:rPr>
              <w:br/>
              <w:t>- Panneau de commande à boutons ;</w:t>
            </w:r>
            <w:r w:rsidRPr="003F1085">
              <w:rPr>
                <w:rFonts w:ascii="Calibri" w:hAnsi="Calibri" w:cs="Calibri"/>
              </w:rPr>
              <w:br/>
              <w:t>- Indicateur de température numérique dans la chambre de cuisson ;</w:t>
            </w:r>
            <w:r w:rsidRPr="003F1085">
              <w:rPr>
                <w:rFonts w:ascii="Calibri" w:hAnsi="Calibri" w:cs="Calibri"/>
              </w:rPr>
              <w:br/>
              <w:t>- Possibilité de variation du temps de cuisson ;</w:t>
            </w:r>
            <w:r w:rsidRPr="003F1085">
              <w:rPr>
                <w:rFonts w:ascii="Calibri" w:hAnsi="Calibri" w:cs="Calibri"/>
              </w:rPr>
              <w:br/>
              <w:t>- Affichage numérique du temps de cuisson ;</w:t>
            </w:r>
            <w:r w:rsidRPr="003F1085">
              <w:rPr>
                <w:rFonts w:ascii="Calibri" w:hAnsi="Calibri" w:cs="Calibri"/>
              </w:rPr>
              <w:br/>
              <w:t>- Cuisson à la vapeur directe ;</w:t>
            </w:r>
            <w:r w:rsidRPr="003F1085">
              <w:rPr>
                <w:rFonts w:ascii="Calibri" w:hAnsi="Calibri" w:cs="Calibri"/>
              </w:rPr>
              <w:br/>
              <w:t>- Systèmes de sécurité mécaniques et électroniques pour la protection contre les surtensions ;</w:t>
            </w:r>
            <w:r w:rsidRPr="003F1085">
              <w:rPr>
                <w:rFonts w:ascii="Calibri" w:hAnsi="Calibri" w:cs="Calibri"/>
              </w:rPr>
              <w:br/>
              <w:t>- Porte à double vitrage, vitre intérieure orientable pour faciliter le nettoyage ;</w:t>
            </w:r>
            <w:r w:rsidRPr="003F1085">
              <w:rPr>
                <w:rFonts w:ascii="Calibri" w:hAnsi="Calibri" w:cs="Calibri"/>
              </w:rPr>
              <w:br/>
              <w:t>- Joint silicone et système de fermeture assurant une fermeture hermétique ;</w:t>
            </w:r>
            <w:r w:rsidRPr="003F1085">
              <w:rPr>
                <w:rFonts w:ascii="Calibri" w:hAnsi="Calibri" w:cs="Calibri"/>
              </w:rPr>
              <w:br/>
              <w:t>- Les boîtes sont chargées sur des grilles, et celles-ci sont introduites manuellement dans le cuiseur ;</w:t>
            </w:r>
            <w:r w:rsidRPr="003F1085">
              <w:rPr>
                <w:rFonts w:ascii="Calibri" w:hAnsi="Calibri" w:cs="Calibri"/>
              </w:rPr>
              <w:br/>
              <w:t>- Disposer de zone de séchage ;</w:t>
            </w:r>
            <w:r w:rsidRPr="003F1085">
              <w:rPr>
                <w:rFonts w:ascii="Calibri" w:hAnsi="Calibri" w:cs="Calibri"/>
              </w:rPr>
              <w:br/>
            </w:r>
            <w:r w:rsidRPr="003F1085">
              <w:rPr>
                <w:rFonts w:ascii="Calibri" w:hAnsi="Calibri" w:cs="Calibri"/>
              </w:rPr>
              <w:lastRenderedPageBreak/>
              <w:t>- Équipé de sélecteurs de température indépendants pour la zone de cuisson et de séchage, avec des enregistreurs et des sondes de température pour la zone cuisson et zone séchage ;</w:t>
            </w:r>
            <w:r w:rsidRPr="003F1085">
              <w:rPr>
                <w:rFonts w:ascii="Calibri" w:hAnsi="Calibri" w:cs="Calibri"/>
              </w:rPr>
              <w:br/>
              <w:t>- Doté d’un serpentin fermé dans la zone de séchage ;</w:t>
            </w:r>
            <w:r w:rsidRPr="003F1085">
              <w:rPr>
                <w:rFonts w:ascii="Calibri" w:hAnsi="Calibri" w:cs="Calibri"/>
              </w:rPr>
              <w:br/>
              <w:t>- Doté de purgeur pour la récupération des condensats ;</w:t>
            </w:r>
            <w:r w:rsidRPr="003F1085">
              <w:rPr>
                <w:rFonts w:ascii="Calibri" w:hAnsi="Calibri" w:cs="Calibri"/>
              </w:rPr>
              <w:br/>
              <w:t xml:space="preserve">- Récupération des huiles et graisses générées pendant la cuisson en un seul point et facile à extraire à l’extérieur ;                                                                                                                                                                                                                                                                                                                                                       </w:t>
            </w:r>
            <w:r w:rsidRPr="003F1085">
              <w:rPr>
                <w:rFonts w:ascii="Calibri" w:hAnsi="Calibri" w:cs="Calibri"/>
              </w:rPr>
              <w:br/>
              <w:t xml:space="preserve">-Equipé de système d'adoucissement d'eau d'alimentation pour le générateur à vapeur ;                                                                                                                                   </w:t>
            </w:r>
            <w:r w:rsidRPr="003F1085">
              <w:rPr>
                <w:rFonts w:ascii="Calibri" w:hAnsi="Calibri" w:cs="Calibri"/>
              </w:rPr>
              <w:br/>
              <w:t>- Construction en acier inoxydable alimentaire ;</w:t>
            </w:r>
            <w:r w:rsidRPr="003F1085">
              <w:rPr>
                <w:rFonts w:ascii="Calibri" w:hAnsi="Calibri" w:cs="Calibri"/>
              </w:rPr>
              <w:br/>
              <w:t xml:space="preserve">- Alimentation 220V, 50Hz ;  </w:t>
            </w:r>
            <w:r w:rsidRPr="003F1085">
              <w:rPr>
                <w:rFonts w:ascii="Calibri" w:hAnsi="Calibri" w:cs="Calibri"/>
              </w:rPr>
              <w:br/>
              <w:t>- Notice technique en français ;</w:t>
            </w:r>
            <w:r w:rsidRPr="003F1085">
              <w:rPr>
                <w:rFonts w:ascii="Calibri" w:hAnsi="Calibri" w:cs="Calibri"/>
              </w:rPr>
              <w:br/>
              <w:t xml:space="preserve">- Installation et mise en service (production réelle, matière première à la charge du fournisseur)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6</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Fardeleuse :</w:t>
            </w:r>
            <w:r w:rsidRPr="003F1085">
              <w:rPr>
                <w:rFonts w:ascii="Calibri" w:hAnsi="Calibri" w:cs="Calibri"/>
              </w:rPr>
              <w:t xml:space="preserve"> </w:t>
            </w:r>
            <w:r w:rsidRPr="003F1085">
              <w:rPr>
                <w:rFonts w:ascii="Calibri" w:hAnsi="Calibri" w:cs="Calibri"/>
              </w:rPr>
              <w:br/>
              <w:t>-Fonctions : Regroupement industriel sous film polyéthylène.</w:t>
            </w:r>
            <w:r w:rsidRPr="003F1085">
              <w:rPr>
                <w:rFonts w:ascii="Calibri" w:hAnsi="Calibri" w:cs="Calibri"/>
              </w:rPr>
              <w:br/>
              <w:t>-Fardeleuse semi-automatique pour emballer les produits de façon perpendiculaire (bouteilles, boites, cannettes, flacons, etc…).</w:t>
            </w:r>
            <w:r w:rsidRPr="003F1085">
              <w:rPr>
                <w:rFonts w:ascii="Calibri" w:hAnsi="Calibri" w:cs="Calibri"/>
              </w:rPr>
              <w:br/>
              <w:t>- L'amenée des produits se fait manuellement, à l'aide d'un pousseur pneumatique commandé par un bouton.</w:t>
            </w:r>
            <w:r w:rsidRPr="003F1085">
              <w:rPr>
                <w:rFonts w:ascii="Calibri" w:hAnsi="Calibri" w:cs="Calibri"/>
              </w:rPr>
              <w:br/>
              <w:t xml:space="preserve">- Soudage et rétraction du film en une seule étape </w:t>
            </w:r>
            <w:r w:rsidRPr="003F1085">
              <w:rPr>
                <w:rFonts w:ascii="Calibri" w:hAnsi="Calibri" w:cs="Calibri"/>
              </w:rPr>
              <w:br/>
              <w:t>- Dimensions du barre de soudure environ : 700 mm</w:t>
            </w:r>
            <w:r w:rsidRPr="003F1085">
              <w:rPr>
                <w:rFonts w:ascii="Calibri" w:hAnsi="Calibri" w:cs="Calibri"/>
              </w:rPr>
              <w:br/>
              <w:t>- Dimensions environ du produit (mm): L450xL300xH200 ;</w:t>
            </w:r>
            <w:r w:rsidRPr="003F1085">
              <w:rPr>
                <w:rFonts w:ascii="Calibri" w:hAnsi="Calibri" w:cs="Calibri"/>
              </w:rPr>
              <w:br/>
              <w:t>- Dimensions environ de la machine (mm) : L2500Xl1100xH1900 ;</w:t>
            </w:r>
            <w:r w:rsidRPr="003F1085">
              <w:rPr>
                <w:rFonts w:ascii="Calibri" w:hAnsi="Calibri" w:cs="Calibri"/>
              </w:rPr>
              <w:br/>
              <w:t xml:space="preserve">-Alimentation 220 V, 50Hz ; </w:t>
            </w:r>
            <w:r w:rsidRPr="003F1085">
              <w:rPr>
                <w:rFonts w:ascii="Calibri" w:hAnsi="Calibri" w:cs="Calibri"/>
              </w:rPr>
              <w:br/>
              <w:t>- Livraison de 3 bobines de film rétractable PVC adaptées aux dimensions de la fardeleuse ;</w:t>
            </w:r>
            <w:r w:rsidRPr="003F1085">
              <w:rPr>
                <w:rFonts w:ascii="Calibri" w:hAnsi="Calibri" w:cs="Calibri"/>
              </w:rPr>
              <w:br/>
              <w:t>- Notice technique en français ;</w:t>
            </w:r>
            <w:r w:rsidRPr="003F1085">
              <w:rPr>
                <w:rFonts w:ascii="Calibri" w:hAnsi="Calibri" w:cs="Calibri"/>
              </w:rPr>
              <w:br/>
              <w:t>- Installation et mise en service (production réelle, matière d’emballage et boites à la charge du fournisseur)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7</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Compresseur d’air </w:t>
            </w:r>
          </w:p>
          <w:p w:rsidR="00CC7E34" w:rsidRPr="003F1085" w:rsidRDefault="00CC7E34" w:rsidP="00CC7E34">
            <w:pPr>
              <w:rPr>
                <w:rFonts w:ascii="Calibri" w:hAnsi="Calibri" w:cs="Calibri"/>
              </w:rPr>
            </w:pPr>
            <w:r w:rsidRPr="003F1085">
              <w:rPr>
                <w:rFonts w:ascii="Calibri" w:hAnsi="Calibri" w:cs="Calibri"/>
              </w:rPr>
              <w:t>Compresseur mobile à roulettes,</w:t>
            </w:r>
            <w:r w:rsidRPr="003F1085">
              <w:rPr>
                <w:rFonts w:ascii="Calibri" w:hAnsi="Calibri" w:cs="Calibri"/>
              </w:rPr>
              <w:br/>
              <w:t>Réservoir ≥ 200 L , Pression ≥ 6 bars</w:t>
            </w:r>
            <w:r w:rsidRPr="003F1085">
              <w:rPr>
                <w:rFonts w:ascii="Calibri" w:hAnsi="Calibri" w:cs="Calibri"/>
              </w:rPr>
              <w:br/>
              <w:t>Avec 10m de tuyau d’air et crépine pour bullage d’air</w:t>
            </w:r>
            <w:r w:rsidRPr="003F1085">
              <w:rPr>
                <w:rFonts w:ascii="Calibri" w:hAnsi="Calibri" w:cs="Calibri"/>
              </w:rPr>
              <w:br/>
              <w:t>Alimentation : 220- 50/60 Hz ;</w:t>
            </w:r>
            <w:r w:rsidRPr="003F1085">
              <w:rPr>
                <w:rFonts w:ascii="Calibri" w:hAnsi="Calibri" w:cs="Calibri"/>
              </w:rPr>
              <w:br/>
              <w:t>Notice technique en français ;</w:t>
            </w:r>
            <w:r w:rsidRPr="003F1085">
              <w:rPr>
                <w:rFonts w:ascii="Calibri" w:hAnsi="Calibri" w:cs="Calibri"/>
              </w:rPr>
              <w:br/>
              <w:t>Installation et mise en service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8</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Doseuse volumétrique équipée de convoyeur compatible à l’usage dans les conserveries de poisson :</w:t>
            </w:r>
            <w:r w:rsidRPr="003F1085">
              <w:rPr>
                <w:rFonts w:ascii="Calibri" w:hAnsi="Calibri" w:cs="Calibri"/>
                <w:b/>
                <w:bCs/>
              </w:rPr>
              <w:br/>
            </w:r>
            <w:r w:rsidRPr="003F1085">
              <w:rPr>
                <w:rFonts w:ascii="Calibri" w:hAnsi="Calibri" w:cs="Calibri"/>
              </w:rPr>
              <w:t>-Doseuse à piston ;</w:t>
            </w:r>
            <w:r w:rsidRPr="003F1085">
              <w:rPr>
                <w:rFonts w:ascii="Calibri" w:hAnsi="Calibri" w:cs="Calibri"/>
              </w:rPr>
              <w:br/>
              <w:t xml:space="preserve">- Doseuse à deux buses de dosage ; </w:t>
            </w:r>
            <w:r w:rsidRPr="003F1085">
              <w:rPr>
                <w:rFonts w:ascii="Calibri" w:hAnsi="Calibri" w:cs="Calibri"/>
              </w:rPr>
              <w:br/>
              <w:t xml:space="preserve">- Tuyauterie et trémie d’alimentation ou d’aspiration de qualité </w:t>
            </w:r>
            <w:r w:rsidRPr="003F1085">
              <w:rPr>
                <w:rFonts w:ascii="Calibri" w:hAnsi="Calibri" w:cs="Calibri"/>
              </w:rPr>
              <w:lastRenderedPageBreak/>
              <w:t>alimentaire ;</w:t>
            </w:r>
            <w:r w:rsidRPr="003F1085">
              <w:rPr>
                <w:rFonts w:ascii="Calibri" w:hAnsi="Calibri" w:cs="Calibri"/>
              </w:rPr>
              <w:br/>
              <w:t>-Volume dosage réglable : de 10 ml à 1000 ml ;</w:t>
            </w:r>
            <w:r w:rsidRPr="003F1085">
              <w:rPr>
                <w:rFonts w:ascii="Calibri" w:hAnsi="Calibri" w:cs="Calibri"/>
              </w:rPr>
              <w:br/>
              <w:t>-Munie d’une bande transporteuse ou convoyeur qui positionne les boites à remplir sous les doseuses, en les centrant parfaitement ;</w:t>
            </w:r>
            <w:r w:rsidRPr="003F1085">
              <w:rPr>
                <w:rFonts w:ascii="Calibri" w:hAnsi="Calibri" w:cs="Calibri"/>
              </w:rPr>
              <w:br/>
              <w:t>-Après le dosage la bande transporte les boites au plan de récupération de boite au même niveau e la bande pour éviter le diversement du produit à l’extérieur des boites ;</w:t>
            </w:r>
            <w:r w:rsidRPr="003F1085">
              <w:rPr>
                <w:rFonts w:ascii="Calibri" w:hAnsi="Calibri" w:cs="Calibri"/>
              </w:rPr>
              <w:br/>
              <w:t>-Les doseurs sont facilement réglables à partir du panneau de commande et peuvent être facilement retirés et nettoyés ;</w:t>
            </w:r>
            <w:r w:rsidRPr="003F1085">
              <w:rPr>
                <w:rFonts w:ascii="Calibri" w:hAnsi="Calibri" w:cs="Calibri"/>
              </w:rPr>
              <w:br/>
              <w:t xml:space="preserve">-Panneau de commande très résistant et très étanche à l’eau et poussière, adapté au milieu de travail humide ; </w:t>
            </w:r>
            <w:r w:rsidRPr="003F1085">
              <w:rPr>
                <w:rFonts w:ascii="Calibri" w:hAnsi="Calibri" w:cs="Calibri"/>
              </w:rPr>
              <w:br/>
              <w:t>-Alimentation 220V, 50Hz ;</w:t>
            </w:r>
            <w:r w:rsidRPr="003F1085">
              <w:rPr>
                <w:rFonts w:ascii="Calibri" w:hAnsi="Calibri" w:cs="Calibri"/>
              </w:rPr>
              <w:br/>
              <w:t>- Construction en acier inoxydable de qualité alimentaire ;</w:t>
            </w:r>
            <w:r w:rsidRPr="003F1085">
              <w:rPr>
                <w:rFonts w:ascii="Calibri" w:hAnsi="Calibri" w:cs="Calibri"/>
              </w:rPr>
              <w:br/>
              <w:t>- Notice technique en français</w:t>
            </w:r>
            <w:r w:rsidRPr="003F1085">
              <w:rPr>
                <w:rFonts w:ascii="Calibri" w:hAnsi="Calibri" w:cs="Calibri"/>
              </w:rPr>
              <w:br/>
              <w:t>- Installation et mise en service (production réelle, matière première à la charge du fournisseur) ;</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9</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 xml:space="preserve">Sertisseuse pour sertir les boites ¼ club et outillage pour sertir les boites </w:t>
            </w:r>
            <w:r w:rsidRPr="003F1085">
              <w:rPr>
                <w:rFonts w:ascii="Calibri" w:hAnsi="Calibri" w:cs="Calibri"/>
                <w:b/>
                <w:bCs/>
              </w:rPr>
              <w:br/>
            </w:r>
            <w:r w:rsidRPr="003F1085">
              <w:rPr>
                <w:rFonts w:ascii="Calibri" w:hAnsi="Calibri" w:cs="Calibri"/>
              </w:rPr>
              <w:t>Fonction : Sertissage de boîtes de conserves</w:t>
            </w:r>
            <w:r w:rsidRPr="003F1085">
              <w:rPr>
                <w:rFonts w:ascii="Calibri" w:hAnsi="Calibri" w:cs="Calibri"/>
              </w:rPr>
              <w:br/>
              <w:t>Descriptif :</w:t>
            </w:r>
            <w:r w:rsidRPr="003F1085">
              <w:rPr>
                <w:rFonts w:ascii="Calibri" w:hAnsi="Calibri" w:cs="Calibri"/>
              </w:rPr>
              <w:br/>
              <w:t xml:space="preserve">- Sertisseuse montée sur bâti acier inoxydable avec hauteur minimale de 140 cm </w:t>
            </w:r>
            <w:r w:rsidRPr="003F1085">
              <w:rPr>
                <w:rFonts w:ascii="Calibri" w:hAnsi="Calibri" w:cs="Calibri"/>
              </w:rPr>
              <w:br/>
              <w:t>-  Sertis semi-automatique pour boîtes ¼ Club</w:t>
            </w:r>
            <w:r w:rsidRPr="003F1085">
              <w:rPr>
                <w:rFonts w:ascii="Calibri" w:hAnsi="Calibri" w:cs="Calibri"/>
              </w:rPr>
              <w:br/>
              <w:t xml:space="preserve">- Ajustement et blocage rapide de la hauteur de sertis </w:t>
            </w:r>
            <w:r w:rsidRPr="003F1085">
              <w:rPr>
                <w:rFonts w:ascii="Calibri" w:hAnsi="Calibri" w:cs="Calibri"/>
              </w:rPr>
              <w:br/>
              <w:t xml:space="preserve">- Livrée avec 4 mandrins et 10 molettes correspondantes en inox                                           </w:t>
            </w:r>
            <w:r w:rsidRPr="003F1085">
              <w:rPr>
                <w:rFonts w:ascii="Calibri" w:hAnsi="Calibri" w:cs="Calibri"/>
              </w:rPr>
              <w:br/>
              <w:t xml:space="preserve">- Mise en pression de la boite par Pédale  </w:t>
            </w:r>
            <w:r w:rsidRPr="003F1085">
              <w:rPr>
                <w:rFonts w:ascii="Calibri" w:hAnsi="Calibri" w:cs="Calibri"/>
              </w:rPr>
              <w:br/>
              <w:t>- Fourniture de 1000 boites avec couvercle</w:t>
            </w:r>
            <w:r w:rsidRPr="003F1085">
              <w:rPr>
                <w:rFonts w:ascii="Calibri" w:hAnsi="Calibri" w:cs="Calibri"/>
              </w:rPr>
              <w:br/>
              <w:t>- Pédale montée sur pied ;</w:t>
            </w:r>
            <w:r w:rsidRPr="003F1085">
              <w:rPr>
                <w:rFonts w:ascii="Calibri" w:hAnsi="Calibri" w:cs="Calibri"/>
              </w:rPr>
              <w:br/>
              <w:t>- Vitre de protection ;</w:t>
            </w:r>
            <w:r w:rsidRPr="003F1085">
              <w:rPr>
                <w:rFonts w:ascii="Calibri" w:hAnsi="Calibri" w:cs="Calibri"/>
              </w:rPr>
              <w:br/>
              <w:t>- Arrêt d’urgence</w:t>
            </w:r>
            <w:r w:rsidRPr="003F1085">
              <w:rPr>
                <w:rFonts w:ascii="Calibri" w:hAnsi="Calibri" w:cs="Calibri"/>
              </w:rPr>
              <w:br/>
              <w:t xml:space="preserve">-Alimentation 220V, 50Hz.  </w:t>
            </w:r>
            <w:r w:rsidRPr="003F1085">
              <w:rPr>
                <w:rFonts w:ascii="Calibri" w:hAnsi="Calibri" w:cs="Calibri"/>
              </w:rPr>
              <w:br/>
              <w:t>- Notice technique en français</w:t>
            </w:r>
            <w:r w:rsidRPr="003F1085">
              <w:rPr>
                <w:rFonts w:ascii="Calibri" w:hAnsi="Calibri" w:cs="Calibri"/>
              </w:rPr>
              <w:br/>
              <w:t>- Installation et mise en service (production réelle, matière première à la charge du fournisseur)</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10</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Sertisseuse pour sertir les boites rondes et outillage pour sertir les boites</w:t>
            </w:r>
            <w:r w:rsidRPr="003F1085">
              <w:rPr>
                <w:rFonts w:ascii="Calibri" w:hAnsi="Calibri" w:cs="Calibri"/>
              </w:rPr>
              <w:t xml:space="preserve"> </w:t>
            </w:r>
            <w:r w:rsidRPr="003F1085">
              <w:rPr>
                <w:rFonts w:ascii="Calibri" w:hAnsi="Calibri" w:cs="Calibri"/>
              </w:rPr>
              <w:br/>
              <w:t>Fonction : Sertissage de boîtes de conserves</w:t>
            </w:r>
            <w:r w:rsidRPr="003F1085">
              <w:rPr>
                <w:rFonts w:ascii="Calibri" w:hAnsi="Calibri" w:cs="Calibri"/>
              </w:rPr>
              <w:br/>
              <w:t>Descriptif :</w:t>
            </w:r>
            <w:r w:rsidRPr="003F1085">
              <w:rPr>
                <w:rFonts w:ascii="Calibri" w:hAnsi="Calibri" w:cs="Calibri"/>
              </w:rPr>
              <w:br/>
              <w:t xml:space="preserve">- Sertisseuse montée sur bâti acier inoxydable avec hauteur minimale de 140 cm </w:t>
            </w:r>
            <w:r w:rsidRPr="003F1085">
              <w:rPr>
                <w:rFonts w:ascii="Calibri" w:hAnsi="Calibri" w:cs="Calibri"/>
              </w:rPr>
              <w:br/>
              <w:t xml:space="preserve">-  Sertis semi-automatique pour boîtes de diamètre entre 55 et 100 </w:t>
            </w:r>
            <w:r w:rsidRPr="003F1085">
              <w:rPr>
                <w:rFonts w:ascii="Calibri" w:hAnsi="Calibri" w:cs="Calibri"/>
              </w:rPr>
              <w:lastRenderedPageBreak/>
              <w:t xml:space="preserve">mm </w:t>
            </w:r>
            <w:r w:rsidRPr="003F1085">
              <w:rPr>
                <w:rFonts w:ascii="Calibri" w:hAnsi="Calibri" w:cs="Calibri"/>
              </w:rPr>
              <w:br/>
              <w:t>-  Accepte boites ½ haute et 1/10 basse</w:t>
            </w:r>
            <w:r w:rsidRPr="003F1085">
              <w:rPr>
                <w:rFonts w:ascii="Calibri" w:hAnsi="Calibri" w:cs="Calibri"/>
              </w:rPr>
              <w:br/>
              <w:t xml:space="preserve">- Préréglage sur chaque diamètre de boîte </w:t>
            </w:r>
            <w:r w:rsidRPr="003F1085">
              <w:rPr>
                <w:rFonts w:ascii="Calibri" w:hAnsi="Calibri" w:cs="Calibri"/>
              </w:rPr>
              <w:br/>
              <w:t xml:space="preserve">-  Hauteur maximum de sertis </w:t>
            </w:r>
            <w:r w:rsidRPr="003F1085">
              <w:rPr>
                <w:rFonts w:ascii="Calibri" w:hAnsi="Calibri" w:cs="Calibri"/>
              </w:rPr>
              <w:br/>
              <w:t xml:space="preserve">- Ajustement et blocage rapide de la hauteur de sertis </w:t>
            </w:r>
            <w:r w:rsidRPr="003F1085">
              <w:rPr>
                <w:rFonts w:ascii="Calibri" w:hAnsi="Calibri" w:cs="Calibri"/>
              </w:rPr>
              <w:br/>
              <w:t xml:space="preserve">- Livrée avec 4 mandrins (diamètre entre 55 et 100) et 10 molettes correspondantes à chaque diamètre en inox                                           </w:t>
            </w:r>
            <w:r w:rsidRPr="003F1085">
              <w:rPr>
                <w:rFonts w:ascii="Calibri" w:hAnsi="Calibri" w:cs="Calibri"/>
              </w:rPr>
              <w:br/>
              <w:t xml:space="preserve">- Mise en pression de la boite par Pédale  </w:t>
            </w:r>
            <w:r w:rsidRPr="003F1085">
              <w:rPr>
                <w:rFonts w:ascii="Calibri" w:hAnsi="Calibri" w:cs="Calibri"/>
              </w:rPr>
              <w:br/>
              <w:t>- Fourniture de 1000 boites avec couvercle pour chaque mandrin</w:t>
            </w:r>
            <w:r w:rsidRPr="003F1085">
              <w:rPr>
                <w:rFonts w:ascii="Calibri" w:hAnsi="Calibri" w:cs="Calibri"/>
              </w:rPr>
              <w:br/>
              <w:t>- Pédale montée sur pied ;</w:t>
            </w:r>
            <w:r w:rsidRPr="003F1085">
              <w:rPr>
                <w:rFonts w:ascii="Calibri" w:hAnsi="Calibri" w:cs="Calibri"/>
              </w:rPr>
              <w:br/>
              <w:t>- Vitre de protection ;</w:t>
            </w:r>
            <w:r w:rsidRPr="003F1085">
              <w:rPr>
                <w:rFonts w:ascii="Calibri" w:hAnsi="Calibri" w:cs="Calibri"/>
              </w:rPr>
              <w:br/>
              <w:t>- Arrêt d’urgence</w:t>
            </w:r>
            <w:r w:rsidRPr="003F1085">
              <w:rPr>
                <w:rFonts w:ascii="Calibri" w:hAnsi="Calibri" w:cs="Calibri"/>
              </w:rPr>
              <w:br/>
              <w:t xml:space="preserve">-Alimentation 220V, 50Hz.  </w:t>
            </w:r>
            <w:r w:rsidRPr="003F1085">
              <w:rPr>
                <w:rFonts w:ascii="Calibri" w:hAnsi="Calibri" w:cs="Calibri"/>
              </w:rPr>
              <w:br/>
              <w:t>- Notice technique en français</w:t>
            </w:r>
            <w:r w:rsidRPr="003F1085">
              <w:rPr>
                <w:rFonts w:ascii="Calibri" w:hAnsi="Calibri" w:cs="Calibri"/>
              </w:rPr>
              <w:br/>
              <w:t>- Installation et mise en service (production réelle, matière première à la charge du fournisseur)</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11</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Boites vides avec couvercle:</w:t>
            </w:r>
            <w:r w:rsidRPr="003F1085">
              <w:rPr>
                <w:rFonts w:ascii="Calibri" w:hAnsi="Calibri" w:cs="Calibri"/>
                <w:b/>
                <w:bCs/>
              </w:rPr>
              <w:br/>
            </w:r>
            <w:r w:rsidRPr="003F1085">
              <w:rPr>
                <w:rFonts w:ascii="Calibri" w:hAnsi="Calibri" w:cs="Calibri"/>
              </w:rPr>
              <w:t>*1/2 haute palette de 500 boites</w:t>
            </w:r>
            <w:r w:rsidRPr="003F1085">
              <w:rPr>
                <w:rFonts w:ascii="Calibri" w:hAnsi="Calibri" w:cs="Calibri"/>
              </w:rPr>
              <w:br/>
              <w:t xml:space="preserve"> *1/10 basse palette de 500 boites</w:t>
            </w:r>
            <w:r w:rsidRPr="003F1085">
              <w:rPr>
                <w:rFonts w:ascii="Calibri" w:hAnsi="Calibri" w:cs="Calibri"/>
              </w:rPr>
              <w:br/>
              <w:t xml:space="preserve"> *1 /4 club palette de 500 boites</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12</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Palettes</w:t>
            </w:r>
          </w:p>
          <w:p w:rsidR="00CC7E34" w:rsidRPr="003F1085" w:rsidRDefault="00CC7E34" w:rsidP="00CC7E34">
            <w:pPr>
              <w:rPr>
                <w:rFonts w:ascii="Calibri" w:hAnsi="Calibri" w:cs="Calibri"/>
              </w:rPr>
            </w:pPr>
            <w:r w:rsidRPr="003F1085">
              <w:rPr>
                <w:rFonts w:ascii="Calibri" w:hAnsi="Calibri" w:cs="Calibri"/>
              </w:rPr>
              <w:t>Dimensions : 1 200 x 800 mm ;</w:t>
            </w:r>
            <w:r w:rsidRPr="003F1085">
              <w:rPr>
                <w:rFonts w:ascii="Calibri" w:hAnsi="Calibri" w:cs="Calibri"/>
              </w:rPr>
              <w:br/>
              <w:t>Palette en plastique ;</w:t>
            </w:r>
            <w:r w:rsidRPr="003F1085">
              <w:rPr>
                <w:rFonts w:ascii="Calibri" w:hAnsi="Calibri" w:cs="Calibri"/>
              </w:rPr>
              <w:br/>
              <w:t>Charge dynamique : 1000 kg maxi.</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13</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Caisses en plastique avec logo de l’OFPPT</w:t>
            </w:r>
          </w:p>
          <w:p w:rsidR="00CC7E34" w:rsidRPr="003F1085" w:rsidRDefault="00CC7E34" w:rsidP="00CC7E34">
            <w:pPr>
              <w:rPr>
                <w:rFonts w:ascii="Calibri" w:hAnsi="Calibri" w:cs="Calibri"/>
              </w:rPr>
            </w:pPr>
            <w:r w:rsidRPr="003F1085">
              <w:rPr>
                <w:rFonts w:ascii="Calibri" w:hAnsi="Calibri" w:cs="Calibri"/>
              </w:rPr>
              <w:t>Fabrication en plastique alimentaire ;</w:t>
            </w:r>
            <w:r w:rsidRPr="003F1085">
              <w:rPr>
                <w:rFonts w:ascii="Calibri" w:hAnsi="Calibri" w:cs="Calibri"/>
              </w:rPr>
              <w:br/>
              <w:t>Dimensions environ : Largeur 600x Profondeur 400 x Hauteur 150 mm ;</w:t>
            </w:r>
            <w:r w:rsidRPr="003F1085">
              <w:rPr>
                <w:rFonts w:ascii="Calibri" w:hAnsi="Calibri" w:cs="Calibri"/>
              </w:rPr>
              <w:br/>
              <w:t>Poids 1,5 kg</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14</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Ciseaux pour étêter ; éviscérer et équeuter le poisson :</w:t>
            </w:r>
            <w:r w:rsidRPr="003F1085">
              <w:rPr>
                <w:rFonts w:ascii="Calibri" w:hAnsi="Calibri" w:cs="Calibri"/>
              </w:rPr>
              <w:br/>
              <w:t xml:space="preserve">Permet de sectionner partiellement la tête de la sardine, de sorte que les viscères y restent solidaires, puis, par un mouvement de traction, de retirer l’ensemble tête et viscères. Il ne nécessite qu’une légère rotation du poignet tenant la sardine. </w:t>
            </w:r>
            <w:r w:rsidRPr="003F1085">
              <w:rPr>
                <w:rFonts w:ascii="Calibri" w:hAnsi="Calibri" w:cs="Calibri"/>
              </w:rPr>
              <w:br/>
              <w:t xml:space="preserve">La qualité et la productivité de ces opérations sont identiques à celles réalisées avec un </w:t>
            </w:r>
            <w:proofErr w:type="spellStart"/>
            <w:r w:rsidRPr="003F1085">
              <w:rPr>
                <w:rFonts w:ascii="Calibri" w:hAnsi="Calibri" w:cs="Calibri"/>
              </w:rPr>
              <w:t>couteau.Facile</w:t>
            </w:r>
            <w:proofErr w:type="spellEnd"/>
            <w:r w:rsidRPr="003F1085">
              <w:rPr>
                <w:rFonts w:ascii="Calibri" w:hAnsi="Calibri" w:cs="Calibri"/>
              </w:rPr>
              <w:t xml:space="preserve"> à utiliser ;</w:t>
            </w:r>
            <w:r w:rsidRPr="003F1085">
              <w:rPr>
                <w:rFonts w:ascii="Calibri" w:hAnsi="Calibri" w:cs="Calibri"/>
              </w:rPr>
              <w:br/>
              <w:t>Fabriquer en inox acier inoxydable (conforme aux normes alimentaires) avec poignée et becs surmoulés.</w:t>
            </w:r>
            <w:r w:rsidRPr="003F1085">
              <w:rPr>
                <w:rFonts w:ascii="Calibri" w:hAnsi="Calibri" w:cs="Calibri"/>
              </w:rPr>
              <w:br/>
              <w:t xml:space="preserve"> Ciseaux démontable pour faciliter le nettoyage.</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15</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Couteaux pour filetage de poison :</w:t>
            </w:r>
            <w:r w:rsidRPr="003F1085">
              <w:rPr>
                <w:rFonts w:ascii="Calibri" w:hAnsi="Calibri" w:cs="Calibri"/>
              </w:rPr>
              <w:t xml:space="preserve"> </w:t>
            </w:r>
            <w:r w:rsidRPr="003F1085">
              <w:rPr>
                <w:rFonts w:ascii="Calibri" w:hAnsi="Calibri" w:cs="Calibri"/>
              </w:rPr>
              <w:br/>
              <w:t xml:space="preserve">Matériau de la lame :  en acier inoxydable alimentaire </w:t>
            </w:r>
            <w:r w:rsidRPr="003F1085">
              <w:rPr>
                <w:rFonts w:ascii="Calibri" w:hAnsi="Calibri" w:cs="Calibri"/>
              </w:rPr>
              <w:br/>
              <w:t xml:space="preserve">Matériel de poignée : poignée en plastique </w:t>
            </w:r>
            <w:r w:rsidRPr="003F1085">
              <w:rPr>
                <w:rFonts w:ascii="Calibri" w:hAnsi="Calibri" w:cs="Calibri"/>
              </w:rPr>
              <w:br/>
            </w:r>
            <w:r w:rsidRPr="003F1085">
              <w:rPr>
                <w:rFonts w:ascii="Calibri" w:hAnsi="Calibri" w:cs="Calibri"/>
              </w:rPr>
              <w:lastRenderedPageBreak/>
              <w:t>Longueur de la lame environ : 150 mm</w:t>
            </w:r>
            <w:r w:rsidRPr="003F1085">
              <w:rPr>
                <w:rFonts w:ascii="Calibri" w:hAnsi="Calibri" w:cs="Calibri"/>
              </w:rPr>
              <w:br/>
              <w:t>Longueur de la poignée environ : 120mm</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16</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Balance numérique</w:t>
            </w:r>
            <w:r w:rsidRPr="003F1085">
              <w:rPr>
                <w:rFonts w:ascii="Calibri" w:hAnsi="Calibri" w:cs="Calibri"/>
              </w:rPr>
              <w:t xml:space="preserve">            </w:t>
            </w:r>
            <w:r w:rsidRPr="003F1085">
              <w:rPr>
                <w:rFonts w:ascii="Calibri" w:hAnsi="Calibri" w:cs="Calibri"/>
              </w:rPr>
              <w:br/>
              <w:t>• Portée : 0- 50 kg ± 10% ; précision 10 g ;                                                                                                                                                                  • Plateau inox ;                                                                                                                                                            • Calibrage externe de la tare.                                                                                                                                                                         • Alimentation 220V, 50HZ.</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17</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Balance de 5kg :</w:t>
            </w:r>
            <w:r w:rsidRPr="003F1085">
              <w:rPr>
                <w:rFonts w:ascii="Calibri" w:hAnsi="Calibri" w:cs="Calibri"/>
                <w:b/>
                <w:bCs/>
              </w:rPr>
              <w:br/>
            </w:r>
            <w:r w:rsidRPr="003F1085">
              <w:rPr>
                <w:rFonts w:ascii="Calibri" w:hAnsi="Calibri" w:cs="Calibri"/>
              </w:rPr>
              <w:t>Balance de laboratoire de table, portée 5 kg minimum</w:t>
            </w:r>
            <w:r w:rsidRPr="003F1085">
              <w:rPr>
                <w:rFonts w:ascii="Calibri" w:hAnsi="Calibri" w:cs="Calibri"/>
              </w:rPr>
              <w:br/>
              <w:t>Fonction(s)</w:t>
            </w:r>
            <w:r w:rsidRPr="003F1085">
              <w:rPr>
                <w:rFonts w:ascii="Calibri" w:hAnsi="Calibri" w:cs="Calibri"/>
              </w:rPr>
              <w:br/>
              <w:t xml:space="preserve">• Pesée réactifs </w:t>
            </w:r>
            <w:r w:rsidRPr="003F1085">
              <w:rPr>
                <w:rFonts w:ascii="Calibri" w:hAnsi="Calibri" w:cs="Calibri"/>
              </w:rPr>
              <w:br/>
              <w:t>• Préparation milieux de culture microbiologiques</w:t>
            </w:r>
            <w:r w:rsidRPr="003F1085">
              <w:rPr>
                <w:rFonts w:ascii="Calibri" w:hAnsi="Calibri" w:cs="Calibri"/>
              </w:rPr>
              <w:br/>
              <w:t>• Pesée petits ingrédients pour TP IAA</w:t>
            </w:r>
            <w:r w:rsidRPr="003F1085">
              <w:rPr>
                <w:rFonts w:ascii="Calibri" w:hAnsi="Calibri" w:cs="Calibri"/>
              </w:rPr>
              <w:br/>
              <w:t xml:space="preserve">Descriptif </w:t>
            </w:r>
            <w:r w:rsidRPr="003F1085">
              <w:rPr>
                <w:rFonts w:ascii="Calibri" w:hAnsi="Calibri" w:cs="Calibri"/>
              </w:rPr>
              <w:br/>
              <w:t xml:space="preserve">• Portée ± 3 000 g ± 10% ; </w:t>
            </w:r>
            <w:r w:rsidRPr="003F1085">
              <w:rPr>
                <w:rFonts w:ascii="Calibri" w:hAnsi="Calibri" w:cs="Calibri"/>
              </w:rPr>
              <w:br/>
              <w:t>• Précision minimale : max 0,01 g</w:t>
            </w:r>
            <w:r w:rsidRPr="003F1085">
              <w:rPr>
                <w:rFonts w:ascii="Calibri" w:hAnsi="Calibri" w:cs="Calibri"/>
              </w:rPr>
              <w:br/>
              <w:t xml:space="preserve">• Affichage digital </w:t>
            </w:r>
            <w:r w:rsidRPr="003F1085">
              <w:rPr>
                <w:rFonts w:ascii="Calibri" w:hAnsi="Calibri" w:cs="Calibri"/>
              </w:rPr>
              <w:br/>
              <w:t>• Pieds réglables</w:t>
            </w:r>
            <w:r w:rsidRPr="003F1085">
              <w:rPr>
                <w:rFonts w:ascii="Calibri" w:hAnsi="Calibri" w:cs="Calibri"/>
              </w:rPr>
              <w:br/>
              <w:t>• Plateau inox</w:t>
            </w:r>
            <w:r w:rsidRPr="003F1085">
              <w:rPr>
                <w:rFonts w:ascii="Calibri" w:hAnsi="Calibri" w:cs="Calibri"/>
              </w:rPr>
              <w:br/>
              <w:t>• Livrée avec certificat d'étalonnage</w:t>
            </w:r>
            <w:r w:rsidRPr="003F1085">
              <w:rPr>
                <w:rFonts w:ascii="Calibri" w:hAnsi="Calibri" w:cs="Calibri"/>
              </w:rPr>
              <w:br/>
              <w:t xml:space="preserve">Accessoires </w:t>
            </w:r>
            <w:r w:rsidRPr="003F1085">
              <w:rPr>
                <w:rFonts w:ascii="Calibri" w:hAnsi="Calibri" w:cs="Calibri"/>
              </w:rPr>
              <w:br/>
              <w:t xml:space="preserve">• Poids de calibrage. </w:t>
            </w:r>
            <w:r w:rsidRPr="003F1085">
              <w:rPr>
                <w:rFonts w:ascii="Calibri" w:hAnsi="Calibri" w:cs="Calibri"/>
              </w:rPr>
              <w:br/>
              <w:t>Livré avec :</w:t>
            </w:r>
            <w:r w:rsidRPr="003F1085">
              <w:rPr>
                <w:rFonts w:ascii="Calibri" w:hAnsi="Calibri" w:cs="Calibri"/>
              </w:rPr>
              <w:br/>
              <w:t>Jeu de poids d’ajustage pour balance :</w:t>
            </w:r>
            <w:r w:rsidRPr="003F1085">
              <w:rPr>
                <w:rFonts w:ascii="Calibri" w:hAnsi="Calibri" w:cs="Calibri"/>
              </w:rPr>
              <w:br/>
              <w:t>- 5kg, classe M1</w:t>
            </w:r>
            <w:r w:rsidRPr="003F1085">
              <w:rPr>
                <w:rFonts w:ascii="Calibri" w:hAnsi="Calibri" w:cs="Calibri"/>
              </w:rPr>
              <w:br/>
              <w:t>- 1kg, classe F1</w:t>
            </w:r>
            <w:r w:rsidRPr="003F1085">
              <w:rPr>
                <w:rFonts w:ascii="Calibri" w:hAnsi="Calibri" w:cs="Calibri"/>
              </w:rPr>
              <w:br/>
              <w:t>- 200g, classe F1</w:t>
            </w:r>
            <w:r w:rsidRPr="003F1085">
              <w:rPr>
                <w:rFonts w:ascii="Calibri" w:hAnsi="Calibri" w:cs="Calibri"/>
              </w:rPr>
              <w:br/>
              <w:t>- 100g, classe F1</w:t>
            </w:r>
            <w:r w:rsidRPr="003F1085">
              <w:rPr>
                <w:rFonts w:ascii="Calibri" w:hAnsi="Calibri" w:cs="Calibri"/>
              </w:rPr>
              <w:br/>
              <w:t>- 100g, classe E2</w:t>
            </w:r>
            <w:r w:rsidRPr="003F1085">
              <w:rPr>
                <w:rFonts w:ascii="Calibri" w:hAnsi="Calibri" w:cs="Calibri"/>
              </w:rPr>
              <w:br/>
              <w:t>- Les poids sont fournis en étuis individuel avec gants et pince de manipulation</w:t>
            </w:r>
            <w:r w:rsidRPr="003F1085">
              <w:rPr>
                <w:rFonts w:ascii="Calibri" w:hAnsi="Calibri" w:cs="Calibri"/>
              </w:rPr>
              <w:br/>
              <w:t>- Alimentation 220V, 50HZ.</w:t>
            </w:r>
          </w:p>
        </w:tc>
        <w:tc>
          <w:tcPr>
            <w:tcW w:w="1445" w:type="dxa"/>
            <w:tcBorders>
              <w:top w:val="nil"/>
              <w:left w:val="nil"/>
              <w:bottom w:val="single" w:sz="4" w:space="0" w:color="auto"/>
              <w:right w:val="single" w:sz="4" w:space="0" w:color="auto"/>
            </w:tcBorders>
            <w:shd w:val="clear" w:color="auto" w:fill="auto"/>
            <w:vAlign w:val="center"/>
          </w:tcPr>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1B7509" w:rsidRPr="003F1085" w:rsidRDefault="001B7509" w:rsidP="001B7509">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1B7509" w:rsidP="001B7509">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18</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Thermomètre à sonde</w:t>
            </w:r>
            <w:r w:rsidRPr="003F1085">
              <w:rPr>
                <w:rFonts w:ascii="Calibri" w:hAnsi="Calibri" w:cs="Calibri"/>
              </w:rPr>
              <w:t xml:space="preserve"> : </w:t>
            </w:r>
            <w:r w:rsidRPr="003F1085">
              <w:rPr>
                <w:rFonts w:ascii="Calibri" w:hAnsi="Calibri" w:cs="Calibri"/>
              </w:rPr>
              <w:br/>
              <w:t>- Sonde de plage de mesure  - 30 ° C et 250 °C</w:t>
            </w:r>
            <w:r w:rsidRPr="003F1085">
              <w:rPr>
                <w:rFonts w:ascii="Calibri" w:hAnsi="Calibri" w:cs="Calibri"/>
              </w:rPr>
              <w:br/>
              <w:t>- Etanche</w:t>
            </w:r>
            <w:r w:rsidRPr="003F1085">
              <w:rPr>
                <w:rFonts w:ascii="Calibri" w:hAnsi="Calibri" w:cs="Calibri"/>
              </w:rPr>
              <w:br/>
              <w:t>- Sonde de pénétration</w:t>
            </w:r>
            <w:r w:rsidRPr="003F1085">
              <w:rPr>
                <w:rFonts w:ascii="Calibri" w:hAnsi="Calibri" w:cs="Calibri"/>
              </w:rPr>
              <w:br/>
              <w:t>- Précision : 0.03°C  sinon 0.05% lecture ( sur la chaîne de mesure complète),  résolution : 0,01 °C</w:t>
            </w:r>
            <w:r w:rsidRPr="003F1085">
              <w:rPr>
                <w:rFonts w:ascii="Calibri" w:hAnsi="Calibri" w:cs="Calibri"/>
              </w:rPr>
              <w:br/>
              <w:t>- Longueur sonde environ 14 cm</w:t>
            </w:r>
            <w:r w:rsidRPr="003F1085">
              <w:rPr>
                <w:rFonts w:ascii="Calibri" w:hAnsi="Calibri" w:cs="Calibri"/>
              </w:rPr>
              <w:br/>
              <w:t>- Dimensions de boite digital environ  L 90 x H 200 x P 40 mm</w:t>
            </w:r>
            <w:r w:rsidRPr="003F1085">
              <w:rPr>
                <w:rFonts w:ascii="Calibri" w:hAnsi="Calibri" w:cs="Calibri"/>
              </w:rPr>
              <w:br/>
              <w:t xml:space="preserve">- Affichage : Grand afficheur LCD pour l'affichage des valeurs et d'informations supplémentaires ; </w:t>
            </w:r>
            <w:r w:rsidRPr="003F1085">
              <w:rPr>
                <w:rFonts w:ascii="Calibri" w:hAnsi="Calibri" w:cs="Calibri"/>
              </w:rPr>
              <w:br/>
            </w:r>
            <w:r w:rsidRPr="003F1085">
              <w:rPr>
                <w:rFonts w:ascii="Calibri" w:hAnsi="Calibri" w:cs="Calibri"/>
              </w:rPr>
              <w:lastRenderedPageBreak/>
              <w:t>- Livré avec étui de protection sonde</w:t>
            </w:r>
            <w:r w:rsidRPr="003F1085">
              <w:rPr>
                <w:rFonts w:ascii="Calibri" w:hAnsi="Calibri" w:cs="Calibri"/>
              </w:rPr>
              <w:br/>
              <w:t xml:space="preserve">- Enregistreur de données intégré </w:t>
            </w:r>
            <w:r w:rsidRPr="003F1085">
              <w:rPr>
                <w:rFonts w:ascii="Calibri" w:hAnsi="Calibri" w:cs="Calibri"/>
              </w:rPr>
              <w:br/>
              <w:t>- Incluant un certificat d'étalonnage</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19</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rPr>
              <w:t xml:space="preserve">Moniteur automatique d’analyse de sertis : </w:t>
            </w:r>
            <w:r w:rsidRPr="003F1085">
              <w:rPr>
                <w:rFonts w:ascii="Calibri" w:hAnsi="Calibri" w:cs="Calibri"/>
              </w:rPr>
              <w:br/>
              <w:t>L'appareil est équipé du Logiciel d'analyses et traitements des images et mesures du serti. La mesure est rapide et peut-être réalisée en automatique ou manuel.</w:t>
            </w:r>
            <w:r w:rsidRPr="003F1085">
              <w:rPr>
                <w:rFonts w:ascii="Calibri" w:hAnsi="Calibri" w:cs="Calibri"/>
              </w:rPr>
              <w:br/>
              <w:t>Le soumissionnaire doit fournir tous les accessoires nécessaires pour l’équipement.</w:t>
            </w:r>
            <w:r w:rsidRPr="003F1085">
              <w:rPr>
                <w:rFonts w:ascii="Calibri" w:hAnsi="Calibri" w:cs="Calibri"/>
              </w:rPr>
              <w:br/>
              <w:t>Le soumissionnaire doit installer l’équipement, faire des essais et fournir le catalogue et le manuel d’utilisation en français.</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20</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 xml:space="preserve">PH mètre de paillasse/potentiomètre : </w:t>
            </w:r>
            <w:r w:rsidRPr="003F1085">
              <w:rPr>
                <w:rFonts w:ascii="Calibri" w:hAnsi="Calibri" w:cs="Calibri"/>
                <w:b/>
                <w:bCs/>
              </w:rPr>
              <w:br/>
            </w:r>
            <w:r w:rsidRPr="003F1085">
              <w:rPr>
                <w:rFonts w:ascii="Calibri" w:hAnsi="Calibri" w:cs="Calibri"/>
              </w:rPr>
              <w:t xml:space="preserve">Descriptif </w:t>
            </w:r>
            <w:r w:rsidRPr="003F1085">
              <w:rPr>
                <w:rFonts w:ascii="Calibri" w:hAnsi="Calibri" w:cs="Calibri"/>
              </w:rPr>
              <w:br/>
              <w:t xml:space="preserve">- Gamme de pH = 0 - 14 ± 0,01 pH </w:t>
            </w:r>
            <w:r w:rsidRPr="003F1085">
              <w:rPr>
                <w:rFonts w:ascii="Calibri" w:hAnsi="Calibri" w:cs="Calibri"/>
              </w:rPr>
              <w:br/>
              <w:t>- Potentiel redox : ± 1800 mV min.</w:t>
            </w:r>
            <w:r w:rsidRPr="003F1085">
              <w:rPr>
                <w:rFonts w:ascii="Calibri" w:hAnsi="Calibri" w:cs="Calibri"/>
              </w:rPr>
              <w:br/>
              <w:t xml:space="preserve">- Gamme de température environ : 0 à 100 °C + 0,5 °C, </w:t>
            </w:r>
            <w:r w:rsidRPr="003F1085">
              <w:rPr>
                <w:rFonts w:ascii="Calibri" w:hAnsi="Calibri" w:cs="Calibri"/>
              </w:rPr>
              <w:br/>
              <w:t xml:space="preserve">- Etalonnage automatique </w:t>
            </w:r>
            <w:r w:rsidRPr="003F1085">
              <w:rPr>
                <w:rFonts w:ascii="Calibri" w:hAnsi="Calibri" w:cs="Calibri"/>
              </w:rPr>
              <w:br/>
              <w:t>- Compensation automatique de la température</w:t>
            </w:r>
            <w:r w:rsidRPr="003F1085">
              <w:rPr>
                <w:rFonts w:ascii="Calibri" w:hAnsi="Calibri" w:cs="Calibri"/>
              </w:rPr>
              <w:br/>
              <w:t>- Avec bras porte électrode et sonde de température, complet</w:t>
            </w:r>
            <w:r w:rsidRPr="003F1085">
              <w:rPr>
                <w:rFonts w:ascii="Calibri" w:hAnsi="Calibri" w:cs="Calibri"/>
              </w:rPr>
              <w:br/>
              <w:t>- Sonde de température (si non intégrée aux électrodes de pH)</w:t>
            </w:r>
            <w:r w:rsidRPr="003F1085">
              <w:rPr>
                <w:rFonts w:ascii="Calibri" w:hAnsi="Calibri" w:cs="Calibri"/>
              </w:rPr>
              <w:br/>
              <w:t xml:space="preserve">- Electrodes : 1 électrode pH verre à électrolyte </w:t>
            </w:r>
            <w:r w:rsidRPr="003F1085">
              <w:rPr>
                <w:rFonts w:ascii="Calibri" w:hAnsi="Calibri" w:cs="Calibri"/>
              </w:rPr>
              <w:br/>
              <w:t>- Alimentation 220V/ 50 Hz</w:t>
            </w:r>
            <w:r w:rsidRPr="003F1085">
              <w:rPr>
                <w:rFonts w:ascii="Calibri" w:hAnsi="Calibri" w:cs="Calibri"/>
              </w:rPr>
              <w:br/>
              <w:t>- Appareil livré avec :</w:t>
            </w:r>
            <w:r w:rsidRPr="003F1085">
              <w:rPr>
                <w:rFonts w:ascii="Calibri" w:hAnsi="Calibri" w:cs="Calibri"/>
              </w:rPr>
              <w:br/>
              <w:t xml:space="preserve">-  Une électrode combinée de remplacement                                                                                        </w:t>
            </w:r>
            <w:r w:rsidRPr="003F1085">
              <w:rPr>
                <w:rFonts w:ascii="Calibri" w:hAnsi="Calibri" w:cs="Calibri"/>
              </w:rPr>
              <w:br/>
              <w:t xml:space="preserve"> - 3 solutions tampons pH 4, 7 et 10</w:t>
            </w:r>
            <w:r w:rsidRPr="003F1085">
              <w:rPr>
                <w:rFonts w:ascii="Calibri" w:hAnsi="Calibri" w:cs="Calibri"/>
              </w:rPr>
              <w:br/>
              <w:t xml:space="preserve">- Solution pepsine de nettoyage </w:t>
            </w:r>
            <w:r w:rsidRPr="003F1085">
              <w:rPr>
                <w:rFonts w:ascii="Calibri" w:hAnsi="Calibri" w:cs="Calibri"/>
              </w:rPr>
              <w:br/>
              <w:t xml:space="preserve">- Solution d’électrolytes pour sonde pH </w:t>
            </w:r>
            <w:r w:rsidRPr="003F1085">
              <w:rPr>
                <w:rFonts w:ascii="Calibri" w:hAnsi="Calibri" w:cs="Calibri"/>
              </w:rPr>
              <w:br/>
              <w:t>- Incluant un certificat d'étalonnage</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21</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Kit de contrôle de serti :</w:t>
            </w:r>
            <w:r w:rsidRPr="003F1085">
              <w:rPr>
                <w:rFonts w:ascii="Calibri" w:hAnsi="Calibri" w:cs="Calibri"/>
              </w:rPr>
              <w:br/>
              <w:t>- Scie simple manuelle pour la coupe du serti.</w:t>
            </w:r>
            <w:r w:rsidRPr="003F1085">
              <w:rPr>
                <w:rFonts w:ascii="Calibri" w:hAnsi="Calibri" w:cs="Calibri"/>
              </w:rPr>
              <w:br/>
              <w:t>- Micromètre 0 ÷ 13mm Pour le mesurage des épaisseurs des corps et des fonds.</w:t>
            </w:r>
            <w:r w:rsidRPr="003F1085">
              <w:rPr>
                <w:rFonts w:ascii="Calibri" w:hAnsi="Calibri" w:cs="Calibri"/>
              </w:rPr>
              <w:br/>
              <w:t>- Micromètre pour le mesurage du serti. Pour mesurer la hauteur et l’épaisseur du serti</w:t>
            </w:r>
            <w:r w:rsidRPr="003F1085">
              <w:rPr>
                <w:rFonts w:ascii="Calibri" w:hAnsi="Calibri" w:cs="Calibri"/>
              </w:rPr>
              <w:br/>
              <w:t xml:space="preserve"> -Ouvre boîte manuel Pour l’ouverture manuelle des boîtes à examiner.</w:t>
            </w:r>
            <w:r w:rsidRPr="003F1085">
              <w:rPr>
                <w:rFonts w:ascii="Calibri" w:hAnsi="Calibri" w:cs="Calibri"/>
              </w:rPr>
              <w:br/>
              <w:t>- Ciseaux pour labo avec pointes courbées. Pour l’ouverture manuel du serti pour examiner les plis et mesurer manuellement les crochets.</w:t>
            </w:r>
            <w:r w:rsidRPr="003F1085">
              <w:rPr>
                <w:rFonts w:ascii="Calibri" w:hAnsi="Calibri" w:cs="Calibri"/>
              </w:rPr>
              <w:br/>
              <w:t xml:space="preserve">- Calibre digital 0/200 </w:t>
            </w:r>
            <w:proofErr w:type="spellStart"/>
            <w:r w:rsidRPr="003F1085">
              <w:rPr>
                <w:rFonts w:ascii="Calibri" w:hAnsi="Calibri" w:cs="Calibri"/>
              </w:rPr>
              <w:t>mm.</w:t>
            </w:r>
            <w:proofErr w:type="spellEnd"/>
            <w:r w:rsidRPr="003F1085">
              <w:rPr>
                <w:rFonts w:ascii="Calibri" w:hAnsi="Calibri" w:cs="Calibri"/>
              </w:rPr>
              <w:t xml:space="preserve"> Pour différents mesurages (ø de la boucle des couvercles, hauteur totale de la boîte, épaisseur du bord, </w:t>
            </w:r>
            <w:proofErr w:type="spellStart"/>
            <w:r w:rsidRPr="003F1085">
              <w:rPr>
                <w:rFonts w:ascii="Calibri" w:hAnsi="Calibri" w:cs="Calibri"/>
              </w:rPr>
              <w:t>etc</w:t>
            </w:r>
            <w:proofErr w:type="spellEnd"/>
            <w:r w:rsidRPr="003F1085">
              <w:rPr>
                <w:rFonts w:ascii="Calibri" w:hAnsi="Calibri" w:cs="Calibri"/>
              </w:rPr>
              <w:t>)</w:t>
            </w:r>
            <w:r w:rsidRPr="003F1085">
              <w:rPr>
                <w:rFonts w:ascii="Calibri" w:hAnsi="Calibri" w:cs="Calibri"/>
              </w:rPr>
              <w:br/>
            </w:r>
            <w:r w:rsidRPr="003F1085">
              <w:rPr>
                <w:rFonts w:ascii="Calibri" w:hAnsi="Calibri" w:cs="Calibri"/>
              </w:rPr>
              <w:lastRenderedPageBreak/>
              <w:t>- Appareil manuel de mise en pression de la boîte, affichage de la   pression</w:t>
            </w:r>
            <w:r w:rsidRPr="003F1085">
              <w:rPr>
                <w:rFonts w:ascii="Calibri" w:hAnsi="Calibri" w:cs="Calibri"/>
              </w:rPr>
              <w:br/>
              <w:t>- Ouvre boîte électrique pour le contrôle de l’agrafure, tête en inox</w:t>
            </w:r>
            <w:r w:rsidRPr="003F1085">
              <w:rPr>
                <w:rFonts w:ascii="Calibri" w:hAnsi="Calibri" w:cs="Calibri"/>
              </w:rPr>
              <w:br/>
              <w:t xml:space="preserve">- </w:t>
            </w:r>
            <w:proofErr w:type="spellStart"/>
            <w:r w:rsidRPr="003F1085">
              <w:rPr>
                <w:rFonts w:ascii="Calibri" w:hAnsi="Calibri" w:cs="Calibri"/>
              </w:rPr>
              <w:t>Dépressomètre</w:t>
            </w:r>
            <w:proofErr w:type="spellEnd"/>
            <w:r w:rsidRPr="003F1085">
              <w:rPr>
                <w:rFonts w:ascii="Calibri" w:hAnsi="Calibri" w:cs="Calibri"/>
              </w:rPr>
              <w:t xml:space="preserve"> / </w:t>
            </w:r>
            <w:proofErr w:type="spellStart"/>
            <w:r w:rsidRPr="003F1085">
              <w:rPr>
                <w:rFonts w:ascii="Calibri" w:hAnsi="Calibri" w:cs="Calibri"/>
              </w:rPr>
              <w:t>vacuomètre</w:t>
            </w:r>
            <w:proofErr w:type="spellEnd"/>
            <w:r w:rsidRPr="003F1085">
              <w:rPr>
                <w:rFonts w:ascii="Calibri" w:hAnsi="Calibri" w:cs="Calibri"/>
              </w:rPr>
              <w:br/>
              <w:t xml:space="preserve"> - Mesure de la dépression interne des boîtes de conserves </w:t>
            </w:r>
            <w:r w:rsidRPr="003F1085">
              <w:rPr>
                <w:rFonts w:ascii="Calibri" w:hAnsi="Calibri" w:cs="Calibri"/>
              </w:rPr>
              <w:br/>
              <w:t xml:space="preserve"> - Mesure de la dépression interne des bocaux capsulés</w:t>
            </w:r>
            <w:r w:rsidRPr="003F1085">
              <w:rPr>
                <w:rFonts w:ascii="Calibri" w:hAnsi="Calibri" w:cs="Calibri"/>
              </w:rPr>
              <w:br/>
              <w:t>- les notices techniques en français</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22</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Machine de conditionnement à vide :</w:t>
            </w:r>
            <w:r w:rsidRPr="003F1085">
              <w:rPr>
                <w:rFonts w:ascii="Calibri" w:hAnsi="Calibri" w:cs="Calibri"/>
              </w:rPr>
              <w:br/>
              <w:t>- Application : permet la mise sous vide en quelques secondes de tous types de produit alimentaires, et préparations cuisinées ;</w:t>
            </w:r>
            <w:r w:rsidRPr="003F1085">
              <w:rPr>
                <w:rFonts w:ascii="Calibri" w:hAnsi="Calibri" w:cs="Calibri"/>
              </w:rPr>
              <w:br/>
              <w:t xml:space="preserve"> -Chambre à vide d’environ 400 x 450 x H 200 mm ± 10%</w:t>
            </w:r>
            <w:r w:rsidRPr="003F1085">
              <w:rPr>
                <w:rFonts w:ascii="Calibri" w:hAnsi="Calibri" w:cs="Calibri"/>
              </w:rPr>
              <w:br/>
              <w:t>- Panneau de commande : réglage du temps de mise sous vide et de la température de soudure ; Panneau de commande protégé contre les éclaboussures d'eau</w:t>
            </w:r>
            <w:r w:rsidRPr="003F1085">
              <w:rPr>
                <w:rFonts w:ascii="Calibri" w:hAnsi="Calibri" w:cs="Calibri"/>
              </w:rPr>
              <w:br/>
              <w:t xml:space="preserve">- Un </w:t>
            </w:r>
            <w:proofErr w:type="spellStart"/>
            <w:r w:rsidRPr="003F1085">
              <w:rPr>
                <w:rFonts w:ascii="Calibri" w:hAnsi="Calibri" w:cs="Calibri"/>
              </w:rPr>
              <w:t>vacuomètre</w:t>
            </w:r>
            <w:proofErr w:type="spellEnd"/>
            <w:r w:rsidRPr="003F1085">
              <w:rPr>
                <w:rFonts w:ascii="Calibri" w:hAnsi="Calibri" w:cs="Calibri"/>
              </w:rPr>
              <w:t xml:space="preserve"> en façade permet de visualiser précisément l'intensité du vide ;</w:t>
            </w:r>
            <w:r w:rsidRPr="003F1085">
              <w:rPr>
                <w:rFonts w:ascii="Calibri" w:hAnsi="Calibri" w:cs="Calibri"/>
              </w:rPr>
              <w:br/>
              <w:t>- Bouton Stop permet d'interrompre à tout moment le cycle de mise sous vide ;</w:t>
            </w:r>
            <w:r w:rsidRPr="003F1085">
              <w:rPr>
                <w:rFonts w:ascii="Calibri" w:hAnsi="Calibri" w:cs="Calibri"/>
              </w:rPr>
              <w:br/>
              <w:t>- Soudure haute pression avec pré découpage ;</w:t>
            </w:r>
            <w:r w:rsidRPr="003F1085">
              <w:rPr>
                <w:rFonts w:ascii="Calibri" w:hAnsi="Calibri" w:cs="Calibri"/>
              </w:rPr>
              <w:br/>
              <w:t>- Barre de soudure sans fil et cuve emboutie ;</w:t>
            </w:r>
            <w:r w:rsidRPr="003F1085">
              <w:rPr>
                <w:rFonts w:ascii="Calibri" w:hAnsi="Calibri" w:cs="Calibri"/>
              </w:rPr>
              <w:br/>
              <w:t>- Cuve emboutie avec coins arrondis ;</w:t>
            </w:r>
            <w:r w:rsidRPr="003F1085">
              <w:rPr>
                <w:rFonts w:ascii="Calibri" w:hAnsi="Calibri" w:cs="Calibri"/>
              </w:rPr>
              <w:br/>
              <w:t>- Plaques d'ajustement et kit d'entretien fournis ;</w:t>
            </w:r>
            <w:r w:rsidRPr="003F1085">
              <w:rPr>
                <w:rFonts w:ascii="Calibri" w:hAnsi="Calibri" w:cs="Calibri"/>
              </w:rPr>
              <w:br/>
              <w:t>- Fabriquer en inox ;</w:t>
            </w:r>
            <w:r w:rsidRPr="003F1085">
              <w:rPr>
                <w:rFonts w:ascii="Calibri" w:hAnsi="Calibri" w:cs="Calibri"/>
              </w:rPr>
              <w:br/>
              <w:t>- Alimentation 220V/ 50 Hz ;</w:t>
            </w:r>
            <w:r w:rsidRPr="003F1085">
              <w:rPr>
                <w:rFonts w:ascii="Calibri" w:hAnsi="Calibri" w:cs="Calibri"/>
              </w:rPr>
              <w:br/>
              <w:t>- Installation et mise en service (production réelle, matière première à la charge du fournisseur) ;</w:t>
            </w:r>
            <w:r w:rsidRPr="003F1085">
              <w:rPr>
                <w:rFonts w:ascii="Calibri" w:hAnsi="Calibri" w:cs="Calibri"/>
              </w:rPr>
              <w:br/>
              <w:t>- les notices techniques en français ;</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23</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Machine à glace en écaille :</w:t>
            </w:r>
            <w:r w:rsidRPr="003F1085">
              <w:rPr>
                <w:rFonts w:ascii="Calibri" w:hAnsi="Calibri" w:cs="Calibri"/>
              </w:rPr>
              <w:t xml:space="preserve"> </w:t>
            </w:r>
            <w:r w:rsidRPr="003F1085">
              <w:rPr>
                <w:rFonts w:ascii="Calibri" w:hAnsi="Calibri" w:cs="Calibri"/>
              </w:rPr>
              <w:br/>
              <w:t>-Description :</w:t>
            </w:r>
            <w:r w:rsidRPr="003F1085">
              <w:rPr>
                <w:rFonts w:ascii="Calibri" w:hAnsi="Calibri" w:cs="Calibri"/>
              </w:rPr>
              <w:br/>
              <w:t>-Machine à glace écailles est un appareil qui permet de fabriquer de minces fragments de glace ;</w:t>
            </w:r>
            <w:r w:rsidRPr="003F1085">
              <w:rPr>
                <w:rFonts w:ascii="Calibri" w:hAnsi="Calibri" w:cs="Calibri"/>
              </w:rPr>
              <w:br/>
              <w:t>- Dimensions d’environ : L 550 x P 650 x H 700 mm ± 10%</w:t>
            </w:r>
            <w:r w:rsidRPr="003F1085">
              <w:rPr>
                <w:rFonts w:ascii="Calibri" w:hAnsi="Calibri" w:cs="Calibri"/>
              </w:rPr>
              <w:br/>
              <w:t xml:space="preserve">-Production jusqu’à 300 kg/Jour. </w:t>
            </w:r>
            <w:r w:rsidRPr="003F1085">
              <w:rPr>
                <w:rFonts w:ascii="Calibri" w:hAnsi="Calibri" w:cs="Calibri"/>
              </w:rPr>
              <w:br/>
              <w:t xml:space="preserve">- Ensemble monobloc </w:t>
            </w:r>
            <w:r w:rsidRPr="003F1085">
              <w:rPr>
                <w:rFonts w:ascii="Calibri" w:hAnsi="Calibri" w:cs="Calibri"/>
              </w:rPr>
              <w:br/>
              <w:t>- Refroidissement à air</w:t>
            </w:r>
            <w:r w:rsidRPr="003F1085">
              <w:rPr>
                <w:rFonts w:ascii="Calibri" w:hAnsi="Calibri" w:cs="Calibri"/>
              </w:rPr>
              <w:br/>
              <w:t>- Châssis en acier inox</w:t>
            </w:r>
            <w:r w:rsidRPr="003F1085">
              <w:rPr>
                <w:rFonts w:ascii="Calibri" w:hAnsi="Calibri" w:cs="Calibri"/>
              </w:rPr>
              <w:br/>
              <w:t>- Vidange en 25 mm</w:t>
            </w:r>
            <w:r w:rsidRPr="003F1085">
              <w:rPr>
                <w:rFonts w:ascii="Calibri" w:hAnsi="Calibri" w:cs="Calibri"/>
              </w:rPr>
              <w:br/>
              <w:t xml:space="preserve">- Température de la glace : -5°/-10°C (épaisseur 1.5 – 2.2mm) </w:t>
            </w:r>
            <w:r w:rsidRPr="003F1085">
              <w:rPr>
                <w:rFonts w:ascii="Calibri" w:hAnsi="Calibri" w:cs="Calibri"/>
              </w:rPr>
              <w:br/>
              <w:t xml:space="preserve">- Système d’arrêt électronique </w:t>
            </w:r>
            <w:r w:rsidRPr="003F1085">
              <w:rPr>
                <w:rFonts w:ascii="Calibri" w:hAnsi="Calibri" w:cs="Calibri"/>
              </w:rPr>
              <w:br/>
              <w:t>- Alimentation 220V/ 50 Hz</w:t>
            </w:r>
            <w:r w:rsidRPr="003F1085">
              <w:rPr>
                <w:rFonts w:ascii="Calibri" w:hAnsi="Calibri" w:cs="Calibri"/>
              </w:rPr>
              <w:br/>
              <w:t>-Système de contrôle électronique pour détecter la hausse de température et de courant ainsi que le manque d’eau ;</w:t>
            </w:r>
            <w:r w:rsidRPr="003F1085">
              <w:rPr>
                <w:rFonts w:ascii="Calibri" w:hAnsi="Calibri" w:cs="Calibri"/>
              </w:rPr>
              <w:br/>
            </w:r>
            <w:r w:rsidRPr="003F1085">
              <w:rPr>
                <w:rFonts w:ascii="Calibri" w:hAnsi="Calibri" w:cs="Calibri"/>
              </w:rPr>
              <w:lastRenderedPageBreak/>
              <w:t>- Notice technique en français</w:t>
            </w:r>
            <w:r w:rsidRPr="003F1085">
              <w:rPr>
                <w:rFonts w:ascii="Calibri" w:hAnsi="Calibri" w:cs="Calibri"/>
              </w:rPr>
              <w:br/>
              <w:t>- Installation et mise en service (production réelle de glace en écaille) ;</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24</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Machine de marquage :</w:t>
            </w:r>
            <w:r w:rsidRPr="003F1085">
              <w:rPr>
                <w:rFonts w:ascii="Calibri" w:hAnsi="Calibri" w:cs="Calibri"/>
              </w:rPr>
              <w:br/>
              <w:t>- Machine à impression jet d’encre avec fixation de jet d’encre et positionnement adapté aux boites de ¼ club et boites rondes de diamètre 73 ;</w:t>
            </w:r>
            <w:r w:rsidRPr="003F1085">
              <w:rPr>
                <w:rFonts w:ascii="Calibri" w:hAnsi="Calibri" w:cs="Calibri"/>
              </w:rPr>
              <w:br/>
              <w:t>- Jet d’encre adapté au fonctionnement sur convoyeur ;</w:t>
            </w:r>
            <w:r w:rsidRPr="003F1085">
              <w:rPr>
                <w:rFonts w:ascii="Calibri" w:hAnsi="Calibri" w:cs="Calibri"/>
              </w:rPr>
              <w:br/>
              <w:t>- Des codes nets et contrastés (Impression de haute résolution très lisible) ;</w:t>
            </w:r>
            <w:r w:rsidRPr="003F1085">
              <w:rPr>
                <w:rFonts w:ascii="Calibri" w:hAnsi="Calibri" w:cs="Calibri"/>
              </w:rPr>
              <w:br/>
              <w:t>-Panneau électronique très étanche adapté au milieu de travail humide ;</w:t>
            </w:r>
            <w:r w:rsidRPr="003F1085">
              <w:rPr>
                <w:rFonts w:ascii="Calibri" w:hAnsi="Calibri" w:cs="Calibri"/>
              </w:rPr>
              <w:br/>
              <w:t>-Ecran de commande pour affichage de paramètres et modification des données ;</w:t>
            </w:r>
            <w:r w:rsidRPr="003F1085">
              <w:rPr>
                <w:rFonts w:ascii="Calibri" w:hAnsi="Calibri" w:cs="Calibri"/>
              </w:rPr>
              <w:br/>
              <w:t>-Remplacement de cartouche à encre très facile ;</w:t>
            </w:r>
            <w:r w:rsidRPr="003F1085">
              <w:rPr>
                <w:rFonts w:ascii="Calibri" w:hAnsi="Calibri" w:cs="Calibri"/>
              </w:rPr>
              <w:br/>
              <w:t>-Taille de caractère modifiable ;</w:t>
            </w:r>
            <w:r w:rsidRPr="003F1085">
              <w:rPr>
                <w:rFonts w:ascii="Calibri" w:hAnsi="Calibri" w:cs="Calibri"/>
              </w:rPr>
              <w:br/>
              <w:t xml:space="preserve">-Livré avec paquet de cartouche de rechange </w:t>
            </w:r>
            <w:r w:rsidRPr="003F1085">
              <w:rPr>
                <w:rFonts w:ascii="Calibri" w:hAnsi="Calibri" w:cs="Calibri"/>
              </w:rPr>
              <w:br/>
              <w:t>- Alimentation 220V/ 50 Hz ;</w:t>
            </w:r>
            <w:r w:rsidRPr="003F1085">
              <w:rPr>
                <w:rFonts w:ascii="Calibri" w:hAnsi="Calibri" w:cs="Calibri"/>
              </w:rPr>
              <w:br/>
              <w:t>- Installation et mise en service (production réelle, matière première à la charge du fournisseur) ;</w:t>
            </w:r>
            <w:r w:rsidRPr="003F1085">
              <w:rPr>
                <w:rFonts w:ascii="Calibri" w:hAnsi="Calibri" w:cs="Calibri"/>
              </w:rPr>
              <w:br/>
              <w:t>- les notices techniques en français ;</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t>25</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Chambre froide positive d’environ 12 m3 :</w:t>
            </w:r>
            <w:r w:rsidRPr="003F1085">
              <w:rPr>
                <w:rFonts w:ascii="Calibri" w:hAnsi="Calibri" w:cs="Calibri"/>
                <w:b/>
                <w:bCs/>
              </w:rPr>
              <w:br/>
            </w:r>
            <w:r w:rsidRPr="003F1085">
              <w:rPr>
                <w:rFonts w:ascii="Calibri" w:hAnsi="Calibri" w:cs="Calibri"/>
              </w:rPr>
              <w:t>- Panneaux sandwich, 100 mm d’épaisseur, en polyuréthanne injecté entre 2 tôles laquées blanc modulables à surface lisse ; assemblés au moyen de serrures</w:t>
            </w:r>
            <w:r w:rsidRPr="003F1085">
              <w:rPr>
                <w:rFonts w:ascii="Calibri" w:hAnsi="Calibri" w:cs="Calibri"/>
              </w:rPr>
              <w:br/>
              <w:t>- Sol : panneau isolant, charge maximale de 500 Kg/m², recouvert d’un revêtement polyester antidérapant. Construction permettant une ventilation naturelle.</w:t>
            </w:r>
            <w:r w:rsidRPr="003F1085">
              <w:rPr>
                <w:rFonts w:ascii="Calibri" w:hAnsi="Calibri" w:cs="Calibri"/>
              </w:rPr>
              <w:br/>
              <w:t>-Cordons chauffants 24 V sur Huisserie et seuil</w:t>
            </w:r>
            <w:r w:rsidRPr="003F1085">
              <w:rPr>
                <w:rFonts w:ascii="Calibri" w:hAnsi="Calibri" w:cs="Calibri"/>
              </w:rPr>
              <w:br/>
              <w:t>- Porte pivotante isotherme de même caractéristiques que les panneaux, passage libre d’environ 2,2 m x 1,2 m, dé-condamnable de l’intérieur.</w:t>
            </w:r>
            <w:r w:rsidRPr="003F1085">
              <w:rPr>
                <w:rFonts w:ascii="Calibri" w:hAnsi="Calibri" w:cs="Calibri"/>
              </w:rPr>
              <w:br/>
              <w:t>-Protection des bas de cloisons par plinthes inox</w:t>
            </w:r>
            <w:r w:rsidRPr="003F1085">
              <w:rPr>
                <w:rFonts w:ascii="Calibri" w:hAnsi="Calibri" w:cs="Calibri"/>
              </w:rPr>
              <w:br/>
              <w:t>-Tuyauterie à évacuation des eaux de dégivrage sortant le plus rapidement de la partie intérieure de la C.F. trajet le plus direct pour la tuyauterie</w:t>
            </w:r>
            <w:r w:rsidRPr="003F1085">
              <w:rPr>
                <w:rFonts w:ascii="Calibri" w:hAnsi="Calibri" w:cs="Calibri"/>
              </w:rPr>
              <w:br/>
              <w:t xml:space="preserve">-2 PC étanches à volet encastré à 1 m 80 du sol. </w:t>
            </w:r>
            <w:r w:rsidRPr="003F1085">
              <w:rPr>
                <w:rFonts w:ascii="Calibri" w:hAnsi="Calibri" w:cs="Calibri"/>
              </w:rPr>
              <w:br/>
              <w:t>-Interrupteur d’éclairage externe avec voyant de signalisation</w:t>
            </w:r>
            <w:r w:rsidRPr="003F1085">
              <w:rPr>
                <w:rFonts w:ascii="Calibri" w:hAnsi="Calibri" w:cs="Calibri"/>
              </w:rPr>
              <w:br/>
              <w:t xml:space="preserve">-Eclairage étanche à hublot. </w:t>
            </w:r>
            <w:proofErr w:type="spellStart"/>
            <w:r w:rsidRPr="003F1085">
              <w:rPr>
                <w:rFonts w:ascii="Calibri" w:hAnsi="Calibri" w:cs="Calibri"/>
              </w:rPr>
              <w:t>Téléthermomètre</w:t>
            </w:r>
            <w:proofErr w:type="spellEnd"/>
            <w:r w:rsidRPr="003F1085">
              <w:rPr>
                <w:rFonts w:ascii="Calibri" w:hAnsi="Calibri" w:cs="Calibri"/>
              </w:rPr>
              <w:t xml:space="preserve"> à afficheur digital en façade</w:t>
            </w:r>
            <w:r w:rsidRPr="003F1085">
              <w:rPr>
                <w:rFonts w:ascii="Calibri" w:hAnsi="Calibri" w:cs="Calibri"/>
              </w:rPr>
              <w:br/>
              <w:t xml:space="preserve">- Aération haute et basse en arrière des chambres froides </w:t>
            </w:r>
            <w:r w:rsidRPr="003F1085">
              <w:rPr>
                <w:rFonts w:ascii="Calibri" w:hAnsi="Calibri" w:cs="Calibri"/>
              </w:rPr>
              <w:br/>
              <w:t xml:space="preserve">- Cloison frontale unique toute hauteur condamnant toute </w:t>
            </w:r>
            <w:r w:rsidRPr="003F1085">
              <w:rPr>
                <w:rFonts w:ascii="Calibri" w:hAnsi="Calibri" w:cs="Calibri"/>
              </w:rPr>
              <w:lastRenderedPageBreak/>
              <w:t xml:space="preserve">circulation d’air avec l’arrière des chambres froides </w:t>
            </w:r>
            <w:r w:rsidRPr="003F1085">
              <w:rPr>
                <w:rFonts w:ascii="Calibri" w:hAnsi="Calibri" w:cs="Calibri"/>
              </w:rPr>
              <w:br/>
              <w:t>- Commande, protection et raccordement de l’éclairage, des cordons chauffants et du système d’alarme : réalisés à partir d’un tableau placé à proximité de la chambre</w:t>
            </w:r>
            <w:r w:rsidRPr="003F1085">
              <w:rPr>
                <w:rFonts w:ascii="Calibri" w:hAnsi="Calibri" w:cs="Calibri"/>
              </w:rPr>
              <w:br/>
              <w:t>Machinerie :</w:t>
            </w:r>
            <w:r w:rsidRPr="003F1085">
              <w:rPr>
                <w:rFonts w:ascii="Calibri" w:hAnsi="Calibri" w:cs="Calibri"/>
              </w:rPr>
              <w:br/>
              <w:t xml:space="preserve">- Installation frigorifique standard complète (compresseur hermétique, évaporateur </w:t>
            </w:r>
            <w:proofErr w:type="spellStart"/>
            <w:r w:rsidRPr="003F1085">
              <w:rPr>
                <w:rFonts w:ascii="Calibri" w:hAnsi="Calibri" w:cs="Calibri"/>
              </w:rPr>
              <w:t>etc</w:t>
            </w:r>
            <w:proofErr w:type="spellEnd"/>
            <w:r w:rsidRPr="003F1085">
              <w:rPr>
                <w:rFonts w:ascii="Calibri" w:hAnsi="Calibri" w:cs="Calibri"/>
              </w:rPr>
              <w:t xml:space="preserve">), </w:t>
            </w:r>
            <w:r w:rsidRPr="003F1085">
              <w:rPr>
                <w:rFonts w:ascii="Calibri" w:hAnsi="Calibri" w:cs="Calibri"/>
              </w:rPr>
              <w:br/>
              <w:t>- Installation de la machinerie en terrasse avec toutes les protections nécessaires (protection matériel, protection opérateurs)</w:t>
            </w:r>
            <w:r w:rsidRPr="003F1085">
              <w:rPr>
                <w:rFonts w:ascii="Calibri" w:hAnsi="Calibri" w:cs="Calibri"/>
              </w:rPr>
              <w:br/>
              <w:t>Dimensions chambre froide :</w:t>
            </w:r>
            <w:r w:rsidRPr="003F1085">
              <w:rPr>
                <w:rFonts w:ascii="Calibri" w:hAnsi="Calibri" w:cs="Calibri"/>
              </w:rPr>
              <w:br/>
              <w:t>Au sol L x l : 2 x 2</w:t>
            </w:r>
            <w:r w:rsidRPr="003F1085">
              <w:rPr>
                <w:rFonts w:ascii="Calibri" w:hAnsi="Calibri" w:cs="Calibri"/>
              </w:rPr>
              <w:br/>
              <w:t>-Notice technique en français</w:t>
            </w:r>
            <w:r w:rsidRPr="003F1085">
              <w:rPr>
                <w:rFonts w:ascii="Calibri" w:hAnsi="Calibri" w:cs="Calibri"/>
              </w:rPr>
              <w:br/>
              <w:t>- Installation et mise en service</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r w:rsidRPr="003F1085">
              <w:rPr>
                <w:rFonts w:ascii="Calibri" w:hAnsi="Calibri" w:cs="Calibri"/>
              </w:rPr>
              <w:lastRenderedPageBreak/>
              <w:t>26</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Autoclave</w:t>
            </w:r>
            <w:r w:rsidRPr="003F1085">
              <w:rPr>
                <w:rFonts w:ascii="Calibri" w:hAnsi="Calibri" w:cs="Calibri"/>
              </w:rPr>
              <w:br/>
              <w:t>- Capacité : 100 litres minimum</w:t>
            </w:r>
            <w:r w:rsidRPr="003F1085">
              <w:rPr>
                <w:rFonts w:ascii="Calibri" w:hAnsi="Calibri" w:cs="Calibri"/>
              </w:rPr>
              <w:br/>
              <w:t xml:space="preserve">- Construction : acier inox. </w:t>
            </w:r>
            <w:r w:rsidRPr="003F1085">
              <w:rPr>
                <w:rFonts w:ascii="Calibri" w:hAnsi="Calibri" w:cs="Calibri"/>
              </w:rPr>
              <w:br/>
              <w:t>- Lecture de la température à cœur par sonde incorporée- Soupapes de sécurité – Enregistreur de données de stérilisation, y compris logiciel, avec retransmission sur PC- Surpression de service jusqu’à 2,5 bars- Couvercle hydraulique</w:t>
            </w:r>
            <w:r w:rsidRPr="003F1085">
              <w:rPr>
                <w:rFonts w:ascii="Calibri" w:hAnsi="Calibri" w:cs="Calibri"/>
              </w:rPr>
              <w:br/>
              <w:t xml:space="preserve">- Montage sur bâti permettant le déplacement de l’appareil à l’aide de roulettes- Piquage pour passage de sonde de température et de pression – Un thermomètre à lecture directe                                                                                                                                                                </w:t>
            </w:r>
            <w:r w:rsidRPr="003F1085">
              <w:rPr>
                <w:rFonts w:ascii="Calibri" w:hAnsi="Calibri" w:cs="Calibri"/>
              </w:rPr>
              <w:br/>
              <w:t>- Réglage de la contre pression</w:t>
            </w:r>
            <w:r w:rsidRPr="003F1085">
              <w:rPr>
                <w:rFonts w:ascii="Calibri" w:hAnsi="Calibri" w:cs="Calibri"/>
              </w:rPr>
              <w:br/>
              <w:t>- Chauffage électrique ou à la vapeur le soumissionnaire doit assurer le raccordement au générateur de vapeur item 2</w:t>
            </w:r>
            <w:r w:rsidRPr="003F1085">
              <w:rPr>
                <w:rFonts w:ascii="Calibri" w:hAnsi="Calibri" w:cs="Calibri"/>
              </w:rPr>
              <w:br/>
              <w:t xml:space="preserve">- Manomètre gradué pour lecture directe de la pression,                                                                                                                       </w:t>
            </w:r>
            <w:r w:rsidRPr="003F1085">
              <w:rPr>
                <w:rFonts w:ascii="Calibri" w:hAnsi="Calibri" w:cs="Calibri"/>
              </w:rPr>
              <w:br/>
              <w:t xml:space="preserve">- Pression de travail environ 3,3 bars +/-10%- Filtre sur arrivée d’eau de ville, clapet anti retour en entrée des différentes parties de l’installation –Vanne de vidange de l’autoclave. </w:t>
            </w:r>
            <w:r w:rsidRPr="003F1085">
              <w:rPr>
                <w:rFonts w:ascii="Calibri" w:hAnsi="Calibri" w:cs="Calibri"/>
              </w:rPr>
              <w:br/>
              <w:t xml:space="preserve">- Robinet de purge. – Thermostat de sécurité </w:t>
            </w:r>
            <w:r w:rsidRPr="003F1085">
              <w:rPr>
                <w:rFonts w:ascii="Calibri" w:hAnsi="Calibri" w:cs="Calibri"/>
              </w:rPr>
              <w:br/>
              <w:t>- Sécurité manque d’eau, Sécurité porte</w:t>
            </w:r>
            <w:r w:rsidRPr="003F1085">
              <w:rPr>
                <w:rFonts w:ascii="Calibri" w:hAnsi="Calibri" w:cs="Calibri"/>
              </w:rPr>
              <w:br/>
              <w:t>- Unité de refroidissement rapide</w:t>
            </w:r>
            <w:r w:rsidRPr="003F1085">
              <w:rPr>
                <w:rFonts w:ascii="Calibri" w:hAnsi="Calibri" w:cs="Calibri"/>
              </w:rPr>
              <w:br/>
              <w:t xml:space="preserve">- Bouton d’arrêt d’urgence – Electricité : 380 V triphasé – Capteur de pression interne et pressostat </w:t>
            </w:r>
            <w:r w:rsidRPr="003F1085">
              <w:rPr>
                <w:rFonts w:ascii="Calibri" w:hAnsi="Calibri" w:cs="Calibri"/>
              </w:rPr>
              <w:br/>
              <w:t xml:space="preserve">- Notice technique en français </w:t>
            </w:r>
            <w:r w:rsidRPr="003F1085">
              <w:rPr>
                <w:rFonts w:ascii="Calibri" w:hAnsi="Calibri" w:cs="Calibri"/>
              </w:rPr>
              <w:br/>
              <w:t>- Livré avec les accessoires :</w:t>
            </w:r>
            <w:r w:rsidRPr="003F1085">
              <w:rPr>
                <w:rFonts w:ascii="Calibri" w:hAnsi="Calibri" w:cs="Calibri"/>
              </w:rPr>
              <w:br/>
              <w:t xml:space="preserve">- Quatre paniers en inox, </w:t>
            </w:r>
            <w:r w:rsidRPr="003F1085">
              <w:rPr>
                <w:rFonts w:ascii="Calibri" w:hAnsi="Calibri" w:cs="Calibri"/>
              </w:rPr>
              <w:br/>
              <w:t>- Sondes de mesure de température (1 pour mesure température interne et 3 pour température à cœur), 1 sonde de mesure de la pression,</w:t>
            </w:r>
            <w:r w:rsidRPr="003F1085">
              <w:rPr>
                <w:rFonts w:ascii="Calibri" w:hAnsi="Calibri" w:cs="Calibri"/>
              </w:rPr>
              <w:br/>
            </w:r>
            <w:r w:rsidRPr="003F1085">
              <w:rPr>
                <w:rFonts w:ascii="Calibri" w:hAnsi="Calibri" w:cs="Calibri"/>
              </w:rPr>
              <w:lastRenderedPageBreak/>
              <w:t>- Passe fil et matériels permettant de fixer les sondes de températures sur les boites pour mesure interne et dans la chambre</w:t>
            </w:r>
            <w:r w:rsidRPr="003F1085">
              <w:rPr>
                <w:rFonts w:ascii="Calibri" w:hAnsi="Calibri" w:cs="Calibri"/>
              </w:rPr>
              <w:br/>
              <w:t xml:space="preserve">- Ensemble des tuyauteries et câbles nécessaires pour raccorder les différentes parties de l’installation   </w:t>
            </w:r>
            <w:r w:rsidRPr="003F1085">
              <w:rPr>
                <w:rFonts w:ascii="Calibri" w:hAnsi="Calibri" w:cs="Calibri"/>
              </w:rPr>
              <w:br/>
              <w:t xml:space="preserve">- Manuel technique en Français </w:t>
            </w:r>
            <w:r w:rsidRPr="003F1085">
              <w:rPr>
                <w:rFonts w:ascii="Calibri" w:hAnsi="Calibri" w:cs="Calibri"/>
              </w:rPr>
              <w:br/>
              <w:t>- Certificat de sécurité</w:t>
            </w:r>
            <w:r w:rsidRPr="003F1085">
              <w:rPr>
                <w:rFonts w:ascii="Calibri" w:hAnsi="Calibri" w:cs="Calibri"/>
              </w:rPr>
              <w:br/>
              <w:t>Le soumissionnaire doit installer l’équipement, faire des essais d’utilisation avec boucle de concentration, fournir accessoires, catalogues et manuel d’utilisation des équipements en français ;</w:t>
            </w:r>
          </w:p>
        </w:tc>
        <w:tc>
          <w:tcPr>
            <w:tcW w:w="1445" w:type="dxa"/>
            <w:tcBorders>
              <w:top w:val="nil"/>
              <w:left w:val="nil"/>
              <w:bottom w:val="single" w:sz="4" w:space="0" w:color="auto"/>
              <w:right w:val="single" w:sz="4" w:space="0" w:color="auto"/>
            </w:tcBorders>
            <w:shd w:val="clear" w:color="auto" w:fill="auto"/>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lastRenderedPageBreak/>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w:hAnsi="Calibri" w:cs="Calibri"/>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930AF3" w:rsidP="00CC7E34">
            <w:pPr>
              <w:jc w:val="center"/>
              <w:rPr>
                <w:rFonts w:ascii="Calibri" w:hAnsi="Calibri" w:cs="Calibri"/>
              </w:rPr>
            </w:pPr>
            <w:r>
              <w:rPr>
                <w:rFonts w:ascii="Calibri" w:hAnsi="Calibri" w:cs="Calibri"/>
              </w:rPr>
              <w:lastRenderedPageBreak/>
              <w:t>27</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Tunnel IQF</w:t>
            </w:r>
            <w:r w:rsidRPr="003F1085">
              <w:rPr>
                <w:rFonts w:ascii="Calibri" w:hAnsi="Calibri" w:cs="Calibri"/>
                <w:b/>
                <w:bCs/>
              </w:rPr>
              <w:br/>
            </w:r>
            <w:r w:rsidRPr="003F1085">
              <w:rPr>
                <w:rFonts w:ascii="Calibri" w:hAnsi="Calibri" w:cs="Calibri"/>
              </w:rPr>
              <w:t>- Capacité: 10 Kg/h environ</w:t>
            </w:r>
            <w:r w:rsidRPr="003F1085">
              <w:rPr>
                <w:rFonts w:ascii="Calibri" w:hAnsi="Calibri" w:cs="Calibri"/>
              </w:rPr>
              <w:br/>
              <w:t>- Dimension (L*W*H): 1.2*2.3*2.3m ± 10%</w:t>
            </w:r>
            <w:r w:rsidRPr="003F1085">
              <w:rPr>
                <w:rFonts w:ascii="Calibri" w:hAnsi="Calibri" w:cs="Calibri"/>
              </w:rPr>
              <w:br/>
              <w:t>- Voltage: 380V/50Hz</w:t>
            </w:r>
            <w:r w:rsidRPr="003F1085">
              <w:rPr>
                <w:rFonts w:ascii="Calibri" w:hAnsi="Calibri" w:cs="Calibri"/>
              </w:rPr>
              <w:br/>
              <w:t>- Puissance (W): 2kw minimum</w:t>
            </w:r>
            <w:r w:rsidRPr="003F1085">
              <w:rPr>
                <w:rFonts w:ascii="Calibri" w:hAnsi="Calibri" w:cs="Calibri"/>
              </w:rPr>
              <w:br/>
              <w:t>-  Composants de base: Roulement, Boîte de vitesses, Récipient sous pression</w:t>
            </w:r>
          </w:p>
        </w:tc>
        <w:tc>
          <w:tcPr>
            <w:tcW w:w="1445" w:type="dxa"/>
            <w:tcBorders>
              <w:top w:val="nil"/>
              <w:left w:val="nil"/>
              <w:bottom w:val="single" w:sz="4" w:space="0" w:color="auto"/>
              <w:right w:val="single" w:sz="4" w:space="0" w:color="auto"/>
            </w:tcBorders>
            <w:shd w:val="clear" w:color="000000" w:fill="FFFFFF"/>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Light" w:hAnsi="Calibri Light" w:cs="Calibri Light"/>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000000" w:fill="FFFFFF"/>
            <w:vAlign w:val="center"/>
          </w:tcPr>
          <w:p w:rsidR="00CC7E34" w:rsidRPr="003F1085" w:rsidRDefault="00CC7E34" w:rsidP="00CC7E34">
            <w:pPr>
              <w:jc w:val="center"/>
              <w:rPr>
                <w:rFonts w:ascii="Calibri" w:hAnsi="Calibri" w:cs="Calibri"/>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930AF3" w:rsidP="00CC7E34">
            <w:pPr>
              <w:jc w:val="center"/>
              <w:rPr>
                <w:rFonts w:ascii="Calibri" w:hAnsi="Calibri" w:cs="Calibri"/>
              </w:rPr>
            </w:pPr>
            <w:r>
              <w:rPr>
                <w:rFonts w:ascii="Calibri" w:hAnsi="Calibri" w:cs="Calibri"/>
              </w:rPr>
              <w:t>28</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Transpalette manuel</w:t>
            </w:r>
            <w:r w:rsidRPr="003F1085">
              <w:rPr>
                <w:rFonts w:ascii="Calibri" w:hAnsi="Calibri" w:cs="Calibri"/>
                <w:b/>
                <w:bCs/>
              </w:rPr>
              <w:br/>
            </w:r>
            <w:r w:rsidRPr="003F1085">
              <w:rPr>
                <w:rFonts w:ascii="Calibri" w:hAnsi="Calibri" w:cs="Calibri"/>
              </w:rPr>
              <w:t xml:space="preserve">- Largeur totale : maximum 550 mm </w:t>
            </w:r>
            <w:r w:rsidRPr="003F1085">
              <w:rPr>
                <w:rFonts w:ascii="Calibri" w:hAnsi="Calibri" w:cs="Calibri"/>
              </w:rPr>
              <w:br/>
              <w:t>- Hauteur totale : maximum 1300 mm</w:t>
            </w:r>
            <w:r w:rsidRPr="003F1085">
              <w:rPr>
                <w:rFonts w:ascii="Calibri" w:hAnsi="Calibri" w:cs="Calibri"/>
              </w:rPr>
              <w:br/>
              <w:t>- Largeur des fourches : 160 mm ± 10%</w:t>
            </w:r>
            <w:r w:rsidRPr="003F1085">
              <w:rPr>
                <w:rFonts w:ascii="Calibri" w:hAnsi="Calibri" w:cs="Calibri"/>
              </w:rPr>
              <w:br/>
              <w:t>- Hauteur maximum des fourches : 200 mm</w:t>
            </w:r>
            <w:r w:rsidRPr="003F1085">
              <w:rPr>
                <w:rFonts w:ascii="Calibri" w:hAnsi="Calibri" w:cs="Calibri"/>
              </w:rPr>
              <w:br/>
              <w:t>- Dimensions des roues directrices : 180 x 50 mm ± 10%</w:t>
            </w:r>
            <w:r w:rsidRPr="003F1085">
              <w:rPr>
                <w:rFonts w:ascii="Calibri" w:hAnsi="Calibri" w:cs="Calibri"/>
              </w:rPr>
              <w:br/>
              <w:t>- Dimensions des galets : 70 x 80 mm ± 10%</w:t>
            </w:r>
            <w:r w:rsidRPr="003F1085">
              <w:rPr>
                <w:rFonts w:ascii="Calibri" w:hAnsi="Calibri" w:cs="Calibri"/>
              </w:rPr>
              <w:br/>
              <w:t xml:space="preserve">- Poids : environ 65 Kg </w:t>
            </w:r>
            <w:r w:rsidRPr="003F1085">
              <w:rPr>
                <w:rFonts w:ascii="Calibri" w:hAnsi="Calibri" w:cs="Calibri"/>
              </w:rPr>
              <w:br/>
              <w:t>- Capacité : minimum 2500 Kg</w:t>
            </w:r>
          </w:p>
        </w:tc>
        <w:tc>
          <w:tcPr>
            <w:tcW w:w="1445" w:type="dxa"/>
            <w:tcBorders>
              <w:top w:val="nil"/>
              <w:left w:val="nil"/>
              <w:bottom w:val="single" w:sz="4" w:space="0" w:color="auto"/>
              <w:right w:val="single" w:sz="4" w:space="0" w:color="auto"/>
            </w:tcBorders>
            <w:shd w:val="clear" w:color="000000" w:fill="FFFFFF"/>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Light" w:hAnsi="Calibri Light" w:cs="Calibri Light"/>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000000" w:fill="FFFFFF"/>
            <w:vAlign w:val="center"/>
          </w:tcPr>
          <w:p w:rsidR="00CC7E34" w:rsidRPr="003F1085" w:rsidRDefault="00CC7E34" w:rsidP="00CC7E34">
            <w:pPr>
              <w:jc w:val="center"/>
              <w:rPr>
                <w:rFonts w:ascii="Calibri" w:hAnsi="Calibri" w:cs="Calibri"/>
                <w:sz w:val="20"/>
                <w:szCs w:val="20"/>
              </w:rPr>
            </w:pPr>
          </w:p>
        </w:tc>
      </w:tr>
      <w:tr w:rsidR="003F1085" w:rsidRPr="003F1085" w:rsidTr="00930AF3">
        <w:trPr>
          <w:jc w:val="center"/>
        </w:trPr>
        <w:tc>
          <w:tcPr>
            <w:tcW w:w="883" w:type="dxa"/>
            <w:tcBorders>
              <w:top w:val="nil"/>
              <w:left w:val="single" w:sz="4" w:space="0" w:color="auto"/>
              <w:bottom w:val="single" w:sz="4" w:space="0" w:color="auto"/>
              <w:right w:val="single" w:sz="4" w:space="0" w:color="auto"/>
            </w:tcBorders>
            <w:shd w:val="clear" w:color="auto" w:fill="auto"/>
            <w:vAlign w:val="center"/>
          </w:tcPr>
          <w:p w:rsidR="00CC7E34" w:rsidRPr="003F1085" w:rsidRDefault="00930AF3" w:rsidP="00CC7E34">
            <w:pPr>
              <w:jc w:val="center"/>
              <w:rPr>
                <w:rFonts w:ascii="Calibri" w:hAnsi="Calibri" w:cs="Calibri"/>
              </w:rPr>
            </w:pPr>
            <w:r>
              <w:rPr>
                <w:rFonts w:ascii="Calibri" w:hAnsi="Calibri" w:cs="Calibri"/>
              </w:rPr>
              <w:t>29</w:t>
            </w:r>
          </w:p>
        </w:tc>
        <w:tc>
          <w:tcPr>
            <w:tcW w:w="6769" w:type="dxa"/>
            <w:tcBorders>
              <w:top w:val="nil"/>
              <w:left w:val="nil"/>
              <w:bottom w:val="single" w:sz="4" w:space="0" w:color="auto"/>
              <w:right w:val="single" w:sz="4" w:space="0" w:color="auto"/>
            </w:tcBorders>
            <w:shd w:val="clear" w:color="auto" w:fill="auto"/>
            <w:vAlign w:val="center"/>
          </w:tcPr>
          <w:p w:rsidR="00CC7E34" w:rsidRPr="003F1085" w:rsidRDefault="00CC7E34" w:rsidP="00CC7E34">
            <w:pPr>
              <w:rPr>
                <w:rFonts w:ascii="Calibri" w:hAnsi="Calibri" w:cs="Calibri"/>
              </w:rPr>
            </w:pPr>
            <w:r w:rsidRPr="003F1085">
              <w:rPr>
                <w:rFonts w:ascii="Calibri" w:hAnsi="Calibri" w:cs="Calibri"/>
                <w:b/>
                <w:bCs/>
              </w:rPr>
              <w:t>Ligne de production farine de poisson</w:t>
            </w:r>
            <w:r w:rsidRPr="003F1085">
              <w:rPr>
                <w:rFonts w:ascii="Calibri" w:hAnsi="Calibri" w:cs="Calibri"/>
              </w:rPr>
              <w:br/>
              <w:t>Puissance (W): 10kw minimum</w:t>
            </w:r>
            <w:r w:rsidRPr="003F1085">
              <w:rPr>
                <w:rFonts w:ascii="Calibri" w:hAnsi="Calibri" w:cs="Calibri"/>
              </w:rPr>
              <w:br/>
              <w:t>Tension: 220V/380V</w:t>
            </w:r>
            <w:r w:rsidRPr="003F1085">
              <w:rPr>
                <w:rFonts w:ascii="Calibri" w:hAnsi="Calibri" w:cs="Calibri"/>
              </w:rPr>
              <w:br/>
              <w:t>Dimension (L*W*H): 1.5m * 1m * 2m ± 10%</w:t>
            </w:r>
            <w:r w:rsidRPr="003F1085">
              <w:rPr>
                <w:rFonts w:ascii="Calibri" w:hAnsi="Calibri" w:cs="Calibri"/>
              </w:rPr>
              <w:br/>
              <w:t>Méthode expansion : Expansion humide</w:t>
            </w:r>
            <w:r w:rsidRPr="003F1085">
              <w:rPr>
                <w:rFonts w:ascii="Calibri" w:hAnsi="Calibri" w:cs="Calibri"/>
              </w:rPr>
              <w:br/>
              <w:t>Matériaux applicables Forme : Poudre</w:t>
            </w:r>
            <w:r w:rsidRPr="003F1085">
              <w:rPr>
                <w:rFonts w:ascii="Calibri" w:hAnsi="Calibri" w:cs="Calibri"/>
              </w:rPr>
              <w:br/>
              <w:t>Opération : Complétement automatique</w:t>
            </w:r>
          </w:p>
        </w:tc>
        <w:tc>
          <w:tcPr>
            <w:tcW w:w="1445" w:type="dxa"/>
            <w:tcBorders>
              <w:top w:val="nil"/>
              <w:left w:val="nil"/>
              <w:bottom w:val="single" w:sz="4" w:space="0" w:color="auto"/>
              <w:right w:val="single" w:sz="4" w:space="0" w:color="auto"/>
            </w:tcBorders>
            <w:shd w:val="clear" w:color="000000" w:fill="FFFFFF"/>
            <w:vAlign w:val="center"/>
          </w:tcPr>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Marque :</w:t>
            </w:r>
          </w:p>
          <w:p w:rsidR="007D5643" w:rsidRPr="003F1085" w:rsidRDefault="007D5643" w:rsidP="007D5643">
            <w:pPr>
              <w:tabs>
                <w:tab w:val="left" w:pos="284"/>
              </w:tabs>
              <w:suppressAutoHyphens/>
              <w:autoSpaceDN w:val="0"/>
              <w:jc w:val="center"/>
              <w:textAlignment w:val="baseline"/>
              <w:rPr>
                <w:rFonts w:ascii="Century Gothic" w:hAnsi="Century Gothic"/>
                <w:b/>
                <w:sz w:val="16"/>
                <w:szCs w:val="16"/>
              </w:rPr>
            </w:pPr>
            <w:r w:rsidRPr="003F1085">
              <w:rPr>
                <w:rFonts w:ascii="Century Gothic" w:hAnsi="Century Gothic"/>
                <w:b/>
                <w:sz w:val="16"/>
                <w:szCs w:val="16"/>
              </w:rPr>
              <w:t>Référence :</w:t>
            </w:r>
          </w:p>
          <w:p w:rsidR="00CC7E34" w:rsidRPr="003F1085" w:rsidRDefault="007D5643" w:rsidP="007D5643">
            <w:pPr>
              <w:jc w:val="center"/>
              <w:rPr>
                <w:rFonts w:ascii="Calibri Light" w:hAnsi="Calibri Light" w:cs="Calibri Light"/>
                <w:sz w:val="20"/>
                <w:szCs w:val="20"/>
              </w:rPr>
            </w:pPr>
            <w:r w:rsidRPr="003F1085">
              <w:rPr>
                <w:rFonts w:ascii="Century Gothic" w:hAnsi="Century Gothic"/>
                <w:b/>
                <w:sz w:val="16"/>
                <w:szCs w:val="16"/>
              </w:rPr>
              <w:t>Caractéristique proposée </w:t>
            </w:r>
          </w:p>
        </w:tc>
        <w:tc>
          <w:tcPr>
            <w:tcW w:w="1394" w:type="dxa"/>
            <w:tcBorders>
              <w:top w:val="nil"/>
              <w:left w:val="nil"/>
              <w:bottom w:val="single" w:sz="4" w:space="0" w:color="auto"/>
              <w:right w:val="single" w:sz="4" w:space="0" w:color="auto"/>
            </w:tcBorders>
            <w:shd w:val="clear" w:color="000000" w:fill="FFFFFF"/>
            <w:vAlign w:val="center"/>
          </w:tcPr>
          <w:p w:rsidR="00CC7E34" w:rsidRPr="003F1085" w:rsidRDefault="00CC7E34" w:rsidP="00CC7E34">
            <w:pPr>
              <w:jc w:val="center"/>
              <w:rPr>
                <w:rFonts w:ascii="Calibri" w:hAnsi="Calibri" w:cs="Calibri"/>
                <w:sz w:val="20"/>
                <w:szCs w:val="20"/>
              </w:rPr>
            </w:pPr>
          </w:p>
        </w:tc>
      </w:tr>
      <w:tr w:rsidR="009324C2" w:rsidRPr="003F1085" w:rsidTr="00930AF3">
        <w:trPr>
          <w:jc w:val="center"/>
        </w:trPr>
        <w:tc>
          <w:tcPr>
            <w:tcW w:w="7652" w:type="dxa"/>
            <w:gridSpan w:val="2"/>
          </w:tcPr>
          <w:p w:rsidR="009324C2" w:rsidRPr="003F1085" w:rsidRDefault="009324C2" w:rsidP="009324C2">
            <w:pPr>
              <w:rPr>
                <w:rFonts w:cs="Calibri"/>
                <w:sz w:val="20"/>
                <w:szCs w:val="20"/>
              </w:rPr>
            </w:pPr>
            <w:r w:rsidRPr="003F1085">
              <w:rPr>
                <w:rFonts w:cs="Calibri"/>
                <w:bCs/>
                <w:sz w:val="20"/>
                <w:szCs w:val="20"/>
              </w:rPr>
              <w:t xml:space="preserve">Fournir pour </w:t>
            </w:r>
            <w:proofErr w:type="spellStart"/>
            <w:r w:rsidRPr="003F1085">
              <w:rPr>
                <w:rFonts w:cs="Calibri"/>
                <w:bCs/>
                <w:sz w:val="20"/>
                <w:szCs w:val="20"/>
              </w:rPr>
              <w:t>tout</w:t>
            </w:r>
            <w:proofErr w:type="spellEnd"/>
            <w:r w:rsidRPr="003F1085">
              <w:rPr>
                <w:rFonts w:cs="Calibri"/>
                <w:bCs/>
                <w:sz w:val="20"/>
                <w:szCs w:val="20"/>
              </w:rPr>
              <w:t xml:space="preserve"> </w:t>
            </w:r>
            <w:r w:rsidRPr="003F1085">
              <w:rPr>
                <w:rFonts w:cs="Calibri"/>
                <w:sz w:val="20"/>
                <w:szCs w:val="20"/>
              </w:rPr>
              <w:t>les articles :</w:t>
            </w:r>
          </w:p>
          <w:p w:rsidR="009324C2" w:rsidRPr="003F1085" w:rsidRDefault="009324C2" w:rsidP="009324C2">
            <w:pPr>
              <w:rPr>
                <w:rFonts w:cs="Calibri"/>
                <w:sz w:val="20"/>
                <w:szCs w:val="20"/>
              </w:rPr>
            </w:pPr>
            <w:r w:rsidRPr="003F1085">
              <w:rPr>
                <w:rFonts w:cs="Calibri"/>
                <w:sz w:val="20"/>
                <w:szCs w:val="20"/>
              </w:rPr>
              <w:t>*Photo poster  avec fiche technique simplifiée reprenant photo de l’article, nom, description et utilité  avec présentoir en plexiglas ;</w:t>
            </w:r>
          </w:p>
          <w:p w:rsidR="009324C2" w:rsidRPr="003F1085" w:rsidRDefault="009324C2" w:rsidP="009324C2">
            <w:pPr>
              <w:rPr>
                <w:rFonts w:cs="Calibri"/>
                <w:sz w:val="20"/>
                <w:szCs w:val="20"/>
              </w:rPr>
            </w:pPr>
            <w:r w:rsidRPr="003F1085">
              <w:rPr>
                <w:rFonts w:cs="Calibri"/>
                <w:sz w:val="20"/>
                <w:szCs w:val="20"/>
              </w:rPr>
              <w:t>*Plaques signalétiques des zones de l’atelier.</w:t>
            </w:r>
          </w:p>
          <w:p w:rsidR="009324C2" w:rsidRDefault="009324C2" w:rsidP="009324C2">
            <w:pPr>
              <w:rPr>
                <w:rFonts w:cs="Calibri"/>
                <w:sz w:val="20"/>
                <w:szCs w:val="20"/>
              </w:rPr>
            </w:pPr>
            <w:r w:rsidRPr="003F1085">
              <w:rPr>
                <w:rFonts w:cs="Calibri"/>
                <w:sz w:val="20"/>
                <w:szCs w:val="20"/>
              </w:rPr>
              <w:t>* la formation aux équipements du présent lot se fera au moment de la mise en marche.</w:t>
            </w:r>
          </w:p>
          <w:p w:rsidR="009324C2" w:rsidRPr="003F1085" w:rsidRDefault="00E10303" w:rsidP="00E10303">
            <w:r>
              <w:rPr>
                <w:rFonts w:cs="Calibri"/>
                <w:sz w:val="20"/>
                <w:szCs w:val="20"/>
              </w:rPr>
              <w:t>*les équipements doivent être conforme aux normes européennes (marquage CE)</w:t>
            </w:r>
          </w:p>
        </w:tc>
        <w:tc>
          <w:tcPr>
            <w:tcW w:w="1445" w:type="dxa"/>
          </w:tcPr>
          <w:p w:rsidR="009324C2" w:rsidRPr="003F1085" w:rsidRDefault="009324C2" w:rsidP="00CC7E34"/>
        </w:tc>
        <w:tc>
          <w:tcPr>
            <w:tcW w:w="1394" w:type="dxa"/>
          </w:tcPr>
          <w:p w:rsidR="009324C2" w:rsidRPr="003F1085" w:rsidRDefault="009324C2" w:rsidP="00CC7E34"/>
        </w:tc>
      </w:tr>
    </w:tbl>
    <w:p w:rsidR="00CC7E34" w:rsidRPr="003F1085" w:rsidRDefault="00CC7E34" w:rsidP="00CC7E34"/>
    <w:p w:rsidR="00CC7E34" w:rsidRPr="003F1085" w:rsidRDefault="00CC7E34" w:rsidP="00CC7E34"/>
    <w:p w:rsidR="00CC7E34" w:rsidRPr="003F1085" w:rsidRDefault="00CC7E34" w:rsidP="00CC7E34">
      <w:pPr>
        <w:jc w:val="center"/>
        <w:rPr>
          <w:rFonts w:cs="Calibri"/>
          <w:b/>
          <w:bCs/>
          <w:i/>
          <w:iCs/>
          <w:sz w:val="20"/>
          <w:szCs w:val="20"/>
          <w:u w:val="single"/>
        </w:rPr>
      </w:pPr>
    </w:p>
    <w:p w:rsidR="00CC7E34" w:rsidRPr="003F1085" w:rsidRDefault="00CC7E34" w:rsidP="00CC7E34"/>
    <w:p w:rsidR="00E10303" w:rsidRDefault="00E10303" w:rsidP="00471678">
      <w:pPr>
        <w:widowControl w:val="0"/>
        <w:tabs>
          <w:tab w:val="left" w:pos="765"/>
        </w:tabs>
        <w:jc w:val="center"/>
        <w:rPr>
          <w:rFonts w:ascii="Century Gothic" w:hAnsi="Century Gothic"/>
          <w:b/>
          <w:bCs/>
          <w:sz w:val="40"/>
          <w:szCs w:val="22"/>
          <w:u w:val="single"/>
        </w:rPr>
      </w:pPr>
    </w:p>
    <w:p w:rsidR="00E10303" w:rsidRDefault="00E10303" w:rsidP="00471678">
      <w:pPr>
        <w:widowControl w:val="0"/>
        <w:tabs>
          <w:tab w:val="left" w:pos="765"/>
        </w:tabs>
        <w:jc w:val="center"/>
        <w:rPr>
          <w:rFonts w:ascii="Century Gothic" w:hAnsi="Century Gothic"/>
          <w:b/>
          <w:bCs/>
          <w:sz w:val="40"/>
          <w:szCs w:val="22"/>
          <w:u w:val="single"/>
        </w:rPr>
      </w:pPr>
    </w:p>
    <w:p w:rsidR="00471678" w:rsidRPr="003F1085" w:rsidRDefault="00CC7E34" w:rsidP="00471678">
      <w:pPr>
        <w:widowControl w:val="0"/>
        <w:tabs>
          <w:tab w:val="left" w:pos="765"/>
        </w:tabs>
        <w:jc w:val="center"/>
        <w:rPr>
          <w:rFonts w:asciiTheme="minorHAnsi" w:hAnsiTheme="minorHAnsi" w:cstheme="minorHAnsi"/>
          <w:b/>
          <w:bCs/>
          <w:sz w:val="20"/>
        </w:rPr>
      </w:pPr>
      <w:r w:rsidRPr="003F1085">
        <w:rPr>
          <w:rFonts w:ascii="Century Gothic" w:hAnsi="Century Gothic"/>
          <w:b/>
          <w:bCs/>
          <w:sz w:val="40"/>
          <w:szCs w:val="22"/>
          <w:u w:val="single"/>
        </w:rPr>
        <w:t>BORDEREAU DES PRIX – DETAIL ESTIMATIF</w:t>
      </w:r>
      <w:r w:rsidRPr="003F1085">
        <w:rPr>
          <w:rFonts w:asciiTheme="minorHAnsi" w:hAnsiTheme="minorHAnsi" w:cstheme="minorHAnsi"/>
          <w:sz w:val="20"/>
        </w:rPr>
        <w:t xml:space="preserve">                                                      </w:t>
      </w:r>
    </w:p>
    <w:p w:rsidR="00471678" w:rsidRPr="003F1085" w:rsidRDefault="00471678" w:rsidP="00471678">
      <w:pPr>
        <w:widowControl w:val="0"/>
        <w:tabs>
          <w:tab w:val="left" w:pos="765"/>
        </w:tabs>
        <w:jc w:val="center"/>
        <w:rPr>
          <w:rFonts w:asciiTheme="minorHAnsi" w:hAnsiTheme="minorHAnsi" w:cstheme="minorHAnsi"/>
          <w:b/>
          <w:sz w:val="20"/>
        </w:rPr>
      </w:pPr>
    </w:p>
    <w:p w:rsidR="00FC790E" w:rsidRPr="003F1085" w:rsidRDefault="00FC790E" w:rsidP="00FC790E">
      <w:pPr>
        <w:pStyle w:val="BodyText21"/>
        <w:tabs>
          <w:tab w:val="left" w:pos="4320"/>
        </w:tabs>
        <w:spacing w:line="276" w:lineRule="auto"/>
        <w:ind w:left="0"/>
        <w:jc w:val="left"/>
        <w:rPr>
          <w:rFonts w:ascii="Century Gothic" w:hAnsi="Century Gothic"/>
          <w:bCs/>
          <w:sz w:val="22"/>
        </w:rPr>
      </w:pPr>
      <w:r>
        <w:rPr>
          <w:rFonts w:ascii="Century Gothic" w:hAnsi="Century Gothic"/>
          <w:bCs/>
          <w:sz w:val="22"/>
        </w:rPr>
        <w:t xml:space="preserve">                            </w:t>
      </w:r>
      <w:r w:rsidRPr="00D8261A">
        <w:rPr>
          <w:rFonts w:ascii="Century Gothic" w:hAnsi="Century Gothic"/>
          <w:bCs/>
          <w:sz w:val="22"/>
        </w:rPr>
        <w:t>Lot 7 :Liste des équipements -Préparateur des prod</w:t>
      </w:r>
      <w:r w:rsidRPr="003F1085">
        <w:rPr>
          <w:rFonts w:ascii="Century Gothic" w:hAnsi="Century Gothic"/>
          <w:bCs/>
          <w:sz w:val="22"/>
        </w:rPr>
        <w:t xml:space="preserve">uits de la pêche </w:t>
      </w:r>
    </w:p>
    <w:p w:rsidR="00CC7E34" w:rsidRPr="003F1085" w:rsidRDefault="00CC7E34" w:rsidP="00471678">
      <w:pPr>
        <w:widowControl w:val="0"/>
        <w:tabs>
          <w:tab w:val="left" w:pos="765"/>
        </w:tabs>
        <w:jc w:val="center"/>
        <w:rPr>
          <w:rFonts w:ascii="Century Gothic" w:hAnsi="Century Gothic"/>
          <w:b/>
          <w:bCs/>
          <w:snapToGrid w:val="0"/>
          <w:sz w:val="14"/>
          <w:szCs w:val="12"/>
        </w:rPr>
      </w:pPr>
    </w:p>
    <w:tbl>
      <w:tblPr>
        <w:tblW w:w="11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3"/>
        <w:gridCol w:w="3261"/>
        <w:gridCol w:w="709"/>
        <w:gridCol w:w="708"/>
        <w:gridCol w:w="1136"/>
        <w:gridCol w:w="1134"/>
        <w:gridCol w:w="1130"/>
        <w:gridCol w:w="992"/>
        <w:gridCol w:w="850"/>
        <w:gridCol w:w="1134"/>
      </w:tblGrid>
      <w:tr w:rsidR="003F1085" w:rsidRPr="003F1085" w:rsidTr="006922EE">
        <w:trPr>
          <w:cantSplit/>
          <w:trHeight w:val="792"/>
          <w:tblHeader/>
          <w:jc w:val="center"/>
        </w:trPr>
        <w:tc>
          <w:tcPr>
            <w:tcW w:w="563" w:type="dxa"/>
            <w:shd w:val="clear" w:color="auto" w:fill="BFBFBF" w:themeFill="background1" w:themeFillShade="BF"/>
            <w:tcMar>
              <w:top w:w="0" w:type="dxa"/>
              <w:left w:w="70" w:type="dxa"/>
              <w:bottom w:w="0" w:type="dxa"/>
              <w:right w:w="70" w:type="dxa"/>
            </w:tcMar>
            <w:vAlign w:val="center"/>
          </w:tcPr>
          <w:p w:rsidR="00CC7E34" w:rsidRPr="003F1085" w:rsidRDefault="00CC7E34" w:rsidP="00CC7E34">
            <w:pPr>
              <w:autoSpaceDE w:val="0"/>
              <w:autoSpaceDN w:val="0"/>
              <w:ind w:left="-168"/>
              <w:jc w:val="right"/>
              <w:rPr>
                <w:rFonts w:ascii="Century Gothic" w:hAnsi="Century Gothic"/>
                <w:b/>
                <w:sz w:val="18"/>
                <w:szCs w:val="18"/>
                <w:lang w:val="fr-CA"/>
              </w:rPr>
            </w:pPr>
            <w:r w:rsidRPr="003F1085">
              <w:rPr>
                <w:rFonts w:ascii="Century Gothic" w:hAnsi="Century Gothic"/>
                <w:b/>
                <w:sz w:val="16"/>
                <w:szCs w:val="16"/>
                <w:lang w:val="fr-CA"/>
              </w:rPr>
              <w:t>Items N°</w:t>
            </w:r>
          </w:p>
        </w:tc>
        <w:tc>
          <w:tcPr>
            <w:tcW w:w="3261" w:type="dxa"/>
            <w:shd w:val="clear" w:color="auto" w:fill="BFBFBF" w:themeFill="background1" w:themeFillShade="BF"/>
            <w:tcMar>
              <w:top w:w="0" w:type="dxa"/>
              <w:left w:w="70" w:type="dxa"/>
              <w:bottom w:w="0" w:type="dxa"/>
              <w:right w:w="70" w:type="dxa"/>
            </w:tcMar>
            <w:vAlign w:val="center"/>
          </w:tcPr>
          <w:p w:rsidR="00CC7E34" w:rsidRPr="003F1085" w:rsidRDefault="00CC7E34" w:rsidP="00CC7E34">
            <w:pPr>
              <w:autoSpaceDE w:val="0"/>
              <w:autoSpaceDN w:val="0"/>
              <w:ind w:left="708"/>
              <w:jc w:val="center"/>
              <w:rPr>
                <w:rFonts w:ascii="Century Gothic" w:hAnsi="Century Gothic"/>
                <w:b/>
                <w:sz w:val="18"/>
                <w:szCs w:val="18"/>
                <w:lang w:val="fr-CA"/>
              </w:rPr>
            </w:pPr>
            <w:r w:rsidRPr="003F1085">
              <w:rPr>
                <w:rFonts w:ascii="Century Gothic" w:hAnsi="Century Gothic"/>
                <w:b/>
                <w:sz w:val="18"/>
                <w:szCs w:val="18"/>
                <w:lang w:val="fr-CA"/>
              </w:rPr>
              <w:t>Désignations</w:t>
            </w:r>
          </w:p>
        </w:tc>
        <w:tc>
          <w:tcPr>
            <w:tcW w:w="709" w:type="dxa"/>
            <w:shd w:val="clear" w:color="auto" w:fill="BFBFBF" w:themeFill="background1" w:themeFillShade="BF"/>
            <w:tcMar>
              <w:top w:w="0" w:type="dxa"/>
              <w:left w:w="70" w:type="dxa"/>
              <w:bottom w:w="0" w:type="dxa"/>
              <w:right w:w="70" w:type="dxa"/>
            </w:tcMar>
            <w:vAlign w:val="center"/>
          </w:tcPr>
          <w:p w:rsidR="00CC7E34" w:rsidRPr="003F1085" w:rsidRDefault="00CC7E34" w:rsidP="00CC7E34">
            <w:pPr>
              <w:autoSpaceDE w:val="0"/>
              <w:autoSpaceDN w:val="0"/>
              <w:jc w:val="center"/>
              <w:rPr>
                <w:rFonts w:ascii="Century Gothic" w:hAnsi="Century Gothic"/>
                <w:b/>
                <w:sz w:val="18"/>
                <w:szCs w:val="18"/>
                <w:lang w:val="fr-CA"/>
              </w:rPr>
            </w:pPr>
            <w:r w:rsidRPr="003F1085">
              <w:rPr>
                <w:rFonts w:ascii="Century Gothic" w:hAnsi="Century Gothic"/>
                <w:b/>
                <w:sz w:val="18"/>
                <w:szCs w:val="18"/>
                <w:lang w:val="fr-CA"/>
              </w:rPr>
              <w:t>Unité</w:t>
            </w:r>
          </w:p>
        </w:tc>
        <w:tc>
          <w:tcPr>
            <w:tcW w:w="708" w:type="dxa"/>
            <w:shd w:val="clear" w:color="auto" w:fill="BFBFBF" w:themeFill="background1" w:themeFillShade="BF"/>
            <w:vAlign w:val="center"/>
          </w:tcPr>
          <w:p w:rsidR="00CC7E34" w:rsidRPr="003F1085" w:rsidRDefault="00CC7E34" w:rsidP="00CC7E34">
            <w:pPr>
              <w:jc w:val="center"/>
              <w:rPr>
                <w:rFonts w:ascii="Century Gothic" w:hAnsi="Century Gothic"/>
                <w:b/>
                <w:sz w:val="18"/>
                <w:szCs w:val="18"/>
              </w:rPr>
            </w:pPr>
            <w:r w:rsidRPr="003F1085">
              <w:rPr>
                <w:rFonts w:ascii="Century Gothic" w:hAnsi="Century Gothic"/>
                <w:b/>
                <w:sz w:val="18"/>
                <w:szCs w:val="18"/>
              </w:rPr>
              <w:t>(1)</w:t>
            </w:r>
          </w:p>
          <w:p w:rsidR="00CC7E34" w:rsidRPr="003F1085" w:rsidRDefault="00CC7E34" w:rsidP="00CC7E34">
            <w:pPr>
              <w:autoSpaceDE w:val="0"/>
              <w:autoSpaceDN w:val="0"/>
              <w:ind w:right="132"/>
              <w:jc w:val="center"/>
              <w:rPr>
                <w:rFonts w:ascii="Century Gothic" w:hAnsi="Century Gothic"/>
                <w:b/>
                <w:sz w:val="18"/>
                <w:szCs w:val="18"/>
                <w:lang w:val="fr-CA"/>
              </w:rPr>
            </w:pPr>
            <w:r w:rsidRPr="003F1085">
              <w:rPr>
                <w:rFonts w:ascii="Century Gothic" w:hAnsi="Century Gothic"/>
                <w:b/>
                <w:sz w:val="18"/>
                <w:szCs w:val="18"/>
              </w:rPr>
              <w:t>QTE</w:t>
            </w:r>
          </w:p>
        </w:tc>
        <w:tc>
          <w:tcPr>
            <w:tcW w:w="1136" w:type="dxa"/>
            <w:shd w:val="clear" w:color="auto" w:fill="BFBFBF" w:themeFill="background1" w:themeFillShade="BF"/>
            <w:vAlign w:val="center"/>
          </w:tcPr>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(2)</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 xml:space="preserve">Prix unitaire </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HT/HDD/HTVA</w:t>
            </w:r>
          </w:p>
          <w:p w:rsidR="00CC7E34" w:rsidRPr="003F1085" w:rsidRDefault="00CC7E34" w:rsidP="00CC7E34">
            <w:pPr>
              <w:jc w:val="center"/>
              <w:rPr>
                <w:rFonts w:ascii="Century Gothic" w:hAnsi="Century Gothic"/>
                <w:b/>
                <w:sz w:val="16"/>
                <w:szCs w:val="16"/>
              </w:rPr>
            </w:pPr>
          </w:p>
        </w:tc>
        <w:tc>
          <w:tcPr>
            <w:tcW w:w="1134" w:type="dxa"/>
            <w:shd w:val="clear" w:color="auto" w:fill="BFBFBF" w:themeFill="background1" w:themeFillShade="BF"/>
          </w:tcPr>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(3)</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Prix total HT/HDD/HTVA</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(3) = (1) x (2)</w:t>
            </w:r>
          </w:p>
        </w:tc>
        <w:tc>
          <w:tcPr>
            <w:tcW w:w="1130" w:type="dxa"/>
            <w:shd w:val="clear" w:color="auto" w:fill="BFBFBF" w:themeFill="background1" w:themeFillShade="BF"/>
          </w:tcPr>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(4)</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Droits de Douanes sur (3)</w:t>
            </w:r>
          </w:p>
          <w:p w:rsidR="00CC7E34" w:rsidRPr="003F1085" w:rsidRDefault="00CC7E34" w:rsidP="00CC7E34">
            <w:pPr>
              <w:jc w:val="center"/>
              <w:rPr>
                <w:rFonts w:ascii="Century Gothic" w:hAnsi="Century Gothic"/>
                <w:b/>
                <w:sz w:val="16"/>
                <w:szCs w:val="16"/>
              </w:rPr>
            </w:pPr>
          </w:p>
        </w:tc>
        <w:tc>
          <w:tcPr>
            <w:tcW w:w="992" w:type="dxa"/>
            <w:shd w:val="clear" w:color="auto" w:fill="BFBFBF" w:themeFill="background1" w:themeFillShade="BF"/>
          </w:tcPr>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(5)</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Prix total</w:t>
            </w:r>
          </w:p>
          <w:p w:rsidR="00CC7E34" w:rsidRPr="003F1085" w:rsidRDefault="00CC7E34" w:rsidP="00CC7E34">
            <w:pPr>
              <w:keepNext/>
              <w:jc w:val="center"/>
              <w:outlineLvl w:val="6"/>
              <w:rPr>
                <w:rFonts w:ascii="Century Gothic" w:hAnsi="Century Gothic"/>
                <w:b/>
                <w:sz w:val="16"/>
                <w:szCs w:val="16"/>
              </w:rPr>
            </w:pPr>
            <w:r w:rsidRPr="003F1085">
              <w:rPr>
                <w:rFonts w:ascii="Century Gothic" w:hAnsi="Century Gothic"/>
                <w:b/>
                <w:sz w:val="16"/>
                <w:szCs w:val="16"/>
              </w:rPr>
              <w:t xml:space="preserve">Hors TVA </w:t>
            </w:r>
          </w:p>
          <w:p w:rsidR="00CC7E34" w:rsidRPr="003F1085" w:rsidRDefault="00CC7E34" w:rsidP="00CC7E34">
            <w:pPr>
              <w:keepNext/>
              <w:jc w:val="center"/>
              <w:outlineLvl w:val="6"/>
              <w:rPr>
                <w:rFonts w:ascii="Century Gothic" w:hAnsi="Century Gothic"/>
                <w:b/>
                <w:sz w:val="16"/>
                <w:szCs w:val="16"/>
              </w:rPr>
            </w:pPr>
            <w:r w:rsidRPr="003F1085">
              <w:rPr>
                <w:rFonts w:ascii="Century Gothic" w:hAnsi="Century Gothic"/>
                <w:b/>
                <w:sz w:val="16"/>
                <w:szCs w:val="16"/>
              </w:rPr>
              <w:t>(5) =(3)+(4)</w:t>
            </w:r>
          </w:p>
        </w:tc>
        <w:tc>
          <w:tcPr>
            <w:tcW w:w="850" w:type="dxa"/>
            <w:shd w:val="clear" w:color="auto" w:fill="BFBFBF" w:themeFill="background1" w:themeFillShade="BF"/>
          </w:tcPr>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(6)</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TVA</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Appliquée</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sur (5)</w:t>
            </w:r>
          </w:p>
        </w:tc>
        <w:tc>
          <w:tcPr>
            <w:tcW w:w="1134" w:type="dxa"/>
            <w:shd w:val="clear" w:color="auto" w:fill="BFBFBF" w:themeFill="background1" w:themeFillShade="BF"/>
          </w:tcPr>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(7)</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Montant TTC</w:t>
            </w:r>
          </w:p>
          <w:p w:rsidR="00CC7E34" w:rsidRPr="003F1085" w:rsidRDefault="00CC7E34" w:rsidP="00CC7E34">
            <w:pPr>
              <w:jc w:val="center"/>
              <w:rPr>
                <w:rFonts w:ascii="Century Gothic" w:hAnsi="Century Gothic"/>
                <w:b/>
                <w:sz w:val="16"/>
                <w:szCs w:val="16"/>
              </w:rPr>
            </w:pPr>
            <w:r w:rsidRPr="003F1085">
              <w:rPr>
                <w:rFonts w:ascii="Century Gothic" w:hAnsi="Century Gothic"/>
                <w:b/>
                <w:sz w:val="16"/>
                <w:szCs w:val="16"/>
              </w:rPr>
              <w:t>(7) = (5)+(6)</w:t>
            </w: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2E199E" w:rsidRPr="003F1085" w:rsidRDefault="002E199E" w:rsidP="002E199E">
            <w:pPr>
              <w:jc w:val="center"/>
              <w:rPr>
                <w:rFonts w:ascii="Calibri" w:hAnsi="Calibri" w:cs="Calibri"/>
              </w:rPr>
            </w:pPr>
            <w:r w:rsidRPr="003F1085">
              <w:rPr>
                <w:rFonts w:ascii="Calibri" w:hAnsi="Calibri" w:cs="Calibri"/>
              </w:rPr>
              <w:t>1</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2E199E" w:rsidRPr="003F1085" w:rsidRDefault="002E199E" w:rsidP="002E199E">
            <w:pPr>
              <w:rPr>
                <w:rFonts w:ascii="Calibri" w:hAnsi="Calibri" w:cs="Calibri"/>
              </w:rPr>
            </w:pPr>
            <w:r w:rsidRPr="003F1085">
              <w:rPr>
                <w:rFonts w:ascii="Calibri" w:hAnsi="Calibri" w:cs="Calibri"/>
                <w:b/>
                <w:bCs/>
              </w:rPr>
              <w:t>Ligne de traitement de poisson « étêtage éviscération, équeutage) de 10 postes (5 postes de stagiaires en face à 5 postes)</w:t>
            </w:r>
            <w:r w:rsidRPr="003F1085">
              <w:rPr>
                <w:rFonts w:ascii="Calibri" w:hAnsi="Calibri" w:cs="Calibri"/>
              </w:rPr>
              <w:t xml:space="preserv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2E199E" w:rsidRPr="003F1085" w:rsidRDefault="00491D67" w:rsidP="00B65036">
            <w:pPr>
              <w:jc w:val="center"/>
              <w:rPr>
                <w:rFonts w:ascii="Calibri" w:hAnsi="Calibri" w:cs="Calibri"/>
              </w:rPr>
            </w:pPr>
            <w:r w:rsidRPr="003F1085">
              <w:rPr>
                <w:rFonts w:ascii="Calibri" w:hAnsi="Calibri" w:cs="Calibri"/>
              </w:rPr>
              <w:t>U</w:t>
            </w:r>
          </w:p>
        </w:tc>
        <w:tc>
          <w:tcPr>
            <w:tcW w:w="708" w:type="dxa"/>
            <w:vAlign w:val="center"/>
          </w:tcPr>
          <w:p w:rsidR="002E199E" w:rsidRPr="003F1085" w:rsidRDefault="002E199E" w:rsidP="00B65036">
            <w:pPr>
              <w:jc w:val="center"/>
              <w:rPr>
                <w:rFonts w:ascii="Calibri" w:hAnsi="Calibri" w:cs="Calibri"/>
              </w:rPr>
            </w:pPr>
            <w:r w:rsidRPr="003F1085">
              <w:rPr>
                <w:rFonts w:ascii="Calibri" w:hAnsi="Calibri" w:cs="Calibri"/>
              </w:rPr>
              <w:t>1</w:t>
            </w:r>
          </w:p>
        </w:tc>
        <w:tc>
          <w:tcPr>
            <w:tcW w:w="1136" w:type="dxa"/>
          </w:tcPr>
          <w:p w:rsidR="002E199E" w:rsidRPr="003F1085" w:rsidRDefault="002E199E" w:rsidP="002E199E">
            <w:pPr>
              <w:rPr>
                <w:rFonts w:ascii="Century Gothic" w:hAnsi="Century Gothic"/>
                <w:b/>
                <w:sz w:val="18"/>
                <w:szCs w:val="18"/>
                <w:highlight w:val="yellow"/>
              </w:rPr>
            </w:pPr>
          </w:p>
        </w:tc>
        <w:tc>
          <w:tcPr>
            <w:tcW w:w="1134" w:type="dxa"/>
            <w:vAlign w:val="center"/>
          </w:tcPr>
          <w:p w:rsidR="002E199E" w:rsidRPr="003F1085" w:rsidRDefault="002E199E" w:rsidP="002E199E">
            <w:pPr>
              <w:rPr>
                <w:rFonts w:ascii="Century Gothic" w:hAnsi="Century Gothic"/>
                <w:b/>
                <w:sz w:val="22"/>
                <w:szCs w:val="22"/>
                <w:highlight w:val="yellow"/>
              </w:rPr>
            </w:pPr>
          </w:p>
        </w:tc>
        <w:tc>
          <w:tcPr>
            <w:tcW w:w="1130" w:type="dxa"/>
          </w:tcPr>
          <w:p w:rsidR="002E199E" w:rsidRPr="003F1085" w:rsidRDefault="002E199E" w:rsidP="002E199E">
            <w:pPr>
              <w:jc w:val="center"/>
              <w:rPr>
                <w:rFonts w:ascii="Century Gothic" w:hAnsi="Century Gothic"/>
                <w:b/>
                <w:sz w:val="22"/>
                <w:szCs w:val="22"/>
                <w:highlight w:val="yellow"/>
              </w:rPr>
            </w:pPr>
          </w:p>
        </w:tc>
        <w:tc>
          <w:tcPr>
            <w:tcW w:w="992" w:type="dxa"/>
          </w:tcPr>
          <w:p w:rsidR="002E199E" w:rsidRPr="003F1085" w:rsidRDefault="002E199E" w:rsidP="002E199E">
            <w:pPr>
              <w:jc w:val="center"/>
              <w:rPr>
                <w:rFonts w:ascii="Century Gothic" w:hAnsi="Century Gothic"/>
                <w:b/>
                <w:sz w:val="22"/>
                <w:szCs w:val="22"/>
                <w:highlight w:val="yellow"/>
              </w:rPr>
            </w:pPr>
          </w:p>
        </w:tc>
        <w:tc>
          <w:tcPr>
            <w:tcW w:w="850" w:type="dxa"/>
          </w:tcPr>
          <w:p w:rsidR="002E199E" w:rsidRPr="003F1085" w:rsidRDefault="002E199E" w:rsidP="002E199E">
            <w:pPr>
              <w:jc w:val="center"/>
              <w:rPr>
                <w:rFonts w:ascii="Century Gothic" w:hAnsi="Century Gothic"/>
                <w:b/>
                <w:sz w:val="28"/>
                <w:szCs w:val="22"/>
              </w:rPr>
            </w:pPr>
          </w:p>
        </w:tc>
        <w:tc>
          <w:tcPr>
            <w:tcW w:w="1134" w:type="dxa"/>
          </w:tcPr>
          <w:p w:rsidR="002E199E" w:rsidRPr="003F1085" w:rsidRDefault="002E199E" w:rsidP="002E199E">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Table en inox pour la mise en boite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B65036">
            <w:pPr>
              <w:jc w:val="center"/>
            </w:pPr>
            <w:r w:rsidRPr="003F1085">
              <w:rPr>
                <w:rFonts w:ascii="Calibri" w:hAnsi="Calibri" w:cs="Calibri"/>
              </w:rPr>
              <w:t>U</w:t>
            </w:r>
          </w:p>
        </w:tc>
        <w:tc>
          <w:tcPr>
            <w:tcW w:w="708" w:type="dxa"/>
            <w:vAlign w:val="center"/>
          </w:tcPr>
          <w:p w:rsidR="00491D67" w:rsidRPr="003F1085" w:rsidRDefault="00491D67" w:rsidP="00B65036">
            <w:pPr>
              <w:jc w:val="center"/>
              <w:rPr>
                <w:rFonts w:ascii="Calibri" w:hAnsi="Calibri" w:cs="Calibri"/>
              </w:rPr>
            </w:pPr>
            <w:r w:rsidRPr="003F1085">
              <w:rPr>
                <w:rFonts w:ascii="Calibri" w:hAnsi="Calibri" w:cs="Calibri"/>
              </w:rPr>
              <w:t>6</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3</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Table en inox pour lavage des poissons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B65036">
            <w:pPr>
              <w:jc w:val="center"/>
            </w:pPr>
            <w:r w:rsidRPr="003F1085">
              <w:rPr>
                <w:rFonts w:ascii="Calibri" w:hAnsi="Calibri" w:cs="Calibri"/>
              </w:rPr>
              <w:t>U</w:t>
            </w:r>
          </w:p>
        </w:tc>
        <w:tc>
          <w:tcPr>
            <w:tcW w:w="708" w:type="dxa"/>
            <w:vAlign w:val="center"/>
          </w:tcPr>
          <w:p w:rsidR="00491D67" w:rsidRPr="003F1085" w:rsidRDefault="00491D67" w:rsidP="00B65036">
            <w:pPr>
              <w:jc w:val="center"/>
              <w:rPr>
                <w:rFonts w:ascii="Calibri" w:hAnsi="Calibri" w:cs="Calibri"/>
              </w:rPr>
            </w:pPr>
            <w:r w:rsidRPr="003F1085">
              <w:rPr>
                <w:rFonts w:ascii="Calibri" w:hAnsi="Calibri" w:cs="Calibri"/>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4</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Chariot avec des grilles perforées en inox sur 20 niveaux, livré avec 20 grilles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B65036">
            <w:pPr>
              <w:jc w:val="center"/>
            </w:pPr>
            <w:r w:rsidRPr="003F1085">
              <w:rPr>
                <w:rFonts w:ascii="Calibri" w:hAnsi="Calibri" w:cs="Calibri"/>
              </w:rPr>
              <w:t>U</w:t>
            </w:r>
          </w:p>
        </w:tc>
        <w:tc>
          <w:tcPr>
            <w:tcW w:w="708" w:type="dxa"/>
            <w:vAlign w:val="center"/>
          </w:tcPr>
          <w:p w:rsidR="00491D67" w:rsidRPr="003F1085" w:rsidRDefault="00491D67" w:rsidP="00B65036">
            <w:pPr>
              <w:jc w:val="center"/>
              <w:rPr>
                <w:rFonts w:ascii="Calibri" w:hAnsi="Calibri" w:cs="Calibri"/>
              </w:rPr>
            </w:pPr>
            <w:r w:rsidRPr="003F1085">
              <w:rPr>
                <w:rFonts w:ascii="Calibri" w:hAnsi="Calibri" w:cs="Calibri"/>
              </w:rPr>
              <w:t>3</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5</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 xml:space="preserve">Cuiseur à vapeur fonctionnant à </w:t>
            </w:r>
            <w:proofErr w:type="spellStart"/>
            <w:r w:rsidRPr="003F1085">
              <w:rPr>
                <w:rFonts w:ascii="Calibri" w:hAnsi="Calibri" w:cs="Calibri"/>
                <w:b/>
                <w:bCs/>
              </w:rPr>
              <w:t>Temp</w:t>
            </w:r>
            <w:proofErr w:type="spellEnd"/>
            <w:r w:rsidRPr="003F1085">
              <w:rPr>
                <w:rFonts w:ascii="Calibri" w:hAnsi="Calibri" w:cs="Calibri"/>
                <w:b/>
                <w:bCs/>
              </w:rPr>
              <w:t>. Sup à 100°C pour poisson, équipé d’une chaudière et écran tactile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B65036">
            <w:pPr>
              <w:jc w:val="center"/>
            </w:pPr>
            <w:r w:rsidRPr="003F1085">
              <w:rPr>
                <w:rFonts w:ascii="Calibri" w:hAnsi="Calibri" w:cs="Calibri"/>
              </w:rPr>
              <w:t>U</w:t>
            </w:r>
          </w:p>
        </w:tc>
        <w:tc>
          <w:tcPr>
            <w:tcW w:w="708" w:type="dxa"/>
            <w:vAlign w:val="center"/>
          </w:tcPr>
          <w:p w:rsidR="00491D67" w:rsidRPr="003F1085" w:rsidRDefault="00491D67" w:rsidP="00B65036">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6</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Fardeleuse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7</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Compresseur d’air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8</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Doseuse volumétrique équipée de convoyeur compatible à l’usage dans les conserveries de poisson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9</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 xml:space="preserve">Sertisseuse pour sertir les boites ¼ club et outillage pour sertir les boites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10</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Sertisseuse pour sertir les boites rondes et outillage pour sertir les boites</w:t>
            </w:r>
            <w:r w:rsidRPr="003F1085">
              <w:rPr>
                <w:rFonts w:ascii="Calibri" w:hAnsi="Calibri" w:cs="Calibri"/>
              </w:rPr>
              <w:t xml:space="preserv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11</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Boites vides avec couvercle:</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1500</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12</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Palettes</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10</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lastRenderedPageBreak/>
              <w:t>13</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Caisses en plastique avec logo de l’OFPPT</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100</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14</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Ciseaux pour étêter ; éviscérer et équeuter le poisson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20</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15</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Couteaux pour filetage de poison :</w:t>
            </w:r>
            <w:r w:rsidRPr="003F1085">
              <w:rPr>
                <w:rFonts w:ascii="Calibri" w:hAnsi="Calibri" w:cs="Calibri"/>
              </w:rPr>
              <w:t xml:space="preserv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20</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16</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b/>
                <w:bCs/>
              </w:rPr>
            </w:pPr>
            <w:r w:rsidRPr="003F1085">
              <w:rPr>
                <w:rFonts w:ascii="Calibri" w:hAnsi="Calibri" w:cs="Calibri"/>
                <w:b/>
                <w:bCs/>
              </w:rPr>
              <w:t xml:space="preserve">Balance numérique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17</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Balance de 5kg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3</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18</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Thermomètre à sonde</w:t>
            </w:r>
            <w:r w:rsidRPr="003F1085">
              <w:rPr>
                <w:rFonts w:ascii="Calibri" w:hAnsi="Calibri" w:cs="Calibri"/>
              </w:rPr>
              <w:t xml:space="preserve"> :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3</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19</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Moniteur automatique d’analyse de sertis :</w:t>
            </w:r>
            <w:r w:rsidRPr="003F1085">
              <w:rPr>
                <w:rFonts w:ascii="Calibri" w:hAnsi="Calibri" w:cs="Calibri"/>
              </w:rPr>
              <w:t xml:space="preserv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20</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 xml:space="preserve">PH mètre de paillasse/potentiomètre :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21</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Kit de contrôle de serti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rPr>
            </w:pPr>
            <w:r w:rsidRPr="003F1085">
              <w:rPr>
                <w:rFonts w:ascii="Calibri" w:hAnsi="Calibri" w:cs="Calibri"/>
              </w:rPr>
              <w:t>2</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22</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Machine de conditionnement à vide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23</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Machine à glace en écaille :</w:t>
            </w:r>
            <w:r w:rsidRPr="003F1085">
              <w:rPr>
                <w:rFonts w:ascii="Calibri" w:hAnsi="Calibri" w:cs="Calibri"/>
              </w:rPr>
              <w:t xml:space="preserv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24</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Machine de marquage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25</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Chambre froide positive d’environ 12 m3 :</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sz w:val="20"/>
                <w:szCs w:val="20"/>
              </w:rPr>
            </w:pPr>
            <w:r w:rsidRPr="003F1085">
              <w:rPr>
                <w:rFonts w:ascii="Calibri" w:hAnsi="Calibri" w:cs="Calibri"/>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rPr>
                <w:rFonts w:ascii="Calibri" w:hAnsi="Calibri" w:cs="Calibri"/>
              </w:rPr>
            </w:pPr>
            <w:r w:rsidRPr="003F1085">
              <w:rPr>
                <w:rFonts w:ascii="Calibri" w:hAnsi="Calibri" w:cs="Calibri"/>
              </w:rPr>
              <w:t>26</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Autoclave</w:t>
            </w:r>
          </w:p>
        </w:tc>
        <w:tc>
          <w:tcPr>
            <w:tcW w:w="709"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w:hAnsi="Calibri" w:cs="Calibri"/>
              </w:rPr>
            </w:pPr>
            <w:r w:rsidRPr="003F1085">
              <w:rPr>
                <w:rFonts w:ascii="Calibri" w:hAnsi="Calibri" w:cs="Calibri"/>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930AF3" w:rsidP="00491D67">
            <w:pPr>
              <w:jc w:val="center"/>
              <w:rPr>
                <w:rFonts w:ascii="Calibri" w:hAnsi="Calibri" w:cs="Calibri"/>
              </w:rPr>
            </w:pPr>
            <w:r>
              <w:rPr>
                <w:rFonts w:ascii="Calibri" w:hAnsi="Calibri" w:cs="Calibri"/>
              </w:rPr>
              <w:t>27</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Tunnel IQF</w:t>
            </w:r>
          </w:p>
        </w:tc>
        <w:tc>
          <w:tcPr>
            <w:tcW w:w="709" w:type="dxa"/>
            <w:tcBorders>
              <w:top w:val="nil"/>
              <w:left w:val="nil"/>
              <w:bottom w:val="single" w:sz="4" w:space="0" w:color="auto"/>
              <w:right w:val="single" w:sz="4" w:space="0" w:color="auto"/>
            </w:tcBorders>
            <w:shd w:val="clear" w:color="000000" w:fill="FFFFFF"/>
            <w:tcMar>
              <w:top w:w="0" w:type="dxa"/>
              <w:left w:w="70" w:type="dxa"/>
              <w:bottom w:w="0" w:type="dxa"/>
              <w:right w:w="70" w:type="dxa"/>
            </w:tcMar>
            <w:vAlign w:val="center"/>
          </w:tcPr>
          <w:p w:rsidR="00491D67" w:rsidRPr="003F1085" w:rsidRDefault="00491D67" w:rsidP="00491D67">
            <w:pPr>
              <w:jc w:val="center"/>
            </w:pPr>
            <w:r w:rsidRPr="003F1085">
              <w:rPr>
                <w:rFonts w:ascii="Calibri" w:hAnsi="Calibri" w:cs="Calibri"/>
              </w:rPr>
              <w:t>U</w:t>
            </w:r>
          </w:p>
        </w:tc>
        <w:tc>
          <w:tcPr>
            <w:tcW w:w="708" w:type="dxa"/>
            <w:vAlign w:val="center"/>
          </w:tcPr>
          <w:p w:rsidR="00491D67" w:rsidRPr="003F1085" w:rsidRDefault="00491D67" w:rsidP="00491D67">
            <w:pPr>
              <w:jc w:val="center"/>
              <w:rPr>
                <w:rFonts w:ascii="Calibri Light" w:hAnsi="Calibri Light" w:cs="Calibri Light"/>
                <w:sz w:val="20"/>
                <w:szCs w:val="20"/>
              </w:rPr>
            </w:pPr>
            <w:r w:rsidRPr="003F1085">
              <w:rPr>
                <w:rFonts w:ascii="Calibri Light" w:hAnsi="Calibri Light" w:cs="Calibri Light"/>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930AF3" w:rsidP="00491D67">
            <w:pPr>
              <w:jc w:val="center"/>
              <w:rPr>
                <w:rFonts w:ascii="Calibri" w:hAnsi="Calibri" w:cs="Calibri"/>
              </w:rPr>
            </w:pPr>
            <w:r>
              <w:rPr>
                <w:rFonts w:ascii="Calibri" w:hAnsi="Calibri" w:cs="Calibri"/>
              </w:rPr>
              <w:t>28</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Transpalette manuel</w:t>
            </w:r>
          </w:p>
        </w:tc>
        <w:tc>
          <w:tcPr>
            <w:tcW w:w="709" w:type="dxa"/>
            <w:tcBorders>
              <w:top w:val="nil"/>
              <w:left w:val="nil"/>
              <w:bottom w:val="single" w:sz="4" w:space="0" w:color="auto"/>
              <w:right w:val="single" w:sz="4" w:space="0" w:color="auto"/>
            </w:tcBorders>
            <w:shd w:val="clear" w:color="000000" w:fill="FFFFFF"/>
            <w:tcMar>
              <w:top w:w="0" w:type="dxa"/>
              <w:left w:w="70" w:type="dxa"/>
              <w:bottom w:w="0" w:type="dxa"/>
              <w:right w:w="70" w:type="dxa"/>
            </w:tcMar>
            <w:vAlign w:val="center"/>
          </w:tcPr>
          <w:p w:rsidR="00491D67" w:rsidRPr="003F1085" w:rsidRDefault="00491D67" w:rsidP="00491D67">
            <w:pPr>
              <w:jc w:val="center"/>
              <w:rPr>
                <w:rFonts w:ascii="Calibri Light" w:hAnsi="Calibri Light" w:cs="Calibri Light"/>
                <w:sz w:val="20"/>
                <w:szCs w:val="20"/>
              </w:rPr>
            </w:pPr>
            <w:r w:rsidRPr="003F1085">
              <w:rPr>
                <w:rFonts w:ascii="Calibri" w:hAnsi="Calibri" w:cs="Calibri"/>
              </w:rPr>
              <w:t>U</w:t>
            </w:r>
          </w:p>
        </w:tc>
        <w:tc>
          <w:tcPr>
            <w:tcW w:w="708" w:type="dxa"/>
            <w:vAlign w:val="center"/>
          </w:tcPr>
          <w:p w:rsidR="00491D67" w:rsidRPr="003F1085" w:rsidRDefault="00491D67" w:rsidP="00491D67">
            <w:pPr>
              <w:jc w:val="center"/>
              <w:rPr>
                <w:rFonts w:ascii="Calibri Light" w:hAnsi="Calibri Light" w:cs="Calibri Light"/>
                <w:sz w:val="20"/>
                <w:szCs w:val="20"/>
              </w:rPr>
            </w:pPr>
            <w:r w:rsidRPr="003F1085">
              <w:rPr>
                <w:rFonts w:ascii="Calibri Light" w:hAnsi="Calibri Light" w:cs="Calibri Light"/>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3F1085" w:rsidRPr="003F1085" w:rsidTr="006922EE">
        <w:trPr>
          <w:cantSplit/>
          <w:trHeight w:val="270"/>
          <w:jc w:val="center"/>
        </w:trPr>
        <w:tc>
          <w:tcPr>
            <w:tcW w:w="563" w:type="dxa"/>
            <w:tcBorders>
              <w:top w:val="nil"/>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930AF3" w:rsidP="00491D67">
            <w:pPr>
              <w:jc w:val="center"/>
              <w:rPr>
                <w:rFonts w:ascii="Calibri" w:hAnsi="Calibri" w:cs="Calibri"/>
              </w:rPr>
            </w:pPr>
            <w:r>
              <w:rPr>
                <w:rFonts w:ascii="Calibri" w:hAnsi="Calibri" w:cs="Calibri"/>
              </w:rPr>
              <w:t>29</w:t>
            </w:r>
          </w:p>
        </w:tc>
        <w:tc>
          <w:tcPr>
            <w:tcW w:w="3261" w:type="dxa"/>
            <w:tcBorders>
              <w:top w:val="nil"/>
              <w:left w:val="nil"/>
              <w:bottom w:val="single" w:sz="4" w:space="0" w:color="auto"/>
              <w:right w:val="single" w:sz="4" w:space="0" w:color="auto"/>
            </w:tcBorders>
            <w:shd w:val="clear" w:color="auto" w:fill="auto"/>
            <w:tcMar>
              <w:top w:w="0" w:type="dxa"/>
              <w:left w:w="70" w:type="dxa"/>
              <w:bottom w:w="0" w:type="dxa"/>
              <w:right w:w="70" w:type="dxa"/>
            </w:tcMar>
            <w:vAlign w:val="center"/>
          </w:tcPr>
          <w:p w:rsidR="00491D67" w:rsidRPr="003F1085" w:rsidRDefault="00491D67" w:rsidP="00491D67">
            <w:pPr>
              <w:rPr>
                <w:rFonts w:ascii="Calibri" w:hAnsi="Calibri" w:cs="Calibri"/>
              </w:rPr>
            </w:pPr>
            <w:r w:rsidRPr="003F1085">
              <w:rPr>
                <w:rFonts w:ascii="Calibri" w:hAnsi="Calibri" w:cs="Calibri"/>
                <w:b/>
                <w:bCs/>
              </w:rPr>
              <w:t>Ligne de production farine de poisson</w:t>
            </w:r>
          </w:p>
        </w:tc>
        <w:tc>
          <w:tcPr>
            <w:tcW w:w="709" w:type="dxa"/>
            <w:tcBorders>
              <w:top w:val="nil"/>
              <w:left w:val="nil"/>
              <w:bottom w:val="single" w:sz="4" w:space="0" w:color="auto"/>
              <w:right w:val="single" w:sz="4" w:space="0" w:color="auto"/>
            </w:tcBorders>
            <w:shd w:val="clear" w:color="000000" w:fill="FFFFFF"/>
            <w:tcMar>
              <w:top w:w="0" w:type="dxa"/>
              <w:left w:w="70" w:type="dxa"/>
              <w:bottom w:w="0" w:type="dxa"/>
              <w:right w:w="70" w:type="dxa"/>
            </w:tcMar>
            <w:vAlign w:val="center"/>
          </w:tcPr>
          <w:p w:rsidR="00491D67" w:rsidRPr="003F1085" w:rsidRDefault="00491D67" w:rsidP="00491D67">
            <w:pPr>
              <w:jc w:val="center"/>
              <w:rPr>
                <w:rFonts w:ascii="Calibri Light" w:hAnsi="Calibri Light" w:cs="Calibri Light"/>
                <w:sz w:val="20"/>
                <w:szCs w:val="20"/>
              </w:rPr>
            </w:pPr>
            <w:r w:rsidRPr="003F1085">
              <w:rPr>
                <w:rFonts w:ascii="Calibri" w:hAnsi="Calibri" w:cs="Calibri"/>
              </w:rPr>
              <w:t>U</w:t>
            </w:r>
          </w:p>
        </w:tc>
        <w:tc>
          <w:tcPr>
            <w:tcW w:w="708" w:type="dxa"/>
            <w:vAlign w:val="center"/>
          </w:tcPr>
          <w:p w:rsidR="00491D67" w:rsidRPr="003F1085" w:rsidRDefault="00491D67" w:rsidP="00491D67">
            <w:pPr>
              <w:jc w:val="center"/>
              <w:rPr>
                <w:rFonts w:ascii="Calibri Light" w:hAnsi="Calibri Light" w:cs="Calibri Light"/>
                <w:sz w:val="20"/>
                <w:szCs w:val="20"/>
              </w:rPr>
            </w:pPr>
            <w:r w:rsidRPr="003F1085">
              <w:rPr>
                <w:rFonts w:ascii="Calibri Light" w:hAnsi="Calibri Light" w:cs="Calibri Light"/>
                <w:sz w:val="20"/>
                <w:szCs w:val="20"/>
              </w:rPr>
              <w:t>1</w:t>
            </w:r>
          </w:p>
        </w:tc>
        <w:tc>
          <w:tcPr>
            <w:tcW w:w="1136" w:type="dxa"/>
          </w:tcPr>
          <w:p w:rsidR="00491D67" w:rsidRPr="003F1085" w:rsidRDefault="00491D67" w:rsidP="00491D67">
            <w:pPr>
              <w:rPr>
                <w:rFonts w:ascii="Century Gothic" w:hAnsi="Century Gothic"/>
                <w:b/>
                <w:sz w:val="18"/>
                <w:szCs w:val="18"/>
                <w:highlight w:val="yellow"/>
              </w:rPr>
            </w:pPr>
          </w:p>
        </w:tc>
        <w:tc>
          <w:tcPr>
            <w:tcW w:w="1134" w:type="dxa"/>
            <w:vAlign w:val="center"/>
          </w:tcPr>
          <w:p w:rsidR="00491D67" w:rsidRPr="003F1085" w:rsidRDefault="00491D67" w:rsidP="00491D67">
            <w:pPr>
              <w:rPr>
                <w:rFonts w:ascii="Century Gothic" w:hAnsi="Century Gothic"/>
                <w:b/>
                <w:sz w:val="22"/>
                <w:szCs w:val="22"/>
                <w:highlight w:val="yellow"/>
              </w:rPr>
            </w:pPr>
          </w:p>
        </w:tc>
        <w:tc>
          <w:tcPr>
            <w:tcW w:w="1130" w:type="dxa"/>
          </w:tcPr>
          <w:p w:rsidR="00491D67" w:rsidRPr="003F1085" w:rsidRDefault="00491D67" w:rsidP="00491D67">
            <w:pPr>
              <w:jc w:val="center"/>
              <w:rPr>
                <w:rFonts w:ascii="Century Gothic" w:hAnsi="Century Gothic"/>
                <w:b/>
                <w:sz w:val="22"/>
                <w:szCs w:val="22"/>
                <w:highlight w:val="yellow"/>
              </w:rPr>
            </w:pPr>
          </w:p>
        </w:tc>
        <w:tc>
          <w:tcPr>
            <w:tcW w:w="992" w:type="dxa"/>
          </w:tcPr>
          <w:p w:rsidR="00491D67" w:rsidRPr="003F1085" w:rsidRDefault="00491D67" w:rsidP="00491D67">
            <w:pPr>
              <w:jc w:val="center"/>
              <w:rPr>
                <w:rFonts w:ascii="Century Gothic" w:hAnsi="Century Gothic"/>
                <w:b/>
                <w:sz w:val="22"/>
                <w:szCs w:val="22"/>
                <w:highlight w:val="yellow"/>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r w:rsidR="00491D67" w:rsidRPr="003F1085" w:rsidTr="006922EE">
        <w:trPr>
          <w:cantSplit/>
          <w:trHeight w:val="535"/>
          <w:jc w:val="center"/>
        </w:trPr>
        <w:tc>
          <w:tcPr>
            <w:tcW w:w="6377" w:type="dxa"/>
            <w:gridSpan w:val="5"/>
            <w:vAlign w:val="center"/>
          </w:tcPr>
          <w:p w:rsidR="00491D67" w:rsidRPr="003F1085" w:rsidRDefault="00491D67" w:rsidP="00491D67">
            <w:pPr>
              <w:rPr>
                <w:rFonts w:cs="Calibri"/>
                <w:sz w:val="18"/>
                <w:szCs w:val="18"/>
              </w:rPr>
            </w:pPr>
            <w:r w:rsidRPr="003F1085">
              <w:rPr>
                <w:rFonts w:ascii="Century Gothic" w:hAnsi="Century Gothic"/>
                <w:b/>
                <w:sz w:val="18"/>
                <w:szCs w:val="18"/>
              </w:rPr>
              <w:t xml:space="preserve"> MONTANT TOTAL =</w:t>
            </w:r>
          </w:p>
        </w:tc>
        <w:tc>
          <w:tcPr>
            <w:tcW w:w="1134" w:type="dxa"/>
            <w:vAlign w:val="center"/>
          </w:tcPr>
          <w:p w:rsidR="00491D67" w:rsidRPr="003F1085" w:rsidRDefault="00491D67" w:rsidP="00491D67">
            <w:pPr>
              <w:rPr>
                <w:rFonts w:cs="Calibri"/>
                <w:sz w:val="28"/>
                <w:szCs w:val="20"/>
              </w:rPr>
            </w:pPr>
          </w:p>
        </w:tc>
        <w:tc>
          <w:tcPr>
            <w:tcW w:w="1130" w:type="dxa"/>
          </w:tcPr>
          <w:p w:rsidR="00491D67" w:rsidRPr="003F1085" w:rsidRDefault="00491D67" w:rsidP="00491D67">
            <w:pPr>
              <w:jc w:val="center"/>
              <w:rPr>
                <w:rFonts w:ascii="Century Gothic" w:hAnsi="Century Gothic"/>
                <w:b/>
                <w:sz w:val="28"/>
                <w:szCs w:val="22"/>
              </w:rPr>
            </w:pPr>
          </w:p>
        </w:tc>
        <w:tc>
          <w:tcPr>
            <w:tcW w:w="992" w:type="dxa"/>
          </w:tcPr>
          <w:p w:rsidR="00491D67" w:rsidRPr="003F1085" w:rsidRDefault="00491D67" w:rsidP="00491D67">
            <w:pPr>
              <w:jc w:val="center"/>
              <w:rPr>
                <w:rFonts w:ascii="Century Gothic" w:hAnsi="Century Gothic"/>
                <w:b/>
                <w:sz w:val="28"/>
                <w:szCs w:val="22"/>
              </w:rPr>
            </w:pPr>
          </w:p>
        </w:tc>
        <w:tc>
          <w:tcPr>
            <w:tcW w:w="850" w:type="dxa"/>
          </w:tcPr>
          <w:p w:rsidR="00491D67" w:rsidRPr="003F1085" w:rsidRDefault="00491D67" w:rsidP="00491D67">
            <w:pPr>
              <w:jc w:val="center"/>
              <w:rPr>
                <w:rFonts w:ascii="Century Gothic" w:hAnsi="Century Gothic"/>
                <w:b/>
                <w:sz w:val="28"/>
                <w:szCs w:val="22"/>
              </w:rPr>
            </w:pPr>
          </w:p>
        </w:tc>
        <w:tc>
          <w:tcPr>
            <w:tcW w:w="1134" w:type="dxa"/>
          </w:tcPr>
          <w:p w:rsidR="00491D67" w:rsidRPr="003F1085" w:rsidRDefault="00491D67" w:rsidP="00491D67">
            <w:pPr>
              <w:jc w:val="center"/>
              <w:rPr>
                <w:rFonts w:ascii="Century Gothic" w:hAnsi="Century Gothic"/>
                <w:b/>
                <w:sz w:val="28"/>
                <w:szCs w:val="22"/>
              </w:rPr>
            </w:pPr>
          </w:p>
        </w:tc>
      </w:tr>
    </w:tbl>
    <w:p w:rsidR="00CC7E34" w:rsidRPr="003F1085" w:rsidRDefault="00CC7E34" w:rsidP="00CC7E34">
      <w:pPr>
        <w:rPr>
          <w:rFonts w:ascii="Century Gothic" w:hAnsi="Century Gothic"/>
          <w:b/>
          <w:sz w:val="10"/>
          <w:szCs w:val="10"/>
        </w:rPr>
      </w:pPr>
    </w:p>
    <w:p w:rsidR="00CC7E34" w:rsidRPr="003F1085" w:rsidRDefault="00CC7E34" w:rsidP="00CC7E34">
      <w:pPr>
        <w:rPr>
          <w:rFonts w:ascii="Century Gothic" w:hAnsi="Century Gothic"/>
          <w:b/>
          <w:sz w:val="18"/>
          <w:szCs w:val="18"/>
        </w:rPr>
      </w:pPr>
      <w:r w:rsidRPr="003F1085">
        <w:rPr>
          <w:rFonts w:ascii="Century Gothic" w:hAnsi="Century Gothic"/>
          <w:b/>
          <w:sz w:val="18"/>
          <w:szCs w:val="18"/>
        </w:rPr>
        <w:t>Important : Vu que les prestations objet du présent appel d’offres sont destinées uniquement à la formation professionnelle, il y a lieu de proposer des prix préférentiels à ce sujet.</w:t>
      </w:r>
    </w:p>
    <w:p w:rsidR="00CC7E34" w:rsidRPr="003F1085" w:rsidRDefault="00CC7E34" w:rsidP="00FC790E">
      <w:pPr>
        <w:jc w:val="right"/>
        <w:rPr>
          <w:b/>
          <w:kern w:val="36"/>
          <w:sz w:val="20"/>
          <w:szCs w:val="20"/>
        </w:rPr>
      </w:pPr>
      <w:r w:rsidRPr="003F1085">
        <w:rPr>
          <w:rFonts w:ascii="Century Gothic" w:hAnsi="Century Gothic"/>
          <w:b/>
          <w:sz w:val="20"/>
          <w:szCs w:val="20"/>
        </w:rPr>
        <w:t>Fait  à ……………………… le ………………………</w:t>
      </w:r>
      <w:r w:rsidRPr="003F1085">
        <w:rPr>
          <w:b/>
          <w:kern w:val="36"/>
          <w:sz w:val="20"/>
          <w:szCs w:val="20"/>
        </w:rPr>
        <w:t xml:space="preserve">                                  </w:t>
      </w:r>
    </w:p>
    <w:p w:rsidR="00CC7E34" w:rsidRPr="003F1085" w:rsidRDefault="00CC7E34" w:rsidP="00CC7E34">
      <w:pPr>
        <w:jc w:val="center"/>
        <w:rPr>
          <w:b/>
          <w:kern w:val="36"/>
          <w:sz w:val="4"/>
          <w:szCs w:val="4"/>
        </w:rPr>
      </w:pPr>
    </w:p>
    <w:p w:rsidR="00CC7E34" w:rsidRPr="003F1085" w:rsidRDefault="00CC7E34" w:rsidP="00CC7E34">
      <w:pPr>
        <w:jc w:val="center"/>
        <w:rPr>
          <w:b/>
          <w:kern w:val="36"/>
          <w:sz w:val="4"/>
          <w:szCs w:val="4"/>
        </w:rPr>
      </w:pPr>
      <w:r w:rsidRPr="003F1085">
        <w:rPr>
          <w:b/>
          <w:kern w:val="36"/>
          <w:sz w:val="20"/>
          <w:szCs w:val="20"/>
        </w:rPr>
        <w:t xml:space="preserve">                        </w:t>
      </w:r>
    </w:p>
    <w:p w:rsidR="00CC7E34" w:rsidRPr="003F1085" w:rsidRDefault="00CC7E34" w:rsidP="00FC790E">
      <w:pPr>
        <w:jc w:val="center"/>
        <w:rPr>
          <w:b/>
          <w:kern w:val="36"/>
          <w:sz w:val="20"/>
          <w:szCs w:val="20"/>
        </w:rPr>
      </w:pPr>
      <w:r w:rsidRPr="003F1085">
        <w:rPr>
          <w:b/>
          <w:kern w:val="36"/>
          <w:sz w:val="20"/>
          <w:szCs w:val="20"/>
        </w:rPr>
        <w:t xml:space="preserve">                                                                          </w:t>
      </w:r>
    </w:p>
    <w:p w:rsidR="00CC7E34" w:rsidRDefault="00CC7E34" w:rsidP="00FC790E">
      <w:pPr>
        <w:jc w:val="center"/>
        <w:rPr>
          <w:rFonts w:ascii="Arial" w:hAnsi="Arial" w:cs="Arial"/>
          <w:b/>
          <w:bCs/>
          <w:sz w:val="52"/>
          <w:szCs w:val="52"/>
        </w:rPr>
      </w:pPr>
      <w:r w:rsidRPr="003F1085">
        <w:rPr>
          <w:b/>
          <w:kern w:val="36"/>
          <w:sz w:val="20"/>
          <w:szCs w:val="20"/>
        </w:rPr>
        <w:t xml:space="preserve">                                            </w:t>
      </w:r>
      <w:r w:rsidRPr="00E52954">
        <w:rPr>
          <w:b/>
          <w:kern w:val="36"/>
          <w:sz w:val="20"/>
          <w:szCs w:val="20"/>
        </w:rPr>
        <w:t xml:space="preserve">                                                                                  </w:t>
      </w:r>
      <w:r w:rsidRPr="00E52954">
        <w:rPr>
          <w:rFonts w:ascii="Century Gothic" w:hAnsi="Century Gothic"/>
          <w:b/>
          <w:sz w:val="20"/>
          <w:szCs w:val="20"/>
        </w:rPr>
        <w:t>Signature et cachet du concurrent</w:t>
      </w:r>
    </w:p>
    <w:sectPr w:rsidR="00CC7E34" w:rsidSect="000F5D07">
      <w:headerReference w:type="default" r:id="rId13"/>
      <w:footerReference w:type="default" r:id="rId14"/>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A3D" w:rsidRDefault="00967A3D">
      <w:r>
        <w:separator/>
      </w:r>
    </w:p>
  </w:endnote>
  <w:endnote w:type="continuationSeparator" w:id="0">
    <w:p w:rsidR="00967A3D" w:rsidRDefault="0096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PS">
    <w:altName w:val="Symbol"/>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C89" w:rsidRDefault="004C7C89" w:rsidP="00FF3660">
    <w:pPr>
      <w:pStyle w:val="Pieddepage"/>
      <w:jc w:val="right"/>
    </w:pPr>
    <w:r>
      <w:fldChar w:fldCharType="begin"/>
    </w:r>
    <w:r>
      <w:instrText xml:space="preserve"> PAGE   \* MERGEFORMAT </w:instrText>
    </w:r>
    <w:r>
      <w:fldChar w:fldCharType="separate"/>
    </w:r>
    <w:r w:rsidR="00324C74">
      <w:rPr>
        <w:noProof/>
      </w:rPr>
      <w:t>24</w:t>
    </w:r>
    <w:r>
      <w:rPr>
        <w:noProof/>
      </w:rPr>
      <w:fldChar w:fldCharType="end"/>
    </w:r>
  </w:p>
  <w:p w:rsidR="004C7C89" w:rsidRDefault="004C7C89">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301213"/>
      <w:docPartObj>
        <w:docPartGallery w:val="Page Numbers (Bottom of Page)"/>
        <w:docPartUnique/>
      </w:docPartObj>
    </w:sdtPr>
    <w:sdtEndPr/>
    <w:sdtContent>
      <w:p w:rsidR="004C7C89" w:rsidRDefault="004C7C89">
        <w:pPr>
          <w:pStyle w:val="Pieddepage"/>
          <w:jc w:val="right"/>
        </w:pPr>
        <w:r>
          <w:fldChar w:fldCharType="begin"/>
        </w:r>
        <w:r>
          <w:instrText>PAGE   \* MERGEFORMAT</w:instrText>
        </w:r>
        <w:r>
          <w:fldChar w:fldCharType="separate"/>
        </w:r>
        <w:r w:rsidR="00324C74">
          <w:rPr>
            <w:noProof/>
          </w:rPr>
          <w:t>83</w:t>
        </w:r>
        <w:r>
          <w:fldChar w:fldCharType="end"/>
        </w:r>
      </w:p>
    </w:sdtContent>
  </w:sdt>
  <w:p w:rsidR="004C7C89" w:rsidRDefault="004C7C89" w:rsidP="007E1597">
    <w:pPr>
      <w:pStyle w:val="Pieddepage"/>
    </w:pPr>
  </w:p>
  <w:p w:rsidR="004C7C89" w:rsidRDefault="004C7C8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A3D" w:rsidRDefault="00967A3D">
      <w:r>
        <w:separator/>
      </w:r>
    </w:p>
  </w:footnote>
  <w:footnote w:type="continuationSeparator" w:id="0">
    <w:p w:rsidR="00967A3D" w:rsidRDefault="00967A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4C7C89" w:rsidTr="00B15C3C">
      <w:trPr>
        <w:trHeight w:val="154"/>
      </w:trPr>
      <w:tc>
        <w:tcPr>
          <w:tcW w:w="4904" w:type="dxa"/>
          <w:vAlign w:val="center"/>
        </w:tcPr>
        <w:p w:rsidR="004C7C89" w:rsidRPr="00992A78" w:rsidRDefault="004C7C89" w:rsidP="00B15C3C">
          <w:pPr>
            <w:rPr>
              <w:b/>
              <w:bCs/>
            </w:rPr>
          </w:pPr>
          <w:r>
            <w:rPr>
              <w:rFonts w:ascii="Century Gothic" w:hAnsi="Century Gothic"/>
              <w:b/>
              <w:bCs/>
              <w:color w:val="FF0000"/>
              <w:szCs w:val="22"/>
            </w:rPr>
            <w:t xml:space="preserve">  </w:t>
          </w:r>
          <w:r>
            <w:rPr>
              <w:b/>
              <w:bCs/>
              <w:noProof/>
            </w:rPr>
            <w:drawing>
              <wp:inline distT="0" distB="0" distL="0" distR="0" wp14:anchorId="7F3EBEAB" wp14:editId="25259085">
                <wp:extent cx="1576670" cy="736600"/>
                <wp:effectExtent l="0" t="0" r="5080" b="635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rsidR="004C7C89" w:rsidRPr="00992A78" w:rsidRDefault="004C7C89" w:rsidP="00B15C3C">
          <w:pPr>
            <w:rPr>
              <w:b/>
              <w:bCs/>
            </w:rPr>
          </w:pPr>
        </w:p>
      </w:tc>
      <w:tc>
        <w:tcPr>
          <w:tcW w:w="4904" w:type="dxa"/>
          <w:vAlign w:val="center"/>
        </w:tcPr>
        <w:p w:rsidR="004C7C89" w:rsidRDefault="004C7C89" w:rsidP="00B15C3C">
          <w:pPr>
            <w:tabs>
              <w:tab w:val="left" w:pos="3117"/>
              <w:tab w:val="right" w:pos="4688"/>
            </w:tabs>
          </w:pPr>
          <w:r>
            <w:tab/>
          </w:r>
          <w:r>
            <w:rPr>
              <w:noProof/>
            </w:rPr>
            <w:drawing>
              <wp:inline distT="0" distB="0" distL="0" distR="0" wp14:anchorId="2D261576" wp14:editId="29120CDC">
                <wp:extent cx="1095375" cy="109537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rsidR="004C7C89" w:rsidRDefault="004C7C89">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5074"/>
    </w:tblGrid>
    <w:tr w:rsidR="004C7C89" w:rsidTr="004651A3">
      <w:trPr>
        <w:trHeight w:val="154"/>
      </w:trPr>
      <w:tc>
        <w:tcPr>
          <w:tcW w:w="4904" w:type="dxa"/>
          <w:vAlign w:val="center"/>
        </w:tcPr>
        <w:p w:rsidR="004C7C89" w:rsidRPr="00992A78" w:rsidRDefault="004C7C89" w:rsidP="004651A3">
          <w:pPr>
            <w:rPr>
              <w:b/>
              <w:bCs/>
            </w:rPr>
          </w:pPr>
          <w:r>
            <w:rPr>
              <w:rFonts w:ascii="Century Gothic" w:hAnsi="Century Gothic"/>
              <w:b/>
              <w:bCs/>
              <w:color w:val="FF0000"/>
              <w:szCs w:val="22"/>
            </w:rPr>
            <w:t xml:space="preserve">  </w:t>
          </w:r>
          <w:r>
            <w:rPr>
              <w:b/>
              <w:bCs/>
              <w:noProof/>
            </w:rPr>
            <w:drawing>
              <wp:inline distT="0" distB="0" distL="0" distR="0" wp14:anchorId="41B0AF61" wp14:editId="3244F567">
                <wp:extent cx="1576670" cy="736600"/>
                <wp:effectExtent l="0" t="0" r="508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couleurs_CMCF.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558" cy="760374"/>
                        </a:xfrm>
                        <a:prstGeom prst="rect">
                          <a:avLst/>
                        </a:prstGeom>
                      </pic:spPr>
                    </pic:pic>
                  </a:graphicData>
                </a:graphic>
              </wp:inline>
            </w:drawing>
          </w:r>
        </w:p>
        <w:p w:rsidR="004C7C89" w:rsidRPr="00992A78" w:rsidRDefault="004C7C89" w:rsidP="004651A3">
          <w:pPr>
            <w:rPr>
              <w:b/>
              <w:bCs/>
            </w:rPr>
          </w:pPr>
        </w:p>
      </w:tc>
      <w:tc>
        <w:tcPr>
          <w:tcW w:w="4904" w:type="dxa"/>
          <w:vAlign w:val="center"/>
        </w:tcPr>
        <w:p w:rsidR="004C7C89" w:rsidRDefault="004C7C89" w:rsidP="004651A3">
          <w:pPr>
            <w:tabs>
              <w:tab w:val="left" w:pos="3117"/>
              <w:tab w:val="right" w:pos="4688"/>
            </w:tabs>
          </w:pPr>
          <w:r>
            <w:tab/>
          </w:r>
          <w:r>
            <w:rPr>
              <w:noProof/>
            </w:rPr>
            <w:drawing>
              <wp:inline distT="0" distB="0" distL="0" distR="0" wp14:anchorId="1A87501B" wp14:editId="5418CD8F">
                <wp:extent cx="1095375" cy="10953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ofppt.png"/>
                        <pic:cNvPicPr/>
                      </pic:nvPicPr>
                      <pic:blipFill>
                        <a:blip r:embed="rId2">
                          <a:extLst>
                            <a:ext uri="{28A0092B-C50C-407E-A947-70E740481C1C}">
                              <a14:useLocalDpi xmlns:a14="http://schemas.microsoft.com/office/drawing/2010/main" val="0"/>
                            </a:ext>
                          </a:extLst>
                        </a:blip>
                        <a:stretch>
                          <a:fillRect/>
                        </a:stretch>
                      </pic:blipFill>
                      <pic:spPr>
                        <a:xfrm>
                          <a:off x="0" y="0"/>
                          <a:ext cx="1118613" cy="1118613"/>
                        </a:xfrm>
                        <a:prstGeom prst="rect">
                          <a:avLst/>
                        </a:prstGeom>
                      </pic:spPr>
                    </pic:pic>
                  </a:graphicData>
                </a:graphic>
              </wp:inline>
            </w:drawing>
          </w:r>
        </w:p>
      </w:tc>
    </w:tr>
  </w:tbl>
  <w:p w:rsidR="004C7C89" w:rsidRPr="0068159A" w:rsidRDefault="004C7C89" w:rsidP="0068159A">
    <w:pPr>
      <w:pStyle w:val="En-tte"/>
    </w:pPr>
  </w:p>
  <w:p w:rsidR="004C7C89" w:rsidRDefault="004C7C8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EDC3"/>
      </v:shape>
    </w:pict>
  </w:numPicBullet>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1165C37"/>
    <w:multiLevelType w:val="hybridMultilevel"/>
    <w:tmpl w:val="DCB0E5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A11E7C"/>
    <w:multiLevelType w:val="hybridMultilevel"/>
    <w:tmpl w:val="4E4AD0FA"/>
    <w:lvl w:ilvl="0" w:tplc="A38807AC">
      <w:start w:val="1"/>
      <w:numFmt w:val="decimal"/>
      <w:lvlText w:val="%1."/>
      <w:lvlJc w:val="left"/>
      <w:pPr>
        <w:ind w:left="360" w:hanging="360"/>
      </w:pPr>
      <w:rPr>
        <w:rFonts w:ascii="Times New Roman" w:eastAsia="Times New Roman" w:hAnsi="Times New Roman" w:cs="Times New Roman"/>
      </w:rPr>
    </w:lvl>
    <w:lvl w:ilvl="1" w:tplc="040C0003">
      <w:start w:val="1"/>
      <w:numFmt w:val="decimal"/>
      <w:lvlText w:val="%2."/>
      <w:lvlJc w:val="left"/>
      <w:pPr>
        <w:tabs>
          <w:tab w:val="num" w:pos="1080"/>
        </w:tabs>
        <w:ind w:left="1080" w:hanging="360"/>
      </w:pPr>
    </w:lvl>
    <w:lvl w:ilvl="2" w:tplc="040C0005">
      <w:start w:val="1"/>
      <w:numFmt w:val="decimal"/>
      <w:lvlText w:val="%3."/>
      <w:lvlJc w:val="left"/>
      <w:pPr>
        <w:tabs>
          <w:tab w:val="num" w:pos="1800"/>
        </w:tabs>
        <w:ind w:left="1800" w:hanging="360"/>
      </w:pPr>
    </w:lvl>
    <w:lvl w:ilvl="3" w:tplc="040C0001">
      <w:start w:val="1"/>
      <w:numFmt w:val="decimal"/>
      <w:lvlText w:val="%4."/>
      <w:lvlJc w:val="left"/>
      <w:pPr>
        <w:tabs>
          <w:tab w:val="num" w:pos="2520"/>
        </w:tabs>
        <w:ind w:left="2520" w:hanging="360"/>
      </w:pPr>
    </w:lvl>
    <w:lvl w:ilvl="4" w:tplc="040C0003">
      <w:start w:val="1"/>
      <w:numFmt w:val="decimal"/>
      <w:lvlText w:val="%5."/>
      <w:lvlJc w:val="left"/>
      <w:pPr>
        <w:tabs>
          <w:tab w:val="num" w:pos="3240"/>
        </w:tabs>
        <w:ind w:left="3240" w:hanging="360"/>
      </w:pPr>
    </w:lvl>
    <w:lvl w:ilvl="5" w:tplc="040C0005">
      <w:start w:val="1"/>
      <w:numFmt w:val="decimal"/>
      <w:lvlText w:val="%6."/>
      <w:lvlJc w:val="left"/>
      <w:pPr>
        <w:tabs>
          <w:tab w:val="num" w:pos="3960"/>
        </w:tabs>
        <w:ind w:left="3960" w:hanging="360"/>
      </w:pPr>
    </w:lvl>
    <w:lvl w:ilvl="6" w:tplc="040C0001">
      <w:start w:val="1"/>
      <w:numFmt w:val="decimal"/>
      <w:lvlText w:val="%7."/>
      <w:lvlJc w:val="left"/>
      <w:pPr>
        <w:tabs>
          <w:tab w:val="num" w:pos="4680"/>
        </w:tabs>
        <w:ind w:left="4680" w:hanging="360"/>
      </w:pPr>
    </w:lvl>
    <w:lvl w:ilvl="7" w:tplc="040C0003">
      <w:start w:val="1"/>
      <w:numFmt w:val="decimal"/>
      <w:lvlText w:val="%8."/>
      <w:lvlJc w:val="left"/>
      <w:pPr>
        <w:tabs>
          <w:tab w:val="num" w:pos="5400"/>
        </w:tabs>
        <w:ind w:left="5400" w:hanging="360"/>
      </w:pPr>
    </w:lvl>
    <w:lvl w:ilvl="8" w:tplc="040C0005">
      <w:start w:val="1"/>
      <w:numFmt w:val="decimal"/>
      <w:lvlText w:val="%9."/>
      <w:lvlJc w:val="left"/>
      <w:pPr>
        <w:tabs>
          <w:tab w:val="num" w:pos="6120"/>
        </w:tabs>
        <w:ind w:left="6120" w:hanging="360"/>
      </w:pPr>
    </w:lvl>
  </w:abstractNum>
  <w:abstractNum w:abstractNumId="3"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4DB0750"/>
    <w:multiLevelType w:val="hybridMultilevel"/>
    <w:tmpl w:val="5F00FA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B63526"/>
    <w:multiLevelType w:val="multilevel"/>
    <w:tmpl w:val="F89AF858"/>
    <w:lvl w:ilvl="0">
      <w:start w:val="1"/>
      <w:numFmt w:val="decimal"/>
      <w:lvlText w:val="%1."/>
      <w:lvlJc w:val="left"/>
      <w:pPr>
        <w:ind w:left="720" w:hanging="360"/>
      </w:pPr>
      <w:rPr>
        <w:rFonts w:hint="default"/>
        <w:sz w:val="26"/>
      </w:rPr>
    </w:lvl>
    <w:lvl w:ilvl="1">
      <w:start w:val="1"/>
      <w:numFmt w:val="decimal"/>
      <w:isLgl/>
      <w:lvlText w:val="%1.%2"/>
      <w:lvlJc w:val="left"/>
      <w:pPr>
        <w:ind w:left="489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8AE29C9"/>
    <w:multiLevelType w:val="hybridMultilevel"/>
    <w:tmpl w:val="7E863848"/>
    <w:lvl w:ilvl="0" w:tplc="6250019C">
      <w:start w:val="3"/>
      <w:numFmt w:val="bullet"/>
      <w:lvlText w:val="-"/>
      <w:lvlJc w:val="left"/>
      <w:pPr>
        <w:ind w:left="720" w:hanging="360"/>
      </w:pPr>
      <w:rPr>
        <w:rFonts w:ascii="Comic Sans MS" w:eastAsia="Times New Roman" w:hAnsi="Comic Sans M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BB7375"/>
    <w:multiLevelType w:val="hybridMultilevel"/>
    <w:tmpl w:val="361E6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BD3345"/>
    <w:multiLevelType w:val="hybridMultilevel"/>
    <w:tmpl w:val="316A0B54"/>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115E6E04"/>
    <w:multiLevelType w:val="hybridMultilevel"/>
    <w:tmpl w:val="A05C8810"/>
    <w:lvl w:ilvl="0" w:tplc="329617EA">
      <w:start w:val="1"/>
      <w:numFmt w:val="bullet"/>
      <w:lvlText w:val=""/>
      <w:lvlJc w:val="left"/>
      <w:pPr>
        <w:ind w:left="283" w:hanging="283"/>
      </w:pPr>
      <w:rPr>
        <w:rFonts w:ascii="Symbol" w:hAnsi="Symbol" w:cs="Symbol" w:hint="default"/>
      </w:rPr>
    </w:lvl>
    <w:lvl w:ilvl="1" w:tplc="040C0003">
      <w:start w:val="1"/>
      <w:numFmt w:val="bullet"/>
      <w:lvlText w:val="o"/>
      <w:lvlJc w:val="left"/>
      <w:pPr>
        <w:tabs>
          <w:tab w:val="num" w:pos="1015"/>
        </w:tabs>
        <w:ind w:left="1015" w:hanging="360"/>
      </w:pPr>
      <w:rPr>
        <w:rFonts w:ascii="Courier New" w:hAnsi="Courier New" w:cs="Courier New" w:hint="default"/>
      </w:rPr>
    </w:lvl>
    <w:lvl w:ilvl="2" w:tplc="040C0007">
      <w:start w:val="1"/>
      <w:numFmt w:val="bullet"/>
      <w:lvlText w:val="-"/>
      <w:lvlJc w:val="left"/>
      <w:pPr>
        <w:tabs>
          <w:tab w:val="num" w:pos="1735"/>
        </w:tabs>
        <w:ind w:left="1735" w:hanging="360"/>
      </w:pPr>
      <w:rPr>
        <w:rFonts w:ascii="Times New Roman" w:eastAsia="Times New Roman" w:hAnsi="Times New Roman" w:cs="Times New Roman" w:hint="default"/>
      </w:rPr>
    </w:lvl>
    <w:lvl w:ilvl="3" w:tplc="040C0001" w:tentative="1">
      <w:start w:val="1"/>
      <w:numFmt w:val="bullet"/>
      <w:lvlText w:val=""/>
      <w:lvlJc w:val="left"/>
      <w:pPr>
        <w:tabs>
          <w:tab w:val="num" w:pos="2455"/>
        </w:tabs>
        <w:ind w:left="2455" w:hanging="360"/>
      </w:pPr>
      <w:rPr>
        <w:rFonts w:ascii="Symbol" w:hAnsi="Symbol" w:hint="default"/>
      </w:rPr>
    </w:lvl>
    <w:lvl w:ilvl="4" w:tplc="040C0003" w:tentative="1">
      <w:start w:val="1"/>
      <w:numFmt w:val="bullet"/>
      <w:lvlText w:val="o"/>
      <w:lvlJc w:val="left"/>
      <w:pPr>
        <w:tabs>
          <w:tab w:val="num" w:pos="3175"/>
        </w:tabs>
        <w:ind w:left="3175" w:hanging="360"/>
      </w:pPr>
      <w:rPr>
        <w:rFonts w:ascii="Courier New" w:hAnsi="Courier New" w:hint="default"/>
      </w:rPr>
    </w:lvl>
    <w:lvl w:ilvl="5" w:tplc="040C0005" w:tentative="1">
      <w:start w:val="1"/>
      <w:numFmt w:val="bullet"/>
      <w:lvlText w:val=""/>
      <w:lvlJc w:val="left"/>
      <w:pPr>
        <w:tabs>
          <w:tab w:val="num" w:pos="3895"/>
        </w:tabs>
        <w:ind w:left="3895" w:hanging="360"/>
      </w:pPr>
      <w:rPr>
        <w:rFonts w:ascii="Wingdings" w:hAnsi="Wingdings" w:hint="default"/>
      </w:rPr>
    </w:lvl>
    <w:lvl w:ilvl="6" w:tplc="040C0001" w:tentative="1">
      <w:start w:val="1"/>
      <w:numFmt w:val="bullet"/>
      <w:lvlText w:val=""/>
      <w:lvlJc w:val="left"/>
      <w:pPr>
        <w:tabs>
          <w:tab w:val="num" w:pos="4615"/>
        </w:tabs>
        <w:ind w:left="4615" w:hanging="360"/>
      </w:pPr>
      <w:rPr>
        <w:rFonts w:ascii="Symbol" w:hAnsi="Symbol" w:hint="default"/>
      </w:rPr>
    </w:lvl>
    <w:lvl w:ilvl="7" w:tplc="040C0003" w:tentative="1">
      <w:start w:val="1"/>
      <w:numFmt w:val="bullet"/>
      <w:lvlText w:val="o"/>
      <w:lvlJc w:val="left"/>
      <w:pPr>
        <w:tabs>
          <w:tab w:val="num" w:pos="5335"/>
        </w:tabs>
        <w:ind w:left="5335" w:hanging="360"/>
      </w:pPr>
      <w:rPr>
        <w:rFonts w:ascii="Courier New" w:hAnsi="Courier New" w:hint="default"/>
      </w:rPr>
    </w:lvl>
    <w:lvl w:ilvl="8" w:tplc="040C0005" w:tentative="1">
      <w:start w:val="1"/>
      <w:numFmt w:val="bullet"/>
      <w:lvlText w:val=""/>
      <w:lvlJc w:val="left"/>
      <w:pPr>
        <w:tabs>
          <w:tab w:val="num" w:pos="6055"/>
        </w:tabs>
        <w:ind w:left="6055" w:hanging="360"/>
      </w:pPr>
      <w:rPr>
        <w:rFonts w:ascii="Wingdings" w:hAnsi="Wingdings" w:hint="default"/>
      </w:rPr>
    </w:lvl>
  </w:abstractNum>
  <w:abstractNum w:abstractNumId="11" w15:restartNumberingAfterBreak="0">
    <w:nsid w:val="120617E6"/>
    <w:multiLevelType w:val="hybridMultilevel"/>
    <w:tmpl w:val="17A2FC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6B33C6"/>
    <w:multiLevelType w:val="hybridMultilevel"/>
    <w:tmpl w:val="CF1E384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1179C3"/>
    <w:multiLevelType w:val="hybridMultilevel"/>
    <w:tmpl w:val="E2405A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0A3B01"/>
    <w:multiLevelType w:val="multilevel"/>
    <w:tmpl w:val="F89AF858"/>
    <w:lvl w:ilvl="0">
      <w:start w:val="1"/>
      <w:numFmt w:val="decimal"/>
      <w:lvlText w:val="%1."/>
      <w:lvlJc w:val="left"/>
      <w:pPr>
        <w:ind w:left="720" w:hanging="360"/>
      </w:pPr>
      <w:rPr>
        <w:rFonts w:hint="default"/>
        <w:sz w:val="26"/>
      </w:rPr>
    </w:lvl>
    <w:lvl w:ilvl="1">
      <w:start w:val="1"/>
      <w:numFmt w:val="decimal"/>
      <w:isLgl/>
      <w:lvlText w:val="%1.%2"/>
      <w:lvlJc w:val="left"/>
      <w:pPr>
        <w:ind w:left="489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177E7EF4"/>
    <w:multiLevelType w:val="hybridMultilevel"/>
    <w:tmpl w:val="74D0B3D6"/>
    <w:lvl w:ilvl="0" w:tplc="4684A4DA">
      <w:start w:val="1"/>
      <w:numFmt w:val="bullet"/>
      <w:lvlText w:val=""/>
      <w:legacy w:legacy="1" w:legacySpace="0" w:legacyIndent="283"/>
      <w:lvlJc w:val="left"/>
      <w:pPr>
        <w:ind w:left="283" w:hanging="283"/>
      </w:pPr>
      <w:rPr>
        <w:rFonts w:ascii="Symbol" w:hAnsi="Symbol" w:hint="default"/>
        <w:color w:val="auto"/>
      </w:rPr>
    </w:lvl>
    <w:lvl w:ilvl="1" w:tplc="AB5EE9C2">
      <w:start w:val="10"/>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8B17B11"/>
    <w:multiLevelType w:val="hybridMultilevel"/>
    <w:tmpl w:val="7ADCE4FA"/>
    <w:lvl w:ilvl="0" w:tplc="A93E5B1C">
      <w:numFmt w:val="bullet"/>
      <w:lvlText w:val="-"/>
      <w:lvlJc w:val="left"/>
      <w:pPr>
        <w:ind w:left="2629" w:hanging="360"/>
      </w:pPr>
      <w:rPr>
        <w:rFonts w:ascii="Arial" w:eastAsia="Times New Roman" w:hAnsi="Arial" w:cs="Arial" w:hint="default"/>
      </w:rPr>
    </w:lvl>
    <w:lvl w:ilvl="1" w:tplc="040C0003" w:tentative="1">
      <w:start w:val="1"/>
      <w:numFmt w:val="bullet"/>
      <w:lvlText w:val="o"/>
      <w:lvlJc w:val="left"/>
      <w:pPr>
        <w:ind w:left="5333" w:hanging="360"/>
      </w:pPr>
      <w:rPr>
        <w:rFonts w:ascii="Courier New" w:hAnsi="Courier New" w:cs="Courier New" w:hint="default"/>
      </w:rPr>
    </w:lvl>
    <w:lvl w:ilvl="2" w:tplc="040C0005" w:tentative="1">
      <w:start w:val="1"/>
      <w:numFmt w:val="bullet"/>
      <w:lvlText w:val=""/>
      <w:lvlJc w:val="left"/>
      <w:pPr>
        <w:ind w:left="6053" w:hanging="360"/>
      </w:pPr>
      <w:rPr>
        <w:rFonts w:ascii="Wingdings" w:hAnsi="Wingdings" w:hint="default"/>
      </w:rPr>
    </w:lvl>
    <w:lvl w:ilvl="3" w:tplc="040C0001" w:tentative="1">
      <w:start w:val="1"/>
      <w:numFmt w:val="bullet"/>
      <w:lvlText w:val=""/>
      <w:lvlJc w:val="left"/>
      <w:pPr>
        <w:ind w:left="6773" w:hanging="360"/>
      </w:pPr>
      <w:rPr>
        <w:rFonts w:ascii="Symbol" w:hAnsi="Symbol" w:hint="default"/>
      </w:rPr>
    </w:lvl>
    <w:lvl w:ilvl="4" w:tplc="040C0003" w:tentative="1">
      <w:start w:val="1"/>
      <w:numFmt w:val="bullet"/>
      <w:lvlText w:val="o"/>
      <w:lvlJc w:val="left"/>
      <w:pPr>
        <w:ind w:left="7493" w:hanging="360"/>
      </w:pPr>
      <w:rPr>
        <w:rFonts w:ascii="Courier New" w:hAnsi="Courier New" w:cs="Courier New" w:hint="default"/>
      </w:rPr>
    </w:lvl>
    <w:lvl w:ilvl="5" w:tplc="040C0005" w:tentative="1">
      <w:start w:val="1"/>
      <w:numFmt w:val="bullet"/>
      <w:lvlText w:val=""/>
      <w:lvlJc w:val="left"/>
      <w:pPr>
        <w:ind w:left="8213" w:hanging="360"/>
      </w:pPr>
      <w:rPr>
        <w:rFonts w:ascii="Wingdings" w:hAnsi="Wingdings" w:hint="default"/>
      </w:rPr>
    </w:lvl>
    <w:lvl w:ilvl="6" w:tplc="040C0001" w:tentative="1">
      <w:start w:val="1"/>
      <w:numFmt w:val="bullet"/>
      <w:lvlText w:val=""/>
      <w:lvlJc w:val="left"/>
      <w:pPr>
        <w:ind w:left="8933" w:hanging="360"/>
      </w:pPr>
      <w:rPr>
        <w:rFonts w:ascii="Symbol" w:hAnsi="Symbol" w:hint="default"/>
      </w:rPr>
    </w:lvl>
    <w:lvl w:ilvl="7" w:tplc="040C0003" w:tentative="1">
      <w:start w:val="1"/>
      <w:numFmt w:val="bullet"/>
      <w:lvlText w:val="o"/>
      <w:lvlJc w:val="left"/>
      <w:pPr>
        <w:ind w:left="9653" w:hanging="360"/>
      </w:pPr>
      <w:rPr>
        <w:rFonts w:ascii="Courier New" w:hAnsi="Courier New" w:cs="Courier New" w:hint="default"/>
      </w:rPr>
    </w:lvl>
    <w:lvl w:ilvl="8" w:tplc="040C0005" w:tentative="1">
      <w:start w:val="1"/>
      <w:numFmt w:val="bullet"/>
      <w:lvlText w:val=""/>
      <w:lvlJc w:val="left"/>
      <w:pPr>
        <w:ind w:left="10373" w:hanging="360"/>
      </w:pPr>
      <w:rPr>
        <w:rFonts w:ascii="Wingdings" w:hAnsi="Wingdings" w:hint="default"/>
      </w:rPr>
    </w:lvl>
  </w:abstractNum>
  <w:abstractNum w:abstractNumId="17" w15:restartNumberingAfterBreak="0">
    <w:nsid w:val="198824A2"/>
    <w:multiLevelType w:val="hybridMultilevel"/>
    <w:tmpl w:val="15907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A7B0F87"/>
    <w:multiLevelType w:val="hybridMultilevel"/>
    <w:tmpl w:val="3544E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AAE2CDE"/>
    <w:multiLevelType w:val="hybridMultilevel"/>
    <w:tmpl w:val="FACAB1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AB376B3"/>
    <w:multiLevelType w:val="hybridMultilevel"/>
    <w:tmpl w:val="02C21D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C6D3382"/>
    <w:multiLevelType w:val="hybridMultilevel"/>
    <w:tmpl w:val="6494D6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C71430C"/>
    <w:multiLevelType w:val="hybridMultilevel"/>
    <w:tmpl w:val="28583764"/>
    <w:lvl w:ilvl="0" w:tplc="4684A4DA">
      <w:start w:val="1"/>
      <w:numFmt w:val="bullet"/>
      <w:lvlText w:val=""/>
      <w:legacy w:legacy="1" w:legacySpace="0" w:legacyIndent="283"/>
      <w:lvlJc w:val="left"/>
      <w:pPr>
        <w:ind w:left="283" w:hanging="283"/>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B0191B"/>
    <w:multiLevelType w:val="hybridMultilevel"/>
    <w:tmpl w:val="CF4C1C44"/>
    <w:lvl w:ilvl="0" w:tplc="040C0003">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FA12D0D"/>
    <w:multiLevelType w:val="hybridMultilevel"/>
    <w:tmpl w:val="1062CB28"/>
    <w:lvl w:ilvl="0" w:tplc="23225B2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7"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FCC1301"/>
    <w:multiLevelType w:val="hybridMultilevel"/>
    <w:tmpl w:val="96EE9C70"/>
    <w:lvl w:ilvl="0" w:tplc="4684A4DA">
      <w:start w:val="1"/>
      <w:numFmt w:val="bullet"/>
      <w:lvlText w:val=""/>
      <w:legacy w:legacy="1" w:legacySpace="0" w:legacyIndent="283"/>
      <w:lvlJc w:val="left"/>
      <w:pPr>
        <w:ind w:left="283" w:hanging="283"/>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02844F2"/>
    <w:multiLevelType w:val="hybridMultilevel"/>
    <w:tmpl w:val="B3D0DE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02A24E2"/>
    <w:multiLevelType w:val="hybridMultilevel"/>
    <w:tmpl w:val="7ABE5D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26C478F"/>
    <w:multiLevelType w:val="hybridMultilevel"/>
    <w:tmpl w:val="181C6B50"/>
    <w:lvl w:ilvl="0" w:tplc="25B25F68">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23936B62"/>
    <w:multiLevelType w:val="hybridMultilevel"/>
    <w:tmpl w:val="9B34B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51D0719"/>
    <w:multiLevelType w:val="hybridMultilevel"/>
    <w:tmpl w:val="DD849E36"/>
    <w:lvl w:ilvl="0" w:tplc="040C0001">
      <w:start w:val="1"/>
      <w:numFmt w:val="bullet"/>
      <w:lvlText w:val=""/>
      <w:lvlJc w:val="left"/>
      <w:pPr>
        <w:ind w:left="1440" w:hanging="360"/>
      </w:pPr>
      <w:rPr>
        <w:rFonts w:ascii="Symbol" w:hAnsi="Symbol" w:hint="default"/>
        <w:b/>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5BC469C"/>
    <w:multiLevelType w:val="hybridMultilevel"/>
    <w:tmpl w:val="222C438C"/>
    <w:lvl w:ilvl="0" w:tplc="FFFFFFFF">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6D566BC"/>
    <w:multiLevelType w:val="hybridMultilevel"/>
    <w:tmpl w:val="21868162"/>
    <w:lvl w:ilvl="0" w:tplc="EB1AD176">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15:restartNumberingAfterBreak="0">
    <w:nsid w:val="2ACD42CD"/>
    <w:multiLevelType w:val="hybridMultilevel"/>
    <w:tmpl w:val="DB945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DF25B26"/>
    <w:multiLevelType w:val="multilevel"/>
    <w:tmpl w:val="A7062DE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rPr>
    </w:lvl>
    <w:lvl w:ilvl="1">
      <w:start w:val="5"/>
      <w:numFmt w:val="decimal"/>
      <w:lvlText w:val="%2"/>
      <w:lvlJc w:val="left"/>
      <w:rPr>
        <w:rFonts w:ascii="Tahoma" w:eastAsia="Tahoma" w:hAnsi="Tahoma" w:cs="Tahoma"/>
        <w:b w:val="0"/>
        <w:bCs w:val="0"/>
        <w:i w:val="0"/>
        <w:iCs w:val="0"/>
        <w:smallCaps w:val="0"/>
        <w:strike w:val="0"/>
        <w:color w:val="000000"/>
        <w:spacing w:val="0"/>
        <w:w w:val="100"/>
        <w:position w:val="0"/>
        <w:sz w:val="24"/>
        <w:szCs w:val="24"/>
        <w:u w:val="none"/>
      </w:rPr>
    </w:lvl>
    <w:lvl w:ilvl="2">
      <w:start w:val="7"/>
      <w:numFmt w:val="decimal"/>
      <w:lvlText w:val="%3"/>
      <w:lvlJc w:val="left"/>
      <w:rPr>
        <w:rFonts w:ascii="Tahoma" w:eastAsia="Tahoma" w:hAnsi="Tahoma" w:cs="Tahoma"/>
        <w:b w:val="0"/>
        <w:bCs w:val="0"/>
        <w:i w:val="0"/>
        <w:iCs w:val="0"/>
        <w:smallCaps w:val="0"/>
        <w:strike w:val="0"/>
        <w:color w:val="000000"/>
        <w:spacing w:val="0"/>
        <w:w w:val="100"/>
        <w:position w:val="0"/>
        <w:sz w:val="24"/>
        <w:szCs w:val="24"/>
        <w:u w:val="none"/>
      </w:rPr>
    </w:lvl>
    <w:lvl w:ilvl="3">
      <w:start w:val="1"/>
      <w:numFmt w:val="decimal"/>
      <w:lvlText w:val="(%4)"/>
      <w:lvlJc w:val="left"/>
      <w:rPr>
        <w:rFonts w:ascii="Tahoma" w:eastAsia="Tahoma" w:hAnsi="Tahoma" w:cs="Tahoma"/>
        <w:b/>
        <w:bCs w:val="0"/>
        <w:i w:val="0"/>
        <w:iCs w:val="0"/>
        <w:smallCaps w:val="0"/>
        <w:strike w:val="0"/>
        <w:color w:val="000000"/>
        <w:spacing w:val="0"/>
        <w:w w:val="100"/>
        <w:position w:val="0"/>
        <w:sz w:val="20"/>
        <w:szCs w:val="21"/>
        <w:u w:val="none"/>
      </w:rPr>
    </w:lvl>
    <w:lvl w:ilvl="4">
      <w:start w:val="4"/>
      <w:numFmt w:val="decimal"/>
      <w:lvlText w:val="%5"/>
      <w:lvlJc w:val="left"/>
      <w:rPr>
        <w:rFonts w:ascii="Tahoma" w:eastAsia="Tahoma" w:hAnsi="Tahoma" w:cs="Tahoma"/>
        <w:b w:val="0"/>
        <w:bCs w:val="0"/>
        <w:i w:val="0"/>
        <w:iCs w:val="0"/>
        <w:smallCaps w:val="0"/>
        <w:strike w:val="0"/>
        <w:color w:val="000000"/>
        <w:spacing w:val="0"/>
        <w:w w:val="100"/>
        <w:position w:val="0"/>
        <w:sz w:val="24"/>
        <w:szCs w:val="24"/>
        <w:u w:val="none"/>
      </w:rPr>
    </w:lvl>
    <w:lvl w:ilvl="5">
      <w:start w:val="6"/>
      <w:numFmt w:val="decimal"/>
      <w:lvlText w:val="%6-"/>
      <w:lvlJc w:val="left"/>
      <w:rPr>
        <w:rFonts w:ascii="Tahoma" w:eastAsia="Tahoma" w:hAnsi="Tahoma" w:cs="Tahoma"/>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E1A69BB"/>
    <w:multiLevelType w:val="hybridMultilevel"/>
    <w:tmpl w:val="ECA62B46"/>
    <w:lvl w:ilvl="0" w:tplc="23225B2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7"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0A27CB6"/>
    <w:multiLevelType w:val="hybridMultilevel"/>
    <w:tmpl w:val="2292B6B2"/>
    <w:lvl w:ilvl="0" w:tplc="040C0003">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119498E"/>
    <w:multiLevelType w:val="hybridMultilevel"/>
    <w:tmpl w:val="23CE04C0"/>
    <w:lvl w:ilvl="0" w:tplc="380C0007">
      <w:start w:val="1"/>
      <w:numFmt w:val="bullet"/>
      <w:lvlText w:val=""/>
      <w:lvlPicBulletId w:val="0"/>
      <w:lvlJc w:val="left"/>
      <w:pPr>
        <w:ind w:left="1429" w:hanging="360"/>
      </w:pPr>
      <w:rPr>
        <w:rFonts w:ascii="Symbol" w:hAnsi="Symbol" w:hint="default"/>
      </w:rPr>
    </w:lvl>
    <w:lvl w:ilvl="1" w:tplc="380C0003" w:tentative="1">
      <w:start w:val="1"/>
      <w:numFmt w:val="bullet"/>
      <w:lvlText w:val="o"/>
      <w:lvlJc w:val="left"/>
      <w:pPr>
        <w:ind w:left="2149" w:hanging="360"/>
      </w:pPr>
      <w:rPr>
        <w:rFonts w:ascii="Courier New" w:hAnsi="Courier New" w:cs="Courier New" w:hint="default"/>
      </w:rPr>
    </w:lvl>
    <w:lvl w:ilvl="2" w:tplc="380C0005" w:tentative="1">
      <w:start w:val="1"/>
      <w:numFmt w:val="bullet"/>
      <w:lvlText w:val=""/>
      <w:lvlJc w:val="left"/>
      <w:pPr>
        <w:ind w:left="2869" w:hanging="360"/>
      </w:pPr>
      <w:rPr>
        <w:rFonts w:ascii="Wingdings" w:hAnsi="Wingdings" w:hint="default"/>
      </w:rPr>
    </w:lvl>
    <w:lvl w:ilvl="3" w:tplc="380C0001" w:tentative="1">
      <w:start w:val="1"/>
      <w:numFmt w:val="bullet"/>
      <w:lvlText w:val=""/>
      <w:lvlJc w:val="left"/>
      <w:pPr>
        <w:ind w:left="3589" w:hanging="360"/>
      </w:pPr>
      <w:rPr>
        <w:rFonts w:ascii="Symbol" w:hAnsi="Symbol" w:hint="default"/>
      </w:rPr>
    </w:lvl>
    <w:lvl w:ilvl="4" w:tplc="380C0003" w:tentative="1">
      <w:start w:val="1"/>
      <w:numFmt w:val="bullet"/>
      <w:lvlText w:val="o"/>
      <w:lvlJc w:val="left"/>
      <w:pPr>
        <w:ind w:left="4309" w:hanging="360"/>
      </w:pPr>
      <w:rPr>
        <w:rFonts w:ascii="Courier New" w:hAnsi="Courier New" w:cs="Courier New" w:hint="default"/>
      </w:rPr>
    </w:lvl>
    <w:lvl w:ilvl="5" w:tplc="380C0005" w:tentative="1">
      <w:start w:val="1"/>
      <w:numFmt w:val="bullet"/>
      <w:lvlText w:val=""/>
      <w:lvlJc w:val="left"/>
      <w:pPr>
        <w:ind w:left="5029" w:hanging="360"/>
      </w:pPr>
      <w:rPr>
        <w:rFonts w:ascii="Wingdings" w:hAnsi="Wingdings" w:hint="default"/>
      </w:rPr>
    </w:lvl>
    <w:lvl w:ilvl="6" w:tplc="380C0001" w:tentative="1">
      <w:start w:val="1"/>
      <w:numFmt w:val="bullet"/>
      <w:lvlText w:val=""/>
      <w:lvlJc w:val="left"/>
      <w:pPr>
        <w:ind w:left="5749" w:hanging="360"/>
      </w:pPr>
      <w:rPr>
        <w:rFonts w:ascii="Symbol" w:hAnsi="Symbol" w:hint="default"/>
      </w:rPr>
    </w:lvl>
    <w:lvl w:ilvl="7" w:tplc="380C0003" w:tentative="1">
      <w:start w:val="1"/>
      <w:numFmt w:val="bullet"/>
      <w:lvlText w:val="o"/>
      <w:lvlJc w:val="left"/>
      <w:pPr>
        <w:ind w:left="6469" w:hanging="360"/>
      </w:pPr>
      <w:rPr>
        <w:rFonts w:ascii="Courier New" w:hAnsi="Courier New" w:cs="Courier New" w:hint="default"/>
      </w:rPr>
    </w:lvl>
    <w:lvl w:ilvl="8" w:tplc="380C0005" w:tentative="1">
      <w:start w:val="1"/>
      <w:numFmt w:val="bullet"/>
      <w:lvlText w:val=""/>
      <w:lvlJc w:val="left"/>
      <w:pPr>
        <w:ind w:left="7189" w:hanging="360"/>
      </w:pPr>
      <w:rPr>
        <w:rFonts w:ascii="Wingdings" w:hAnsi="Wingdings" w:hint="default"/>
      </w:rPr>
    </w:lvl>
  </w:abstractNum>
  <w:abstractNum w:abstractNumId="39" w15:restartNumberingAfterBreak="0">
    <w:nsid w:val="31681F05"/>
    <w:multiLevelType w:val="hybridMultilevel"/>
    <w:tmpl w:val="8B9C608A"/>
    <w:lvl w:ilvl="0" w:tplc="23225B2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7"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43D4FE3"/>
    <w:multiLevelType w:val="hybridMultilevel"/>
    <w:tmpl w:val="F7BEC3C8"/>
    <w:lvl w:ilvl="0" w:tplc="329617EA">
      <w:start w:val="1"/>
      <w:numFmt w:val="bullet"/>
      <w:lvlText w:val=""/>
      <w:lvlJc w:val="left"/>
      <w:pPr>
        <w:ind w:left="283" w:hanging="283"/>
      </w:pPr>
      <w:rPr>
        <w:rFonts w:ascii="Symbol" w:hAnsi="Symbol" w:cs="Symbol" w:hint="default"/>
      </w:rPr>
    </w:lvl>
    <w:lvl w:ilvl="1" w:tplc="040C0003">
      <w:start w:val="1"/>
      <w:numFmt w:val="bullet"/>
      <w:lvlText w:val="o"/>
      <w:lvlJc w:val="left"/>
      <w:pPr>
        <w:tabs>
          <w:tab w:val="num" w:pos="1015"/>
        </w:tabs>
        <w:ind w:left="1015" w:hanging="360"/>
      </w:pPr>
      <w:rPr>
        <w:rFonts w:ascii="Courier New" w:hAnsi="Courier New" w:cs="Courier New" w:hint="default"/>
      </w:rPr>
    </w:lvl>
    <w:lvl w:ilvl="2" w:tplc="040C0007">
      <w:start w:val="1"/>
      <w:numFmt w:val="bullet"/>
      <w:lvlText w:val="-"/>
      <w:lvlJc w:val="left"/>
      <w:pPr>
        <w:tabs>
          <w:tab w:val="num" w:pos="1735"/>
        </w:tabs>
        <w:ind w:left="1735" w:hanging="360"/>
      </w:pPr>
      <w:rPr>
        <w:rFonts w:ascii="Times New Roman" w:eastAsia="Times New Roman" w:hAnsi="Times New Roman" w:cs="Times New Roman" w:hint="default"/>
      </w:rPr>
    </w:lvl>
    <w:lvl w:ilvl="3" w:tplc="040C0001" w:tentative="1">
      <w:start w:val="1"/>
      <w:numFmt w:val="bullet"/>
      <w:lvlText w:val=""/>
      <w:lvlJc w:val="left"/>
      <w:pPr>
        <w:tabs>
          <w:tab w:val="num" w:pos="2455"/>
        </w:tabs>
        <w:ind w:left="2455" w:hanging="360"/>
      </w:pPr>
      <w:rPr>
        <w:rFonts w:ascii="Symbol" w:hAnsi="Symbol" w:hint="default"/>
      </w:rPr>
    </w:lvl>
    <w:lvl w:ilvl="4" w:tplc="040C0003" w:tentative="1">
      <w:start w:val="1"/>
      <w:numFmt w:val="bullet"/>
      <w:lvlText w:val="o"/>
      <w:lvlJc w:val="left"/>
      <w:pPr>
        <w:tabs>
          <w:tab w:val="num" w:pos="3175"/>
        </w:tabs>
        <w:ind w:left="3175" w:hanging="360"/>
      </w:pPr>
      <w:rPr>
        <w:rFonts w:ascii="Courier New" w:hAnsi="Courier New" w:hint="default"/>
      </w:rPr>
    </w:lvl>
    <w:lvl w:ilvl="5" w:tplc="040C0005" w:tentative="1">
      <w:start w:val="1"/>
      <w:numFmt w:val="bullet"/>
      <w:lvlText w:val=""/>
      <w:lvlJc w:val="left"/>
      <w:pPr>
        <w:tabs>
          <w:tab w:val="num" w:pos="3895"/>
        </w:tabs>
        <w:ind w:left="3895" w:hanging="360"/>
      </w:pPr>
      <w:rPr>
        <w:rFonts w:ascii="Wingdings" w:hAnsi="Wingdings" w:hint="default"/>
      </w:rPr>
    </w:lvl>
    <w:lvl w:ilvl="6" w:tplc="040C0001" w:tentative="1">
      <w:start w:val="1"/>
      <w:numFmt w:val="bullet"/>
      <w:lvlText w:val=""/>
      <w:lvlJc w:val="left"/>
      <w:pPr>
        <w:tabs>
          <w:tab w:val="num" w:pos="4615"/>
        </w:tabs>
        <w:ind w:left="4615" w:hanging="360"/>
      </w:pPr>
      <w:rPr>
        <w:rFonts w:ascii="Symbol" w:hAnsi="Symbol" w:hint="default"/>
      </w:rPr>
    </w:lvl>
    <w:lvl w:ilvl="7" w:tplc="040C0003" w:tentative="1">
      <w:start w:val="1"/>
      <w:numFmt w:val="bullet"/>
      <w:lvlText w:val="o"/>
      <w:lvlJc w:val="left"/>
      <w:pPr>
        <w:tabs>
          <w:tab w:val="num" w:pos="5335"/>
        </w:tabs>
        <w:ind w:left="5335" w:hanging="360"/>
      </w:pPr>
      <w:rPr>
        <w:rFonts w:ascii="Courier New" w:hAnsi="Courier New" w:hint="default"/>
      </w:rPr>
    </w:lvl>
    <w:lvl w:ilvl="8" w:tplc="040C0005" w:tentative="1">
      <w:start w:val="1"/>
      <w:numFmt w:val="bullet"/>
      <w:lvlText w:val=""/>
      <w:lvlJc w:val="left"/>
      <w:pPr>
        <w:tabs>
          <w:tab w:val="num" w:pos="6055"/>
        </w:tabs>
        <w:ind w:left="6055" w:hanging="360"/>
      </w:pPr>
      <w:rPr>
        <w:rFonts w:ascii="Wingdings" w:hAnsi="Wingdings" w:hint="default"/>
      </w:rPr>
    </w:lvl>
  </w:abstractNum>
  <w:abstractNum w:abstractNumId="41" w15:restartNumberingAfterBreak="0">
    <w:nsid w:val="352D4DDC"/>
    <w:multiLevelType w:val="hybridMultilevel"/>
    <w:tmpl w:val="872E8D3E"/>
    <w:lvl w:ilvl="0" w:tplc="040C0003">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53443F1"/>
    <w:multiLevelType w:val="hybridMultilevel"/>
    <w:tmpl w:val="7F3CB9BA"/>
    <w:lvl w:ilvl="0" w:tplc="040C0001">
      <w:start w:val="1"/>
      <w:numFmt w:val="bullet"/>
      <w:lvlText w:val=""/>
      <w:lvlJc w:val="left"/>
      <w:pPr>
        <w:ind w:left="900" w:hanging="360"/>
      </w:pPr>
      <w:rPr>
        <w:rFonts w:ascii="Symbol" w:hAnsi="Symbol"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43" w15:restartNumberingAfterBreak="0">
    <w:nsid w:val="368D7BB9"/>
    <w:multiLevelType w:val="hybridMultilevel"/>
    <w:tmpl w:val="BF0CC284"/>
    <w:lvl w:ilvl="0" w:tplc="A26A2884">
      <w:start w:val="1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4" w15:restartNumberingAfterBreak="0">
    <w:nsid w:val="384C7ECB"/>
    <w:multiLevelType w:val="hybridMultilevel"/>
    <w:tmpl w:val="6DE6A3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8653B80"/>
    <w:multiLevelType w:val="hybridMultilevel"/>
    <w:tmpl w:val="BFD843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B446F1E"/>
    <w:multiLevelType w:val="hybridMultilevel"/>
    <w:tmpl w:val="ADE4B48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7" w15:restartNumberingAfterBreak="0">
    <w:nsid w:val="3C485C3A"/>
    <w:multiLevelType w:val="hybridMultilevel"/>
    <w:tmpl w:val="B76C403E"/>
    <w:lvl w:ilvl="0" w:tplc="E76C9F1C">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CED10BE"/>
    <w:multiLevelType w:val="hybridMultilevel"/>
    <w:tmpl w:val="7CAA2CDE"/>
    <w:lvl w:ilvl="0" w:tplc="23225B20">
      <w:start w:val="3"/>
      <w:numFmt w:val="bullet"/>
      <w:lvlText w:val="-"/>
      <w:lvlJc w:val="left"/>
      <w:pPr>
        <w:ind w:left="283" w:hanging="283"/>
      </w:pPr>
      <w:rPr>
        <w:rFonts w:ascii="Times New Roman" w:eastAsia="Times New Roman" w:hAnsi="Times New Roman" w:cs="Times New Roman" w:hint="default"/>
      </w:rPr>
    </w:lvl>
    <w:lvl w:ilvl="1" w:tplc="040C0003">
      <w:start w:val="1"/>
      <w:numFmt w:val="bullet"/>
      <w:lvlText w:val="o"/>
      <w:lvlJc w:val="left"/>
      <w:pPr>
        <w:tabs>
          <w:tab w:val="num" w:pos="1015"/>
        </w:tabs>
        <w:ind w:left="1015" w:hanging="360"/>
      </w:pPr>
      <w:rPr>
        <w:rFonts w:ascii="Courier New" w:hAnsi="Courier New" w:cs="Courier New" w:hint="default"/>
      </w:rPr>
    </w:lvl>
    <w:lvl w:ilvl="2" w:tplc="040C0007">
      <w:start w:val="1"/>
      <w:numFmt w:val="bullet"/>
      <w:lvlText w:val="-"/>
      <w:lvlJc w:val="left"/>
      <w:pPr>
        <w:tabs>
          <w:tab w:val="num" w:pos="1735"/>
        </w:tabs>
        <w:ind w:left="1735" w:hanging="360"/>
      </w:pPr>
      <w:rPr>
        <w:rFonts w:ascii="Times New Roman" w:eastAsia="Times New Roman" w:hAnsi="Times New Roman" w:cs="Times New Roman" w:hint="default"/>
      </w:rPr>
    </w:lvl>
    <w:lvl w:ilvl="3" w:tplc="040C0001" w:tentative="1">
      <w:start w:val="1"/>
      <w:numFmt w:val="bullet"/>
      <w:lvlText w:val=""/>
      <w:lvlJc w:val="left"/>
      <w:pPr>
        <w:tabs>
          <w:tab w:val="num" w:pos="2455"/>
        </w:tabs>
        <w:ind w:left="2455" w:hanging="360"/>
      </w:pPr>
      <w:rPr>
        <w:rFonts w:ascii="Symbol" w:hAnsi="Symbol" w:hint="default"/>
      </w:rPr>
    </w:lvl>
    <w:lvl w:ilvl="4" w:tplc="040C0003" w:tentative="1">
      <w:start w:val="1"/>
      <w:numFmt w:val="bullet"/>
      <w:lvlText w:val="o"/>
      <w:lvlJc w:val="left"/>
      <w:pPr>
        <w:tabs>
          <w:tab w:val="num" w:pos="3175"/>
        </w:tabs>
        <w:ind w:left="3175" w:hanging="360"/>
      </w:pPr>
      <w:rPr>
        <w:rFonts w:ascii="Courier New" w:hAnsi="Courier New" w:hint="default"/>
      </w:rPr>
    </w:lvl>
    <w:lvl w:ilvl="5" w:tplc="040C0005" w:tentative="1">
      <w:start w:val="1"/>
      <w:numFmt w:val="bullet"/>
      <w:lvlText w:val=""/>
      <w:lvlJc w:val="left"/>
      <w:pPr>
        <w:tabs>
          <w:tab w:val="num" w:pos="3895"/>
        </w:tabs>
        <w:ind w:left="3895" w:hanging="360"/>
      </w:pPr>
      <w:rPr>
        <w:rFonts w:ascii="Wingdings" w:hAnsi="Wingdings" w:hint="default"/>
      </w:rPr>
    </w:lvl>
    <w:lvl w:ilvl="6" w:tplc="040C0001" w:tentative="1">
      <w:start w:val="1"/>
      <w:numFmt w:val="bullet"/>
      <w:lvlText w:val=""/>
      <w:lvlJc w:val="left"/>
      <w:pPr>
        <w:tabs>
          <w:tab w:val="num" w:pos="4615"/>
        </w:tabs>
        <w:ind w:left="4615" w:hanging="360"/>
      </w:pPr>
      <w:rPr>
        <w:rFonts w:ascii="Symbol" w:hAnsi="Symbol" w:hint="default"/>
      </w:rPr>
    </w:lvl>
    <w:lvl w:ilvl="7" w:tplc="040C0003" w:tentative="1">
      <w:start w:val="1"/>
      <w:numFmt w:val="bullet"/>
      <w:lvlText w:val="o"/>
      <w:lvlJc w:val="left"/>
      <w:pPr>
        <w:tabs>
          <w:tab w:val="num" w:pos="5335"/>
        </w:tabs>
        <w:ind w:left="5335" w:hanging="360"/>
      </w:pPr>
      <w:rPr>
        <w:rFonts w:ascii="Courier New" w:hAnsi="Courier New" w:hint="default"/>
      </w:rPr>
    </w:lvl>
    <w:lvl w:ilvl="8" w:tplc="040C0005" w:tentative="1">
      <w:start w:val="1"/>
      <w:numFmt w:val="bullet"/>
      <w:lvlText w:val=""/>
      <w:lvlJc w:val="left"/>
      <w:pPr>
        <w:tabs>
          <w:tab w:val="num" w:pos="6055"/>
        </w:tabs>
        <w:ind w:left="6055" w:hanging="360"/>
      </w:pPr>
      <w:rPr>
        <w:rFonts w:ascii="Wingdings" w:hAnsi="Wingdings" w:hint="default"/>
      </w:rPr>
    </w:lvl>
  </w:abstractNum>
  <w:abstractNum w:abstractNumId="49" w15:restartNumberingAfterBreak="0">
    <w:nsid w:val="3F2416B3"/>
    <w:multiLevelType w:val="hybridMultilevel"/>
    <w:tmpl w:val="4CBAFC74"/>
    <w:lvl w:ilvl="0" w:tplc="040C0001">
      <w:start w:val="1"/>
      <w:numFmt w:val="bullet"/>
      <w:lvlText w:val=""/>
      <w:lvlJc w:val="left"/>
      <w:pPr>
        <w:ind w:left="720" w:hanging="360"/>
      </w:pPr>
      <w:rPr>
        <w:rFonts w:ascii="Symbol" w:hAnsi="Symbol" w:hint="default"/>
      </w:rPr>
    </w:lvl>
    <w:lvl w:ilvl="1" w:tplc="D6A8698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FB11831"/>
    <w:multiLevelType w:val="hybridMultilevel"/>
    <w:tmpl w:val="95EE71C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4A40F6C"/>
    <w:multiLevelType w:val="hybridMultilevel"/>
    <w:tmpl w:val="90B87024"/>
    <w:lvl w:ilvl="0" w:tplc="956CB50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5DD7D27"/>
    <w:multiLevelType w:val="multilevel"/>
    <w:tmpl w:val="D1AA24DE"/>
    <w:lvl w:ilvl="0">
      <w:start w:val="1"/>
      <w:numFmt w:val="bullet"/>
      <w:lvlText w:val=""/>
      <w:lvlJc w:val="left"/>
      <w:pPr>
        <w:tabs>
          <w:tab w:val="num" w:pos="720"/>
        </w:tabs>
        <w:ind w:left="720" w:hanging="360"/>
      </w:pPr>
      <w:rPr>
        <w:rFonts w:ascii="Symbol" w:hAnsi="Symbol" w:hint="default"/>
        <w:sz w:val="10"/>
        <w:szCs w:val="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6834999"/>
    <w:multiLevelType w:val="hybridMultilevel"/>
    <w:tmpl w:val="808A9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6B265FF"/>
    <w:multiLevelType w:val="multilevel"/>
    <w:tmpl w:val="EE24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8121F45"/>
    <w:multiLevelType w:val="hybridMultilevel"/>
    <w:tmpl w:val="839454D4"/>
    <w:lvl w:ilvl="0" w:tplc="040C0001">
      <w:start w:val="1"/>
      <w:numFmt w:val="bullet"/>
      <w:lvlText w:val=""/>
      <w:lvlJc w:val="left"/>
      <w:pPr>
        <w:ind w:left="90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6" w15:restartNumberingAfterBreak="0">
    <w:nsid w:val="490A3B06"/>
    <w:multiLevelType w:val="hybridMultilevel"/>
    <w:tmpl w:val="1836304A"/>
    <w:lvl w:ilvl="0" w:tplc="4684A4DA">
      <w:start w:val="1"/>
      <w:numFmt w:val="bullet"/>
      <w:lvlText w:val=""/>
      <w:legacy w:legacy="1" w:legacySpace="0" w:legacyIndent="283"/>
      <w:lvlJc w:val="left"/>
      <w:pPr>
        <w:ind w:left="283" w:hanging="283"/>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A6833F1"/>
    <w:multiLevelType w:val="hybridMultilevel"/>
    <w:tmpl w:val="480EC69C"/>
    <w:lvl w:ilvl="0" w:tplc="4684A4DA">
      <w:start w:val="1"/>
      <w:numFmt w:val="bullet"/>
      <w:lvlText w:val=""/>
      <w:legacy w:legacy="1" w:legacySpace="0" w:legacyIndent="283"/>
      <w:lvlJc w:val="left"/>
      <w:pPr>
        <w:ind w:left="283" w:hanging="283"/>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C3B2DE0"/>
    <w:multiLevelType w:val="hybridMultilevel"/>
    <w:tmpl w:val="9B1060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FC32C93"/>
    <w:multiLevelType w:val="hybridMultilevel"/>
    <w:tmpl w:val="9BD48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51457981"/>
    <w:multiLevelType w:val="hybridMultilevel"/>
    <w:tmpl w:val="DC94A560"/>
    <w:lvl w:ilvl="0" w:tplc="4684A4DA">
      <w:start w:val="1"/>
      <w:numFmt w:val="bullet"/>
      <w:lvlText w:val=""/>
      <w:legacy w:legacy="1" w:legacySpace="0" w:legacyIndent="283"/>
      <w:lvlJc w:val="left"/>
      <w:pPr>
        <w:ind w:left="283" w:hanging="283"/>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2" w15:restartNumberingAfterBreak="0">
    <w:nsid w:val="53005EAA"/>
    <w:multiLevelType w:val="hybridMultilevel"/>
    <w:tmpl w:val="B524BD76"/>
    <w:lvl w:ilvl="0" w:tplc="329617EA">
      <w:start w:val="1"/>
      <w:numFmt w:val="bullet"/>
      <w:lvlText w:val=""/>
      <w:lvlJc w:val="left"/>
      <w:pPr>
        <w:ind w:left="283" w:hanging="283"/>
      </w:pPr>
      <w:rPr>
        <w:rFonts w:ascii="Symbol" w:hAnsi="Symbol" w:cs="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33279B7"/>
    <w:multiLevelType w:val="hybridMultilevel"/>
    <w:tmpl w:val="576C1F9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55166B76"/>
    <w:multiLevelType w:val="hybridMultilevel"/>
    <w:tmpl w:val="60ECB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9920F56"/>
    <w:multiLevelType w:val="hybridMultilevel"/>
    <w:tmpl w:val="F7D8C4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B2608BD"/>
    <w:multiLevelType w:val="hybridMultilevel"/>
    <w:tmpl w:val="F6CA5E4A"/>
    <w:lvl w:ilvl="0" w:tplc="23225B2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5B311F55"/>
    <w:multiLevelType w:val="hybridMultilevel"/>
    <w:tmpl w:val="50649C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5B493B64"/>
    <w:multiLevelType w:val="hybridMultilevel"/>
    <w:tmpl w:val="4FE4651E"/>
    <w:lvl w:ilvl="0" w:tplc="56A6A91E">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9" w15:restartNumberingAfterBreak="0">
    <w:nsid w:val="5C3F2BED"/>
    <w:multiLevelType w:val="hybridMultilevel"/>
    <w:tmpl w:val="A53EC1CA"/>
    <w:lvl w:ilvl="0" w:tplc="EB1AD176">
      <w:start w:val="1"/>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0" w15:restartNumberingAfterBreak="0">
    <w:nsid w:val="5C9F792D"/>
    <w:multiLevelType w:val="hybridMultilevel"/>
    <w:tmpl w:val="00D2D0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5E6227CC"/>
    <w:multiLevelType w:val="hybridMultilevel"/>
    <w:tmpl w:val="B21096D2"/>
    <w:lvl w:ilvl="0" w:tplc="E76C9F1C">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72" w15:restartNumberingAfterBreak="0">
    <w:nsid w:val="5FEE0674"/>
    <w:multiLevelType w:val="hybridMultilevel"/>
    <w:tmpl w:val="5EE29EFE"/>
    <w:lvl w:ilvl="0" w:tplc="FC1C70A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B65467EA"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0F57479"/>
    <w:multiLevelType w:val="hybridMultilevel"/>
    <w:tmpl w:val="31144846"/>
    <w:lvl w:ilvl="0" w:tplc="040C0001">
      <w:start w:val="1"/>
      <w:numFmt w:val="bullet"/>
      <w:lvlText w:val=""/>
      <w:lvlJc w:val="left"/>
      <w:pPr>
        <w:ind w:left="720" w:hanging="360"/>
      </w:pPr>
      <w:rPr>
        <w:rFonts w:ascii="Symbol" w:hAnsi="Symbol" w:hint="default"/>
      </w:rPr>
    </w:lvl>
    <w:lvl w:ilvl="1" w:tplc="040C0003">
      <w:start w:val="1"/>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1110511"/>
    <w:multiLevelType w:val="hybridMultilevel"/>
    <w:tmpl w:val="583C63BA"/>
    <w:lvl w:ilvl="0" w:tplc="91E43FB4">
      <w:numFmt w:val="bullet"/>
      <w:lvlText w:val="-"/>
      <w:lvlJc w:val="left"/>
      <w:pPr>
        <w:ind w:left="720" w:hanging="360"/>
      </w:pPr>
      <w:rPr>
        <w:rFonts w:ascii="Carlito" w:eastAsia="Carlito" w:hAnsi="Carlito" w:cs="Carlito"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61460497"/>
    <w:multiLevelType w:val="hybridMultilevel"/>
    <w:tmpl w:val="F538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618571E2"/>
    <w:multiLevelType w:val="hybridMultilevel"/>
    <w:tmpl w:val="F0A236F0"/>
    <w:lvl w:ilvl="0" w:tplc="B77ED21A">
      <w:start w:val="1"/>
      <w:numFmt w:val="lowerLetter"/>
      <w:lvlText w:val="%1)"/>
      <w:lvlJc w:val="left"/>
      <w:pPr>
        <w:ind w:left="644" w:hanging="360"/>
      </w:pPr>
      <w:rPr>
        <w:rFonts w:hint="default"/>
      </w:rPr>
    </w:lvl>
    <w:lvl w:ilvl="1" w:tplc="380C0019" w:tentative="1">
      <w:start w:val="1"/>
      <w:numFmt w:val="lowerLetter"/>
      <w:lvlText w:val="%2."/>
      <w:lvlJc w:val="left"/>
      <w:pPr>
        <w:ind w:left="1364" w:hanging="360"/>
      </w:pPr>
    </w:lvl>
    <w:lvl w:ilvl="2" w:tplc="380C001B" w:tentative="1">
      <w:start w:val="1"/>
      <w:numFmt w:val="lowerRoman"/>
      <w:lvlText w:val="%3."/>
      <w:lvlJc w:val="right"/>
      <w:pPr>
        <w:ind w:left="2084" w:hanging="180"/>
      </w:pPr>
    </w:lvl>
    <w:lvl w:ilvl="3" w:tplc="380C000F" w:tentative="1">
      <w:start w:val="1"/>
      <w:numFmt w:val="decimal"/>
      <w:lvlText w:val="%4."/>
      <w:lvlJc w:val="left"/>
      <w:pPr>
        <w:ind w:left="2804" w:hanging="360"/>
      </w:pPr>
    </w:lvl>
    <w:lvl w:ilvl="4" w:tplc="380C0019" w:tentative="1">
      <w:start w:val="1"/>
      <w:numFmt w:val="lowerLetter"/>
      <w:lvlText w:val="%5."/>
      <w:lvlJc w:val="left"/>
      <w:pPr>
        <w:ind w:left="3524" w:hanging="360"/>
      </w:pPr>
    </w:lvl>
    <w:lvl w:ilvl="5" w:tplc="380C001B" w:tentative="1">
      <w:start w:val="1"/>
      <w:numFmt w:val="lowerRoman"/>
      <w:lvlText w:val="%6."/>
      <w:lvlJc w:val="right"/>
      <w:pPr>
        <w:ind w:left="4244" w:hanging="180"/>
      </w:pPr>
    </w:lvl>
    <w:lvl w:ilvl="6" w:tplc="380C000F" w:tentative="1">
      <w:start w:val="1"/>
      <w:numFmt w:val="decimal"/>
      <w:lvlText w:val="%7."/>
      <w:lvlJc w:val="left"/>
      <w:pPr>
        <w:ind w:left="4964" w:hanging="360"/>
      </w:pPr>
    </w:lvl>
    <w:lvl w:ilvl="7" w:tplc="380C0019" w:tentative="1">
      <w:start w:val="1"/>
      <w:numFmt w:val="lowerLetter"/>
      <w:lvlText w:val="%8."/>
      <w:lvlJc w:val="left"/>
      <w:pPr>
        <w:ind w:left="5684" w:hanging="360"/>
      </w:pPr>
    </w:lvl>
    <w:lvl w:ilvl="8" w:tplc="380C001B" w:tentative="1">
      <w:start w:val="1"/>
      <w:numFmt w:val="lowerRoman"/>
      <w:lvlText w:val="%9."/>
      <w:lvlJc w:val="right"/>
      <w:pPr>
        <w:ind w:left="6404" w:hanging="180"/>
      </w:pPr>
    </w:lvl>
  </w:abstractNum>
  <w:abstractNum w:abstractNumId="78" w15:restartNumberingAfterBreak="0">
    <w:nsid w:val="62301F0D"/>
    <w:multiLevelType w:val="hybridMultilevel"/>
    <w:tmpl w:val="D4987866"/>
    <w:lvl w:ilvl="0" w:tplc="040C0017">
      <w:start w:val="1"/>
      <w:numFmt w:val="lowerLetter"/>
      <w:lvlText w:val="%1)"/>
      <w:lvlJc w:val="left"/>
      <w:pPr>
        <w:tabs>
          <w:tab w:val="num" w:pos="928"/>
        </w:tabs>
        <w:ind w:left="928"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9" w15:restartNumberingAfterBreak="0">
    <w:nsid w:val="62830D10"/>
    <w:multiLevelType w:val="multilevel"/>
    <w:tmpl w:val="FB84B066"/>
    <w:lvl w:ilvl="0">
      <w:start w:val="1"/>
      <w:numFmt w:val="bullet"/>
      <w:pStyle w:val="AOA"/>
      <w:lvlText w:val=""/>
      <w:lvlJc w:val="left"/>
      <w:pPr>
        <w:ind w:left="720" w:hanging="720"/>
      </w:pPr>
      <w:rPr>
        <w:rFonts w:ascii="Symbol" w:hAnsi="Symbol" w:hint="default"/>
      </w:rPr>
    </w:lvl>
    <w:lvl w:ilvl="1">
      <w:start w:val="1"/>
      <w:numFmt w:val="none"/>
      <w:suff w:val="nothing"/>
      <w:lvlText w:val=""/>
      <w:lvlJc w:val="left"/>
      <w:pPr>
        <w:tabs>
          <w:tab w:val="num" w:pos="0"/>
        </w:tabs>
        <w:ind w:left="0" w:firstLine="0"/>
      </w:pPr>
    </w:lvl>
    <w:lvl w:ilvl="2">
      <w:start w:val="1"/>
      <w:numFmt w:val="none"/>
      <w:lvlRestart w:val="1"/>
      <w:suff w:val="nothing"/>
      <w:lvlText w:val=""/>
      <w:lvlJc w:val="left"/>
      <w:pPr>
        <w:tabs>
          <w:tab w:val="num" w:pos="0"/>
        </w:tabs>
        <w:ind w:left="0" w:firstLine="0"/>
      </w:pPr>
    </w:lvl>
    <w:lvl w:ilvl="3">
      <w:start w:val="1"/>
      <w:numFmt w:val="bullet"/>
      <w:lvlText w:val=""/>
      <w:lvlJc w:val="left"/>
      <w:pPr>
        <w:tabs>
          <w:tab w:val="num" w:pos="0"/>
        </w:tabs>
        <w:ind w:left="0" w:firstLine="0"/>
      </w:pPr>
      <w:rPr>
        <w:rFonts w:ascii="Symbol" w:hAnsi="Symbol" w:hint="default"/>
      </w:rPr>
    </w:lvl>
    <w:lvl w:ilvl="4">
      <w:start w:val="1"/>
      <w:numFmt w:val="none"/>
      <w:lvlRestart w:val="1"/>
      <w:suff w:val="nothing"/>
      <w:lvlText w:val=""/>
      <w:lvlJc w:val="left"/>
      <w:pPr>
        <w:tabs>
          <w:tab w:val="num" w:pos="0"/>
        </w:tabs>
        <w:ind w:left="0" w:firstLine="0"/>
      </w:pPr>
    </w:lvl>
    <w:lvl w:ilvl="5">
      <w:start w:val="1"/>
      <w:numFmt w:val="none"/>
      <w:lvlRestart w:val="1"/>
      <w:suff w:val="nothing"/>
      <w:lvlText w:val=""/>
      <w:lvlJc w:val="left"/>
      <w:pPr>
        <w:tabs>
          <w:tab w:val="num" w:pos="0"/>
        </w:tabs>
        <w:ind w:left="0" w:firstLine="0"/>
      </w:pPr>
    </w:lvl>
    <w:lvl w:ilvl="6">
      <w:start w:val="1"/>
      <w:numFmt w:val="none"/>
      <w:lvlRestart w:val="1"/>
      <w:suff w:val="nothing"/>
      <w:lvlText w:val=""/>
      <w:lvlJc w:val="left"/>
      <w:pPr>
        <w:tabs>
          <w:tab w:val="num" w:pos="0"/>
        </w:tabs>
        <w:ind w:left="0" w:firstLine="0"/>
      </w:pPr>
    </w:lvl>
    <w:lvl w:ilvl="7">
      <w:start w:val="1"/>
      <w:numFmt w:val="none"/>
      <w:lvlRestart w:val="1"/>
      <w:suff w:val="nothing"/>
      <w:lvlText w:val=""/>
      <w:lvlJc w:val="left"/>
      <w:pPr>
        <w:tabs>
          <w:tab w:val="num" w:pos="0"/>
        </w:tabs>
        <w:ind w:left="0" w:firstLine="0"/>
      </w:pPr>
    </w:lvl>
    <w:lvl w:ilvl="8">
      <w:start w:val="1"/>
      <w:numFmt w:val="none"/>
      <w:lvlRestart w:val="1"/>
      <w:suff w:val="nothing"/>
      <w:lvlText w:val=""/>
      <w:lvlJc w:val="left"/>
      <w:pPr>
        <w:tabs>
          <w:tab w:val="num" w:pos="0"/>
        </w:tabs>
        <w:ind w:left="0" w:firstLine="0"/>
      </w:pPr>
    </w:lvl>
  </w:abstractNum>
  <w:abstractNum w:abstractNumId="80" w15:restartNumberingAfterBreak="0">
    <w:nsid w:val="64072D87"/>
    <w:multiLevelType w:val="hybridMultilevel"/>
    <w:tmpl w:val="E40C40D2"/>
    <w:lvl w:ilvl="0" w:tplc="040C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5316578"/>
    <w:multiLevelType w:val="hybridMultilevel"/>
    <w:tmpl w:val="DBC4A0D2"/>
    <w:lvl w:ilvl="0" w:tplc="1B5C06E6">
      <w:numFmt w:val="bullet"/>
      <w:lvlText w:val=""/>
      <w:lvlJc w:val="left"/>
      <w:pPr>
        <w:tabs>
          <w:tab w:val="num" w:pos="720"/>
        </w:tabs>
        <w:ind w:left="720" w:hanging="360"/>
      </w:pPr>
      <w:rPr>
        <w:rFonts w:ascii="Symbol" w:eastAsia="Courier" w:hAnsi="Symbol" w:cs="Courier"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5D3144D"/>
    <w:multiLevelType w:val="hybridMultilevel"/>
    <w:tmpl w:val="1450BFB0"/>
    <w:lvl w:ilvl="0" w:tplc="4684A4DA">
      <w:start w:val="1"/>
      <w:numFmt w:val="bullet"/>
      <w:lvlText w:val=""/>
      <w:legacy w:legacy="1" w:legacySpace="0" w:legacyIndent="283"/>
      <w:lvlJc w:val="left"/>
      <w:pPr>
        <w:ind w:left="283" w:hanging="283"/>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68E6199F"/>
    <w:multiLevelType w:val="hybridMultilevel"/>
    <w:tmpl w:val="53EC1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690E1577"/>
    <w:multiLevelType w:val="hybridMultilevel"/>
    <w:tmpl w:val="6AAA8D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C781541"/>
    <w:multiLevelType w:val="hybridMultilevel"/>
    <w:tmpl w:val="AC561474"/>
    <w:lvl w:ilvl="0" w:tplc="5FFA5D1C">
      <w:start w:val="5"/>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CE720DA"/>
    <w:multiLevelType w:val="hybridMultilevel"/>
    <w:tmpl w:val="F30CBF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703611A0"/>
    <w:multiLevelType w:val="hybridMultilevel"/>
    <w:tmpl w:val="17A2E5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703A2231"/>
    <w:multiLevelType w:val="hybridMultilevel"/>
    <w:tmpl w:val="B12EA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71E82005"/>
    <w:multiLevelType w:val="hybridMultilevel"/>
    <w:tmpl w:val="4328CE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724B66BB"/>
    <w:multiLevelType w:val="hybridMultilevel"/>
    <w:tmpl w:val="B6043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4BA5D08"/>
    <w:multiLevelType w:val="hybridMultilevel"/>
    <w:tmpl w:val="72A6A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8955157"/>
    <w:multiLevelType w:val="hybridMultilevel"/>
    <w:tmpl w:val="8EA033C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96" w15:restartNumberingAfterBreak="0">
    <w:nsid w:val="7B814B0D"/>
    <w:multiLevelType w:val="hybridMultilevel"/>
    <w:tmpl w:val="CBACF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C017601"/>
    <w:multiLevelType w:val="hybridMultilevel"/>
    <w:tmpl w:val="0050748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7F583453"/>
    <w:multiLevelType w:val="hybridMultilevel"/>
    <w:tmpl w:val="326236D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87"/>
  </w:num>
  <w:num w:numId="2">
    <w:abstractNumId w:val="61"/>
  </w:num>
  <w:num w:numId="3">
    <w:abstractNumId w:val="0"/>
  </w:num>
  <w:num w:numId="4">
    <w:abstractNumId w:val="3"/>
  </w:num>
  <w:num w:numId="5">
    <w:abstractNumId w:val="9"/>
  </w:num>
  <w:num w:numId="6">
    <w:abstractNumId w:val="78"/>
  </w:num>
  <w:num w:numId="7">
    <w:abstractNumId w:val="95"/>
  </w:num>
  <w:num w:numId="8">
    <w:abstractNumId w:val="2"/>
  </w:num>
  <w:num w:numId="9">
    <w:abstractNumId w:val="35"/>
  </w:num>
  <w:num w:numId="10">
    <w:abstractNumId w:val="23"/>
  </w:num>
  <w:num w:numId="1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6"/>
  </w:num>
  <w:num w:numId="14">
    <w:abstractNumId w:val="82"/>
  </w:num>
  <w:num w:numId="15">
    <w:abstractNumId w:val="77"/>
  </w:num>
  <w:num w:numId="16">
    <w:abstractNumId w:val="88"/>
  </w:num>
  <w:num w:numId="17">
    <w:abstractNumId w:val="1"/>
  </w:num>
  <w:num w:numId="18">
    <w:abstractNumId w:val="31"/>
  </w:num>
  <w:num w:numId="19">
    <w:abstractNumId w:val="7"/>
  </w:num>
  <w:num w:numId="20">
    <w:abstractNumId w:val="94"/>
  </w:num>
  <w:num w:numId="21">
    <w:abstractNumId w:val="76"/>
  </w:num>
  <w:num w:numId="22">
    <w:abstractNumId w:val="63"/>
  </w:num>
  <w:num w:numId="23">
    <w:abstractNumId w:val="81"/>
  </w:num>
  <w:num w:numId="24">
    <w:abstractNumId w:val="20"/>
  </w:num>
  <w:num w:numId="25">
    <w:abstractNumId w:val="4"/>
  </w:num>
  <w:num w:numId="26">
    <w:abstractNumId w:val="79"/>
  </w:num>
  <w:num w:numId="27">
    <w:abstractNumId w:val="97"/>
  </w:num>
  <w:num w:numId="28">
    <w:abstractNumId w:val="21"/>
  </w:num>
  <w:num w:numId="29">
    <w:abstractNumId w:val="14"/>
  </w:num>
  <w:num w:numId="30">
    <w:abstractNumId w:val="33"/>
  </w:num>
  <w:num w:numId="31">
    <w:abstractNumId w:val="50"/>
  </w:num>
  <w:num w:numId="32">
    <w:abstractNumId w:val="12"/>
  </w:num>
  <w:num w:numId="33">
    <w:abstractNumId w:val="69"/>
  </w:num>
  <w:num w:numId="34">
    <w:abstractNumId w:val="68"/>
  </w:num>
  <w:num w:numId="35">
    <w:abstractNumId w:val="74"/>
  </w:num>
  <w:num w:numId="36">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num>
  <w:num w:numId="38">
    <w:abstractNumId w:val="42"/>
  </w:num>
  <w:num w:numId="39">
    <w:abstractNumId w:val="80"/>
  </w:num>
  <w:num w:numId="40">
    <w:abstractNumId w:val="49"/>
  </w:num>
  <w:num w:numId="41">
    <w:abstractNumId w:val="85"/>
  </w:num>
  <w:num w:numId="42">
    <w:abstractNumId w:val="64"/>
  </w:num>
  <w:num w:numId="43">
    <w:abstractNumId w:val="19"/>
  </w:num>
  <w:num w:numId="44">
    <w:abstractNumId w:val="89"/>
  </w:num>
  <w:num w:numId="45">
    <w:abstractNumId w:val="27"/>
  </w:num>
  <w:num w:numId="46">
    <w:abstractNumId w:val="16"/>
  </w:num>
  <w:num w:numId="47">
    <w:abstractNumId w:val="71"/>
  </w:num>
  <w:num w:numId="48">
    <w:abstractNumId w:val="93"/>
  </w:num>
  <w:num w:numId="49">
    <w:abstractNumId w:val="45"/>
  </w:num>
  <w:num w:numId="50">
    <w:abstractNumId w:val="47"/>
  </w:num>
  <w:num w:numId="51">
    <w:abstractNumId w:val="29"/>
  </w:num>
  <w:num w:numId="52">
    <w:abstractNumId w:val="66"/>
  </w:num>
  <w:num w:numId="53">
    <w:abstractNumId w:val="75"/>
  </w:num>
  <w:num w:numId="54">
    <w:abstractNumId w:val="41"/>
  </w:num>
  <w:num w:numId="55">
    <w:abstractNumId w:val="24"/>
  </w:num>
  <w:num w:numId="56">
    <w:abstractNumId w:val="37"/>
  </w:num>
  <w:num w:numId="57">
    <w:abstractNumId w:val="48"/>
  </w:num>
  <w:num w:numId="58">
    <w:abstractNumId w:val="36"/>
  </w:num>
  <w:num w:numId="59">
    <w:abstractNumId w:val="39"/>
  </w:num>
  <w:num w:numId="60">
    <w:abstractNumId w:val="72"/>
  </w:num>
  <w:num w:numId="61">
    <w:abstractNumId w:val="73"/>
  </w:num>
  <w:num w:numId="62">
    <w:abstractNumId w:val="98"/>
  </w:num>
  <w:num w:numId="63">
    <w:abstractNumId w:val="25"/>
  </w:num>
  <w:num w:numId="64">
    <w:abstractNumId w:val="11"/>
  </w:num>
  <w:num w:numId="65">
    <w:abstractNumId w:val="54"/>
  </w:num>
  <w:num w:numId="66">
    <w:abstractNumId w:val="52"/>
  </w:num>
  <w:num w:numId="67">
    <w:abstractNumId w:val="65"/>
  </w:num>
  <w:num w:numId="68">
    <w:abstractNumId w:val="51"/>
  </w:num>
  <w:num w:numId="69">
    <w:abstractNumId w:val="92"/>
  </w:num>
  <w:num w:numId="70">
    <w:abstractNumId w:val="44"/>
  </w:num>
  <w:num w:numId="71">
    <w:abstractNumId w:val="70"/>
  </w:num>
  <w:num w:numId="72">
    <w:abstractNumId w:val="59"/>
  </w:num>
  <w:num w:numId="73">
    <w:abstractNumId w:val="28"/>
  </w:num>
  <w:num w:numId="74">
    <w:abstractNumId w:val="84"/>
  </w:num>
  <w:num w:numId="75">
    <w:abstractNumId w:val="17"/>
  </w:num>
  <w:num w:numId="76">
    <w:abstractNumId w:val="96"/>
  </w:num>
  <w:num w:numId="77">
    <w:abstractNumId w:val="46"/>
  </w:num>
  <w:num w:numId="78">
    <w:abstractNumId w:val="8"/>
  </w:num>
  <w:num w:numId="79">
    <w:abstractNumId w:val="67"/>
  </w:num>
  <w:num w:numId="80">
    <w:abstractNumId w:val="90"/>
  </w:num>
  <w:num w:numId="81">
    <w:abstractNumId w:val="18"/>
  </w:num>
  <w:num w:numId="82">
    <w:abstractNumId w:val="34"/>
  </w:num>
  <w:num w:numId="83">
    <w:abstractNumId w:val="13"/>
  </w:num>
  <w:num w:numId="84">
    <w:abstractNumId w:val="53"/>
  </w:num>
  <w:num w:numId="85">
    <w:abstractNumId w:val="30"/>
  </w:num>
  <w:num w:numId="86">
    <w:abstractNumId w:val="15"/>
  </w:num>
  <w:num w:numId="87">
    <w:abstractNumId w:val="22"/>
  </w:num>
  <w:num w:numId="88">
    <w:abstractNumId w:val="57"/>
  </w:num>
  <w:num w:numId="89">
    <w:abstractNumId w:val="56"/>
  </w:num>
  <w:num w:numId="90">
    <w:abstractNumId w:val="83"/>
  </w:num>
  <w:num w:numId="91">
    <w:abstractNumId w:val="26"/>
  </w:num>
  <w:num w:numId="92">
    <w:abstractNumId w:val="60"/>
  </w:num>
  <w:num w:numId="93">
    <w:abstractNumId w:val="10"/>
  </w:num>
  <w:num w:numId="94">
    <w:abstractNumId w:val="40"/>
  </w:num>
  <w:num w:numId="95">
    <w:abstractNumId w:val="62"/>
  </w:num>
  <w:num w:numId="96">
    <w:abstractNumId w:val="58"/>
  </w:num>
  <w:num w:numId="97">
    <w:abstractNumId w:val="91"/>
  </w:num>
  <w:num w:numId="98">
    <w:abstractNumId w:val="32"/>
  </w:num>
  <w:num w:numId="99">
    <w:abstractNumId w:val="86"/>
  </w:num>
  <w:num w:numId="100">
    <w:abstractNumId w:val="5"/>
  </w:num>
  <w:num w:numId="101">
    <w:abstractNumId w:val="23"/>
  </w:num>
  <w:num w:numId="102">
    <w:abstractNumId w:val="2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25D"/>
    <w:rsid w:val="000013A8"/>
    <w:rsid w:val="000019FD"/>
    <w:rsid w:val="000021A8"/>
    <w:rsid w:val="00002653"/>
    <w:rsid w:val="00002682"/>
    <w:rsid w:val="00002B86"/>
    <w:rsid w:val="000030D8"/>
    <w:rsid w:val="000036D4"/>
    <w:rsid w:val="00003F59"/>
    <w:rsid w:val="00004B5B"/>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593"/>
    <w:rsid w:val="000105B2"/>
    <w:rsid w:val="00010CF7"/>
    <w:rsid w:val="00011947"/>
    <w:rsid w:val="00011AC2"/>
    <w:rsid w:val="00011F50"/>
    <w:rsid w:val="000126B5"/>
    <w:rsid w:val="000129AE"/>
    <w:rsid w:val="000129B8"/>
    <w:rsid w:val="00012E7D"/>
    <w:rsid w:val="00012EE9"/>
    <w:rsid w:val="0001392F"/>
    <w:rsid w:val="0001479A"/>
    <w:rsid w:val="00014E2C"/>
    <w:rsid w:val="000151A4"/>
    <w:rsid w:val="00015419"/>
    <w:rsid w:val="000155D0"/>
    <w:rsid w:val="00015707"/>
    <w:rsid w:val="00015969"/>
    <w:rsid w:val="00016313"/>
    <w:rsid w:val="000172EA"/>
    <w:rsid w:val="00017966"/>
    <w:rsid w:val="00017F27"/>
    <w:rsid w:val="00020379"/>
    <w:rsid w:val="000204C0"/>
    <w:rsid w:val="000207F8"/>
    <w:rsid w:val="00020870"/>
    <w:rsid w:val="00021031"/>
    <w:rsid w:val="0002107B"/>
    <w:rsid w:val="000210C5"/>
    <w:rsid w:val="00021267"/>
    <w:rsid w:val="0002136F"/>
    <w:rsid w:val="00021450"/>
    <w:rsid w:val="000214A9"/>
    <w:rsid w:val="00021C52"/>
    <w:rsid w:val="000220D9"/>
    <w:rsid w:val="00022C18"/>
    <w:rsid w:val="00022E88"/>
    <w:rsid w:val="00023017"/>
    <w:rsid w:val="0002382C"/>
    <w:rsid w:val="0002512E"/>
    <w:rsid w:val="00025ECB"/>
    <w:rsid w:val="00026376"/>
    <w:rsid w:val="000264C7"/>
    <w:rsid w:val="00026B7F"/>
    <w:rsid w:val="00026EC9"/>
    <w:rsid w:val="00026FCC"/>
    <w:rsid w:val="00030815"/>
    <w:rsid w:val="00030BDB"/>
    <w:rsid w:val="00031C55"/>
    <w:rsid w:val="000322D5"/>
    <w:rsid w:val="00032604"/>
    <w:rsid w:val="0003278E"/>
    <w:rsid w:val="0003289A"/>
    <w:rsid w:val="000328CD"/>
    <w:rsid w:val="00032A82"/>
    <w:rsid w:val="00032CFB"/>
    <w:rsid w:val="0003450D"/>
    <w:rsid w:val="00034C06"/>
    <w:rsid w:val="00034C46"/>
    <w:rsid w:val="000352A7"/>
    <w:rsid w:val="00035548"/>
    <w:rsid w:val="00035AE9"/>
    <w:rsid w:val="000362E5"/>
    <w:rsid w:val="00036842"/>
    <w:rsid w:val="00036C34"/>
    <w:rsid w:val="00036F05"/>
    <w:rsid w:val="00037B95"/>
    <w:rsid w:val="00040200"/>
    <w:rsid w:val="000402B3"/>
    <w:rsid w:val="00040A75"/>
    <w:rsid w:val="00041690"/>
    <w:rsid w:val="00042C6F"/>
    <w:rsid w:val="00043096"/>
    <w:rsid w:val="000434A5"/>
    <w:rsid w:val="00044200"/>
    <w:rsid w:val="00044A52"/>
    <w:rsid w:val="00044BC4"/>
    <w:rsid w:val="0004558B"/>
    <w:rsid w:val="00046F09"/>
    <w:rsid w:val="00047227"/>
    <w:rsid w:val="00047977"/>
    <w:rsid w:val="00047ACD"/>
    <w:rsid w:val="00050AAC"/>
    <w:rsid w:val="00051249"/>
    <w:rsid w:val="000515C1"/>
    <w:rsid w:val="0005168A"/>
    <w:rsid w:val="00051B1B"/>
    <w:rsid w:val="00052865"/>
    <w:rsid w:val="00052D0C"/>
    <w:rsid w:val="0005302C"/>
    <w:rsid w:val="000532C4"/>
    <w:rsid w:val="00053392"/>
    <w:rsid w:val="000540B0"/>
    <w:rsid w:val="000540BC"/>
    <w:rsid w:val="0005412B"/>
    <w:rsid w:val="000546E4"/>
    <w:rsid w:val="0005470C"/>
    <w:rsid w:val="000548EC"/>
    <w:rsid w:val="000554F0"/>
    <w:rsid w:val="00055A59"/>
    <w:rsid w:val="00055D51"/>
    <w:rsid w:val="0005633C"/>
    <w:rsid w:val="00056700"/>
    <w:rsid w:val="00056DC0"/>
    <w:rsid w:val="00057DE7"/>
    <w:rsid w:val="0006106D"/>
    <w:rsid w:val="00061164"/>
    <w:rsid w:val="00061309"/>
    <w:rsid w:val="00061B95"/>
    <w:rsid w:val="00062194"/>
    <w:rsid w:val="000621BD"/>
    <w:rsid w:val="00062391"/>
    <w:rsid w:val="00062521"/>
    <w:rsid w:val="00062DDD"/>
    <w:rsid w:val="00062E27"/>
    <w:rsid w:val="00063444"/>
    <w:rsid w:val="00063871"/>
    <w:rsid w:val="00063E1D"/>
    <w:rsid w:val="000640AC"/>
    <w:rsid w:val="000644B7"/>
    <w:rsid w:val="000644F6"/>
    <w:rsid w:val="00064A36"/>
    <w:rsid w:val="00064E1F"/>
    <w:rsid w:val="00064EB6"/>
    <w:rsid w:val="000658A7"/>
    <w:rsid w:val="00065ECB"/>
    <w:rsid w:val="00066420"/>
    <w:rsid w:val="0006681E"/>
    <w:rsid w:val="00066FFB"/>
    <w:rsid w:val="000675D1"/>
    <w:rsid w:val="00067D78"/>
    <w:rsid w:val="000704D6"/>
    <w:rsid w:val="0007066E"/>
    <w:rsid w:val="00071041"/>
    <w:rsid w:val="00071067"/>
    <w:rsid w:val="000716D1"/>
    <w:rsid w:val="00072691"/>
    <w:rsid w:val="00072AC7"/>
    <w:rsid w:val="00072D52"/>
    <w:rsid w:val="00073E3F"/>
    <w:rsid w:val="000746B4"/>
    <w:rsid w:val="00076C22"/>
    <w:rsid w:val="00076C69"/>
    <w:rsid w:val="00076E76"/>
    <w:rsid w:val="00077481"/>
    <w:rsid w:val="0007751C"/>
    <w:rsid w:val="0008053A"/>
    <w:rsid w:val="00080674"/>
    <w:rsid w:val="00080943"/>
    <w:rsid w:val="00080B9E"/>
    <w:rsid w:val="00080C10"/>
    <w:rsid w:val="00080D71"/>
    <w:rsid w:val="0008153D"/>
    <w:rsid w:val="00081983"/>
    <w:rsid w:val="00081A0B"/>
    <w:rsid w:val="00081CF2"/>
    <w:rsid w:val="00081D9E"/>
    <w:rsid w:val="00082F77"/>
    <w:rsid w:val="00083275"/>
    <w:rsid w:val="00083399"/>
    <w:rsid w:val="00083469"/>
    <w:rsid w:val="0008391A"/>
    <w:rsid w:val="000843A9"/>
    <w:rsid w:val="00084676"/>
    <w:rsid w:val="00084B9D"/>
    <w:rsid w:val="00084C9F"/>
    <w:rsid w:val="0008500C"/>
    <w:rsid w:val="00085098"/>
    <w:rsid w:val="00085D1D"/>
    <w:rsid w:val="000868A3"/>
    <w:rsid w:val="00086FB3"/>
    <w:rsid w:val="00087035"/>
    <w:rsid w:val="000872ED"/>
    <w:rsid w:val="000874A8"/>
    <w:rsid w:val="000909A1"/>
    <w:rsid w:val="000909E7"/>
    <w:rsid w:val="00090C9D"/>
    <w:rsid w:val="000913EB"/>
    <w:rsid w:val="000921F7"/>
    <w:rsid w:val="00092369"/>
    <w:rsid w:val="000929CC"/>
    <w:rsid w:val="00093210"/>
    <w:rsid w:val="0009347A"/>
    <w:rsid w:val="00093582"/>
    <w:rsid w:val="000936BC"/>
    <w:rsid w:val="00094A2E"/>
    <w:rsid w:val="00094BD6"/>
    <w:rsid w:val="000952E6"/>
    <w:rsid w:val="000959BD"/>
    <w:rsid w:val="00095FA0"/>
    <w:rsid w:val="000961B6"/>
    <w:rsid w:val="00096379"/>
    <w:rsid w:val="000968BC"/>
    <w:rsid w:val="000A0B86"/>
    <w:rsid w:val="000A16E9"/>
    <w:rsid w:val="000A1756"/>
    <w:rsid w:val="000A223F"/>
    <w:rsid w:val="000A3077"/>
    <w:rsid w:val="000A33A3"/>
    <w:rsid w:val="000A5803"/>
    <w:rsid w:val="000A599B"/>
    <w:rsid w:val="000A684D"/>
    <w:rsid w:val="000A6964"/>
    <w:rsid w:val="000A795E"/>
    <w:rsid w:val="000A799C"/>
    <w:rsid w:val="000B03F2"/>
    <w:rsid w:val="000B0E43"/>
    <w:rsid w:val="000B1210"/>
    <w:rsid w:val="000B1A9E"/>
    <w:rsid w:val="000B1AAC"/>
    <w:rsid w:val="000B1CFB"/>
    <w:rsid w:val="000B1D8D"/>
    <w:rsid w:val="000B24B1"/>
    <w:rsid w:val="000B2980"/>
    <w:rsid w:val="000B29A2"/>
    <w:rsid w:val="000B2D04"/>
    <w:rsid w:val="000B303F"/>
    <w:rsid w:val="000B3724"/>
    <w:rsid w:val="000B397D"/>
    <w:rsid w:val="000B3B3E"/>
    <w:rsid w:val="000B4438"/>
    <w:rsid w:val="000B4BCE"/>
    <w:rsid w:val="000B4CA8"/>
    <w:rsid w:val="000B4EC3"/>
    <w:rsid w:val="000B5316"/>
    <w:rsid w:val="000B5DDD"/>
    <w:rsid w:val="000B6305"/>
    <w:rsid w:val="000B6525"/>
    <w:rsid w:val="000B67DB"/>
    <w:rsid w:val="000B7667"/>
    <w:rsid w:val="000B7D90"/>
    <w:rsid w:val="000B7F1D"/>
    <w:rsid w:val="000C0EC1"/>
    <w:rsid w:val="000C1759"/>
    <w:rsid w:val="000C209F"/>
    <w:rsid w:val="000C219A"/>
    <w:rsid w:val="000C221D"/>
    <w:rsid w:val="000C29DA"/>
    <w:rsid w:val="000C301F"/>
    <w:rsid w:val="000C30AC"/>
    <w:rsid w:val="000C3233"/>
    <w:rsid w:val="000C38DB"/>
    <w:rsid w:val="000C393F"/>
    <w:rsid w:val="000C45B6"/>
    <w:rsid w:val="000C466D"/>
    <w:rsid w:val="000C4715"/>
    <w:rsid w:val="000C6927"/>
    <w:rsid w:val="000C6A9B"/>
    <w:rsid w:val="000D0251"/>
    <w:rsid w:val="000D05F6"/>
    <w:rsid w:val="000D064B"/>
    <w:rsid w:val="000D0EAE"/>
    <w:rsid w:val="000D1B99"/>
    <w:rsid w:val="000D255C"/>
    <w:rsid w:val="000D28B5"/>
    <w:rsid w:val="000D299B"/>
    <w:rsid w:val="000D3179"/>
    <w:rsid w:val="000D3413"/>
    <w:rsid w:val="000D3453"/>
    <w:rsid w:val="000D3C3B"/>
    <w:rsid w:val="000D4291"/>
    <w:rsid w:val="000D49CB"/>
    <w:rsid w:val="000D49DC"/>
    <w:rsid w:val="000D5197"/>
    <w:rsid w:val="000D5405"/>
    <w:rsid w:val="000D6F67"/>
    <w:rsid w:val="000D797F"/>
    <w:rsid w:val="000E0491"/>
    <w:rsid w:val="000E0629"/>
    <w:rsid w:val="000E1BCB"/>
    <w:rsid w:val="000E1E85"/>
    <w:rsid w:val="000E2BC7"/>
    <w:rsid w:val="000E2E43"/>
    <w:rsid w:val="000E32A0"/>
    <w:rsid w:val="000E4021"/>
    <w:rsid w:val="000E4160"/>
    <w:rsid w:val="000E4E8B"/>
    <w:rsid w:val="000E4EF7"/>
    <w:rsid w:val="000E4FA0"/>
    <w:rsid w:val="000E57E3"/>
    <w:rsid w:val="000E5D49"/>
    <w:rsid w:val="000E5E19"/>
    <w:rsid w:val="000E6507"/>
    <w:rsid w:val="000E6A08"/>
    <w:rsid w:val="000E6FD2"/>
    <w:rsid w:val="000E7C90"/>
    <w:rsid w:val="000E7F34"/>
    <w:rsid w:val="000F056D"/>
    <w:rsid w:val="000F0674"/>
    <w:rsid w:val="000F1BDA"/>
    <w:rsid w:val="000F2740"/>
    <w:rsid w:val="000F2B74"/>
    <w:rsid w:val="000F2CD4"/>
    <w:rsid w:val="000F332A"/>
    <w:rsid w:val="000F3836"/>
    <w:rsid w:val="000F512C"/>
    <w:rsid w:val="000F5ADE"/>
    <w:rsid w:val="000F5D07"/>
    <w:rsid w:val="000F6C5E"/>
    <w:rsid w:val="000F73E3"/>
    <w:rsid w:val="000F7470"/>
    <w:rsid w:val="000F758D"/>
    <w:rsid w:val="000F7833"/>
    <w:rsid w:val="000F7970"/>
    <w:rsid w:val="00100D0E"/>
    <w:rsid w:val="00100D1A"/>
    <w:rsid w:val="00101106"/>
    <w:rsid w:val="00101836"/>
    <w:rsid w:val="00101CC7"/>
    <w:rsid w:val="00101E07"/>
    <w:rsid w:val="00102989"/>
    <w:rsid w:val="00102A40"/>
    <w:rsid w:val="00102E72"/>
    <w:rsid w:val="001031C3"/>
    <w:rsid w:val="0010356A"/>
    <w:rsid w:val="00103593"/>
    <w:rsid w:val="00103AD3"/>
    <w:rsid w:val="001042E7"/>
    <w:rsid w:val="0010458B"/>
    <w:rsid w:val="00104A6E"/>
    <w:rsid w:val="00104D45"/>
    <w:rsid w:val="001053E4"/>
    <w:rsid w:val="001060EA"/>
    <w:rsid w:val="0010623B"/>
    <w:rsid w:val="00106423"/>
    <w:rsid w:val="00106947"/>
    <w:rsid w:val="00106A4D"/>
    <w:rsid w:val="00107F7F"/>
    <w:rsid w:val="00107FC0"/>
    <w:rsid w:val="00107FEA"/>
    <w:rsid w:val="00110508"/>
    <w:rsid w:val="00110652"/>
    <w:rsid w:val="0011093A"/>
    <w:rsid w:val="00110B5D"/>
    <w:rsid w:val="00111AC4"/>
    <w:rsid w:val="001127E7"/>
    <w:rsid w:val="001128F8"/>
    <w:rsid w:val="00112F7F"/>
    <w:rsid w:val="0011366F"/>
    <w:rsid w:val="00113791"/>
    <w:rsid w:val="00113CDD"/>
    <w:rsid w:val="0011439F"/>
    <w:rsid w:val="001151EF"/>
    <w:rsid w:val="00115503"/>
    <w:rsid w:val="00115B2D"/>
    <w:rsid w:val="00115E3D"/>
    <w:rsid w:val="0011644A"/>
    <w:rsid w:val="001168DD"/>
    <w:rsid w:val="00116FDB"/>
    <w:rsid w:val="0011714B"/>
    <w:rsid w:val="001171D8"/>
    <w:rsid w:val="00117481"/>
    <w:rsid w:val="00117550"/>
    <w:rsid w:val="00117D4D"/>
    <w:rsid w:val="00117EE7"/>
    <w:rsid w:val="00121332"/>
    <w:rsid w:val="00121C5E"/>
    <w:rsid w:val="00121ED7"/>
    <w:rsid w:val="00121FA5"/>
    <w:rsid w:val="00122109"/>
    <w:rsid w:val="00122C0B"/>
    <w:rsid w:val="001230F9"/>
    <w:rsid w:val="001235D1"/>
    <w:rsid w:val="00123EB8"/>
    <w:rsid w:val="001245E6"/>
    <w:rsid w:val="00124711"/>
    <w:rsid w:val="00124AEB"/>
    <w:rsid w:val="00125283"/>
    <w:rsid w:val="001257CC"/>
    <w:rsid w:val="0012585C"/>
    <w:rsid w:val="00125899"/>
    <w:rsid w:val="0012599D"/>
    <w:rsid w:val="00125FD2"/>
    <w:rsid w:val="00127173"/>
    <w:rsid w:val="00127687"/>
    <w:rsid w:val="001278AE"/>
    <w:rsid w:val="001302ED"/>
    <w:rsid w:val="00130638"/>
    <w:rsid w:val="00130FD3"/>
    <w:rsid w:val="00130FE2"/>
    <w:rsid w:val="00130FE8"/>
    <w:rsid w:val="0013134C"/>
    <w:rsid w:val="001314B1"/>
    <w:rsid w:val="001318AF"/>
    <w:rsid w:val="00132BF7"/>
    <w:rsid w:val="00133219"/>
    <w:rsid w:val="001334DE"/>
    <w:rsid w:val="00133DD4"/>
    <w:rsid w:val="0013424D"/>
    <w:rsid w:val="001343D7"/>
    <w:rsid w:val="00134863"/>
    <w:rsid w:val="00134A75"/>
    <w:rsid w:val="00134FB7"/>
    <w:rsid w:val="0013507D"/>
    <w:rsid w:val="001353A9"/>
    <w:rsid w:val="00135565"/>
    <w:rsid w:val="001355ED"/>
    <w:rsid w:val="00135C86"/>
    <w:rsid w:val="001367C6"/>
    <w:rsid w:val="00136867"/>
    <w:rsid w:val="00136A45"/>
    <w:rsid w:val="00136C3C"/>
    <w:rsid w:val="001375B9"/>
    <w:rsid w:val="001400D3"/>
    <w:rsid w:val="001416D2"/>
    <w:rsid w:val="00142896"/>
    <w:rsid w:val="00143118"/>
    <w:rsid w:val="0014313F"/>
    <w:rsid w:val="001434FF"/>
    <w:rsid w:val="00143B9A"/>
    <w:rsid w:val="00143E83"/>
    <w:rsid w:val="00144AA8"/>
    <w:rsid w:val="00144BBA"/>
    <w:rsid w:val="00144E8B"/>
    <w:rsid w:val="00145A6B"/>
    <w:rsid w:val="00145AEE"/>
    <w:rsid w:val="00145CAD"/>
    <w:rsid w:val="00146459"/>
    <w:rsid w:val="00147521"/>
    <w:rsid w:val="00147A11"/>
    <w:rsid w:val="00147B37"/>
    <w:rsid w:val="00150E11"/>
    <w:rsid w:val="00150E45"/>
    <w:rsid w:val="001518D9"/>
    <w:rsid w:val="0015265A"/>
    <w:rsid w:val="001527A2"/>
    <w:rsid w:val="001529AB"/>
    <w:rsid w:val="00153319"/>
    <w:rsid w:val="00153544"/>
    <w:rsid w:val="00153D79"/>
    <w:rsid w:val="00153EF8"/>
    <w:rsid w:val="00154916"/>
    <w:rsid w:val="00154D29"/>
    <w:rsid w:val="00155972"/>
    <w:rsid w:val="001559D7"/>
    <w:rsid w:val="00155D18"/>
    <w:rsid w:val="001563E0"/>
    <w:rsid w:val="00156695"/>
    <w:rsid w:val="0015698F"/>
    <w:rsid w:val="00156BF1"/>
    <w:rsid w:val="001574A5"/>
    <w:rsid w:val="001579E8"/>
    <w:rsid w:val="00157CEF"/>
    <w:rsid w:val="0016017A"/>
    <w:rsid w:val="001603B3"/>
    <w:rsid w:val="00160473"/>
    <w:rsid w:val="0016069F"/>
    <w:rsid w:val="00161069"/>
    <w:rsid w:val="00161150"/>
    <w:rsid w:val="001621A6"/>
    <w:rsid w:val="001622AA"/>
    <w:rsid w:val="0016262B"/>
    <w:rsid w:val="001627A2"/>
    <w:rsid w:val="00162CF2"/>
    <w:rsid w:val="00162F41"/>
    <w:rsid w:val="00163A72"/>
    <w:rsid w:val="00163A8A"/>
    <w:rsid w:val="00163F6F"/>
    <w:rsid w:val="00164363"/>
    <w:rsid w:val="00164696"/>
    <w:rsid w:val="00164768"/>
    <w:rsid w:val="00164A06"/>
    <w:rsid w:val="00164AFC"/>
    <w:rsid w:val="00164D62"/>
    <w:rsid w:val="00164DCC"/>
    <w:rsid w:val="00164E3C"/>
    <w:rsid w:val="00164EAA"/>
    <w:rsid w:val="00165485"/>
    <w:rsid w:val="001657C1"/>
    <w:rsid w:val="001662AD"/>
    <w:rsid w:val="00166636"/>
    <w:rsid w:val="00166BF3"/>
    <w:rsid w:val="00166C88"/>
    <w:rsid w:val="00166E5E"/>
    <w:rsid w:val="00167CCE"/>
    <w:rsid w:val="001705E7"/>
    <w:rsid w:val="001709CC"/>
    <w:rsid w:val="00170AE7"/>
    <w:rsid w:val="0017143A"/>
    <w:rsid w:val="001728DC"/>
    <w:rsid w:val="00172D5B"/>
    <w:rsid w:val="00173231"/>
    <w:rsid w:val="001749FD"/>
    <w:rsid w:val="00174A5E"/>
    <w:rsid w:val="00174E26"/>
    <w:rsid w:val="00175F49"/>
    <w:rsid w:val="001761DE"/>
    <w:rsid w:val="001776C1"/>
    <w:rsid w:val="00177A15"/>
    <w:rsid w:val="00177A4E"/>
    <w:rsid w:val="00177B78"/>
    <w:rsid w:val="00177E03"/>
    <w:rsid w:val="0018027E"/>
    <w:rsid w:val="00180438"/>
    <w:rsid w:val="00180BCB"/>
    <w:rsid w:val="00180C09"/>
    <w:rsid w:val="00180EF5"/>
    <w:rsid w:val="0018130D"/>
    <w:rsid w:val="001818FA"/>
    <w:rsid w:val="001819D0"/>
    <w:rsid w:val="00181A2F"/>
    <w:rsid w:val="00181D61"/>
    <w:rsid w:val="00181FB7"/>
    <w:rsid w:val="00183083"/>
    <w:rsid w:val="0018329E"/>
    <w:rsid w:val="00183734"/>
    <w:rsid w:val="00183823"/>
    <w:rsid w:val="00183CCB"/>
    <w:rsid w:val="00183FA1"/>
    <w:rsid w:val="0018422B"/>
    <w:rsid w:val="0018458F"/>
    <w:rsid w:val="0018465B"/>
    <w:rsid w:val="00184912"/>
    <w:rsid w:val="0018502C"/>
    <w:rsid w:val="00185ED5"/>
    <w:rsid w:val="001864AD"/>
    <w:rsid w:val="0018690C"/>
    <w:rsid w:val="0018690D"/>
    <w:rsid w:val="001869C3"/>
    <w:rsid w:val="00186F25"/>
    <w:rsid w:val="00187480"/>
    <w:rsid w:val="00187E84"/>
    <w:rsid w:val="00190468"/>
    <w:rsid w:val="001904E4"/>
    <w:rsid w:val="00190F8D"/>
    <w:rsid w:val="00191205"/>
    <w:rsid w:val="0019134C"/>
    <w:rsid w:val="00191606"/>
    <w:rsid w:val="00191695"/>
    <w:rsid w:val="00191871"/>
    <w:rsid w:val="00192285"/>
    <w:rsid w:val="00192C1C"/>
    <w:rsid w:val="00192C86"/>
    <w:rsid w:val="001930C1"/>
    <w:rsid w:val="00193150"/>
    <w:rsid w:val="001932E8"/>
    <w:rsid w:val="0019377F"/>
    <w:rsid w:val="00193E88"/>
    <w:rsid w:val="00194A53"/>
    <w:rsid w:val="00194B31"/>
    <w:rsid w:val="00194D61"/>
    <w:rsid w:val="00194DBF"/>
    <w:rsid w:val="00194F3B"/>
    <w:rsid w:val="001955EF"/>
    <w:rsid w:val="001956DF"/>
    <w:rsid w:val="001962BE"/>
    <w:rsid w:val="00196C5B"/>
    <w:rsid w:val="001974DD"/>
    <w:rsid w:val="00197A80"/>
    <w:rsid w:val="00197FCF"/>
    <w:rsid w:val="001A0708"/>
    <w:rsid w:val="001A0B9C"/>
    <w:rsid w:val="001A1442"/>
    <w:rsid w:val="001A162F"/>
    <w:rsid w:val="001A1883"/>
    <w:rsid w:val="001A19CD"/>
    <w:rsid w:val="001A1EF4"/>
    <w:rsid w:val="001A1EFF"/>
    <w:rsid w:val="001A271E"/>
    <w:rsid w:val="001A2A1E"/>
    <w:rsid w:val="001A2A27"/>
    <w:rsid w:val="001A2D37"/>
    <w:rsid w:val="001A3139"/>
    <w:rsid w:val="001A353F"/>
    <w:rsid w:val="001A35F0"/>
    <w:rsid w:val="001A36BD"/>
    <w:rsid w:val="001A4987"/>
    <w:rsid w:val="001A4C33"/>
    <w:rsid w:val="001A4F84"/>
    <w:rsid w:val="001A5E3D"/>
    <w:rsid w:val="001A6BCE"/>
    <w:rsid w:val="001A72AB"/>
    <w:rsid w:val="001A73E6"/>
    <w:rsid w:val="001A76BE"/>
    <w:rsid w:val="001A77D7"/>
    <w:rsid w:val="001A787A"/>
    <w:rsid w:val="001A7FB5"/>
    <w:rsid w:val="001B01AE"/>
    <w:rsid w:val="001B0436"/>
    <w:rsid w:val="001B06F2"/>
    <w:rsid w:val="001B1678"/>
    <w:rsid w:val="001B1BC9"/>
    <w:rsid w:val="001B277C"/>
    <w:rsid w:val="001B2872"/>
    <w:rsid w:val="001B38CA"/>
    <w:rsid w:val="001B4A11"/>
    <w:rsid w:val="001B4CAC"/>
    <w:rsid w:val="001B5170"/>
    <w:rsid w:val="001B56BA"/>
    <w:rsid w:val="001B5836"/>
    <w:rsid w:val="001B592F"/>
    <w:rsid w:val="001B5D8D"/>
    <w:rsid w:val="001B608A"/>
    <w:rsid w:val="001B62BD"/>
    <w:rsid w:val="001B7437"/>
    <w:rsid w:val="001B748A"/>
    <w:rsid w:val="001B7509"/>
    <w:rsid w:val="001B7630"/>
    <w:rsid w:val="001B7994"/>
    <w:rsid w:val="001B7F90"/>
    <w:rsid w:val="001C034B"/>
    <w:rsid w:val="001C0762"/>
    <w:rsid w:val="001C17B0"/>
    <w:rsid w:val="001C1FCB"/>
    <w:rsid w:val="001C27F7"/>
    <w:rsid w:val="001C2836"/>
    <w:rsid w:val="001C2B96"/>
    <w:rsid w:val="001C30BA"/>
    <w:rsid w:val="001C33B1"/>
    <w:rsid w:val="001C3C46"/>
    <w:rsid w:val="001C3D2D"/>
    <w:rsid w:val="001C4039"/>
    <w:rsid w:val="001C4FA0"/>
    <w:rsid w:val="001C522C"/>
    <w:rsid w:val="001C712E"/>
    <w:rsid w:val="001C7581"/>
    <w:rsid w:val="001C791C"/>
    <w:rsid w:val="001C7E20"/>
    <w:rsid w:val="001D0655"/>
    <w:rsid w:val="001D0B51"/>
    <w:rsid w:val="001D1054"/>
    <w:rsid w:val="001D1653"/>
    <w:rsid w:val="001D1BFB"/>
    <w:rsid w:val="001D1D85"/>
    <w:rsid w:val="001D1DB5"/>
    <w:rsid w:val="001D21BD"/>
    <w:rsid w:val="001D2CFB"/>
    <w:rsid w:val="001D2EDC"/>
    <w:rsid w:val="001D301B"/>
    <w:rsid w:val="001D3574"/>
    <w:rsid w:val="001D3734"/>
    <w:rsid w:val="001D39A0"/>
    <w:rsid w:val="001D3E4C"/>
    <w:rsid w:val="001D40B1"/>
    <w:rsid w:val="001D467B"/>
    <w:rsid w:val="001D4F73"/>
    <w:rsid w:val="001D6F42"/>
    <w:rsid w:val="001D7FC9"/>
    <w:rsid w:val="001E010D"/>
    <w:rsid w:val="001E01CA"/>
    <w:rsid w:val="001E01EA"/>
    <w:rsid w:val="001E0325"/>
    <w:rsid w:val="001E0508"/>
    <w:rsid w:val="001E0985"/>
    <w:rsid w:val="001E15E2"/>
    <w:rsid w:val="001E16A7"/>
    <w:rsid w:val="001E192E"/>
    <w:rsid w:val="001E1D87"/>
    <w:rsid w:val="001E1E7D"/>
    <w:rsid w:val="001E2001"/>
    <w:rsid w:val="001E21DD"/>
    <w:rsid w:val="001E2F68"/>
    <w:rsid w:val="001E3618"/>
    <w:rsid w:val="001E37A7"/>
    <w:rsid w:val="001E3C8C"/>
    <w:rsid w:val="001E3D58"/>
    <w:rsid w:val="001E3DEE"/>
    <w:rsid w:val="001E4953"/>
    <w:rsid w:val="001E4E34"/>
    <w:rsid w:val="001E4F35"/>
    <w:rsid w:val="001E58E1"/>
    <w:rsid w:val="001E5D0E"/>
    <w:rsid w:val="001E619F"/>
    <w:rsid w:val="001E6FE8"/>
    <w:rsid w:val="001E7607"/>
    <w:rsid w:val="001F027A"/>
    <w:rsid w:val="001F2730"/>
    <w:rsid w:val="001F2969"/>
    <w:rsid w:val="001F2A5E"/>
    <w:rsid w:val="001F2C59"/>
    <w:rsid w:val="001F2CC4"/>
    <w:rsid w:val="001F3537"/>
    <w:rsid w:val="001F3904"/>
    <w:rsid w:val="001F42A7"/>
    <w:rsid w:val="001F4706"/>
    <w:rsid w:val="001F48CA"/>
    <w:rsid w:val="001F49E9"/>
    <w:rsid w:val="001F4CF0"/>
    <w:rsid w:val="001F4ED4"/>
    <w:rsid w:val="001F63AA"/>
    <w:rsid w:val="001F66BC"/>
    <w:rsid w:val="0020000E"/>
    <w:rsid w:val="0020007D"/>
    <w:rsid w:val="002004E3"/>
    <w:rsid w:val="0020062D"/>
    <w:rsid w:val="00200A78"/>
    <w:rsid w:val="0020171F"/>
    <w:rsid w:val="00201F5F"/>
    <w:rsid w:val="00202E53"/>
    <w:rsid w:val="00204838"/>
    <w:rsid w:val="00204D6F"/>
    <w:rsid w:val="002051F6"/>
    <w:rsid w:val="00205851"/>
    <w:rsid w:val="00206176"/>
    <w:rsid w:val="00206431"/>
    <w:rsid w:val="00206601"/>
    <w:rsid w:val="002077CD"/>
    <w:rsid w:val="00207912"/>
    <w:rsid w:val="002079C9"/>
    <w:rsid w:val="002079DD"/>
    <w:rsid w:val="00210994"/>
    <w:rsid w:val="00210C80"/>
    <w:rsid w:val="00210E26"/>
    <w:rsid w:val="00211661"/>
    <w:rsid w:val="00211ACD"/>
    <w:rsid w:val="00212338"/>
    <w:rsid w:val="0021270E"/>
    <w:rsid w:val="00212DC2"/>
    <w:rsid w:val="00212FB5"/>
    <w:rsid w:val="00213AAD"/>
    <w:rsid w:val="00213DB6"/>
    <w:rsid w:val="00213DDF"/>
    <w:rsid w:val="002140A7"/>
    <w:rsid w:val="0021454C"/>
    <w:rsid w:val="002151CF"/>
    <w:rsid w:val="002153A7"/>
    <w:rsid w:val="002153B1"/>
    <w:rsid w:val="002153E0"/>
    <w:rsid w:val="0021547D"/>
    <w:rsid w:val="002162C5"/>
    <w:rsid w:val="0021715F"/>
    <w:rsid w:val="00217217"/>
    <w:rsid w:val="00217584"/>
    <w:rsid w:val="0021760C"/>
    <w:rsid w:val="00217913"/>
    <w:rsid w:val="0021799B"/>
    <w:rsid w:val="00220951"/>
    <w:rsid w:val="00220AC7"/>
    <w:rsid w:val="00220C5E"/>
    <w:rsid w:val="00221608"/>
    <w:rsid w:val="00221B99"/>
    <w:rsid w:val="00221CD4"/>
    <w:rsid w:val="002227EB"/>
    <w:rsid w:val="00222DDE"/>
    <w:rsid w:val="00222EE0"/>
    <w:rsid w:val="0022351F"/>
    <w:rsid w:val="00223CF1"/>
    <w:rsid w:val="0022413A"/>
    <w:rsid w:val="0022438D"/>
    <w:rsid w:val="002255EA"/>
    <w:rsid w:val="002257E8"/>
    <w:rsid w:val="002266AC"/>
    <w:rsid w:val="00226854"/>
    <w:rsid w:val="0022710C"/>
    <w:rsid w:val="002273B6"/>
    <w:rsid w:val="00227906"/>
    <w:rsid w:val="0022792A"/>
    <w:rsid w:val="0022794D"/>
    <w:rsid w:val="00227A0A"/>
    <w:rsid w:val="0023035F"/>
    <w:rsid w:val="002304DB"/>
    <w:rsid w:val="00230A2E"/>
    <w:rsid w:val="00230D93"/>
    <w:rsid w:val="00232BD0"/>
    <w:rsid w:val="00232CAA"/>
    <w:rsid w:val="00232DEF"/>
    <w:rsid w:val="0023302E"/>
    <w:rsid w:val="00233331"/>
    <w:rsid w:val="0023352B"/>
    <w:rsid w:val="0023374E"/>
    <w:rsid w:val="00233761"/>
    <w:rsid w:val="00233BDC"/>
    <w:rsid w:val="00233F30"/>
    <w:rsid w:val="002345F9"/>
    <w:rsid w:val="00234D20"/>
    <w:rsid w:val="00235A06"/>
    <w:rsid w:val="00236107"/>
    <w:rsid w:val="00240543"/>
    <w:rsid w:val="00240949"/>
    <w:rsid w:val="00240C8E"/>
    <w:rsid w:val="0024199C"/>
    <w:rsid w:val="00241ACB"/>
    <w:rsid w:val="00241AE2"/>
    <w:rsid w:val="00241CCE"/>
    <w:rsid w:val="00242B2A"/>
    <w:rsid w:val="00243142"/>
    <w:rsid w:val="002432C0"/>
    <w:rsid w:val="002443CC"/>
    <w:rsid w:val="00244980"/>
    <w:rsid w:val="00244CED"/>
    <w:rsid w:val="0024608B"/>
    <w:rsid w:val="002460A6"/>
    <w:rsid w:val="00246521"/>
    <w:rsid w:val="00246CB0"/>
    <w:rsid w:val="00247237"/>
    <w:rsid w:val="0024738C"/>
    <w:rsid w:val="0024760E"/>
    <w:rsid w:val="00247DB5"/>
    <w:rsid w:val="00250437"/>
    <w:rsid w:val="002504F9"/>
    <w:rsid w:val="00251912"/>
    <w:rsid w:val="00251D9A"/>
    <w:rsid w:val="00251F7D"/>
    <w:rsid w:val="00252300"/>
    <w:rsid w:val="002523F9"/>
    <w:rsid w:val="00252806"/>
    <w:rsid w:val="002530D8"/>
    <w:rsid w:val="00253252"/>
    <w:rsid w:val="002532A5"/>
    <w:rsid w:val="0025340D"/>
    <w:rsid w:val="0025381C"/>
    <w:rsid w:val="00254213"/>
    <w:rsid w:val="00256283"/>
    <w:rsid w:val="00256346"/>
    <w:rsid w:val="002567E1"/>
    <w:rsid w:val="00256867"/>
    <w:rsid w:val="0025734C"/>
    <w:rsid w:val="002575BC"/>
    <w:rsid w:val="002576AE"/>
    <w:rsid w:val="002579C2"/>
    <w:rsid w:val="00257B24"/>
    <w:rsid w:val="00257BA8"/>
    <w:rsid w:val="00257E01"/>
    <w:rsid w:val="0026009A"/>
    <w:rsid w:val="002607FA"/>
    <w:rsid w:val="00260F86"/>
    <w:rsid w:val="00261542"/>
    <w:rsid w:val="00261785"/>
    <w:rsid w:val="00261C3C"/>
    <w:rsid w:val="00261E77"/>
    <w:rsid w:val="0026200A"/>
    <w:rsid w:val="0026254B"/>
    <w:rsid w:val="002628FD"/>
    <w:rsid w:val="00262D4E"/>
    <w:rsid w:val="0026370F"/>
    <w:rsid w:val="002638A8"/>
    <w:rsid w:val="0026413E"/>
    <w:rsid w:val="00264708"/>
    <w:rsid w:val="00264990"/>
    <w:rsid w:val="00264A55"/>
    <w:rsid w:val="00265026"/>
    <w:rsid w:val="002666D4"/>
    <w:rsid w:val="00266B27"/>
    <w:rsid w:val="002670D0"/>
    <w:rsid w:val="0026751C"/>
    <w:rsid w:val="0026760B"/>
    <w:rsid w:val="002676E3"/>
    <w:rsid w:val="0026774A"/>
    <w:rsid w:val="0026775D"/>
    <w:rsid w:val="00267772"/>
    <w:rsid w:val="00270342"/>
    <w:rsid w:val="00270B62"/>
    <w:rsid w:val="00270D25"/>
    <w:rsid w:val="00271C07"/>
    <w:rsid w:val="002722FC"/>
    <w:rsid w:val="0027234A"/>
    <w:rsid w:val="002729E3"/>
    <w:rsid w:val="00273420"/>
    <w:rsid w:val="002734C8"/>
    <w:rsid w:val="00273879"/>
    <w:rsid w:val="00273885"/>
    <w:rsid w:val="00273A54"/>
    <w:rsid w:val="00274442"/>
    <w:rsid w:val="00274862"/>
    <w:rsid w:val="00274C3F"/>
    <w:rsid w:val="00274F2B"/>
    <w:rsid w:val="00275DD2"/>
    <w:rsid w:val="00275FED"/>
    <w:rsid w:val="00276322"/>
    <w:rsid w:val="002764A3"/>
    <w:rsid w:val="00276658"/>
    <w:rsid w:val="0027665A"/>
    <w:rsid w:val="00276B81"/>
    <w:rsid w:val="002770D9"/>
    <w:rsid w:val="00277915"/>
    <w:rsid w:val="00277939"/>
    <w:rsid w:val="0028062E"/>
    <w:rsid w:val="002807B7"/>
    <w:rsid w:val="00280F9C"/>
    <w:rsid w:val="0028139E"/>
    <w:rsid w:val="00281D90"/>
    <w:rsid w:val="00281FCB"/>
    <w:rsid w:val="002820E5"/>
    <w:rsid w:val="00282436"/>
    <w:rsid w:val="00282712"/>
    <w:rsid w:val="00282ADF"/>
    <w:rsid w:val="00282C0D"/>
    <w:rsid w:val="00282D7B"/>
    <w:rsid w:val="00283248"/>
    <w:rsid w:val="00283B71"/>
    <w:rsid w:val="002841C3"/>
    <w:rsid w:val="002841EB"/>
    <w:rsid w:val="00284C48"/>
    <w:rsid w:val="00284EFF"/>
    <w:rsid w:val="00284FA0"/>
    <w:rsid w:val="00285A52"/>
    <w:rsid w:val="00286637"/>
    <w:rsid w:val="002866C3"/>
    <w:rsid w:val="0028685A"/>
    <w:rsid w:val="00286DB8"/>
    <w:rsid w:val="002872F4"/>
    <w:rsid w:val="00287A06"/>
    <w:rsid w:val="00290B86"/>
    <w:rsid w:val="00290B90"/>
    <w:rsid w:val="00291586"/>
    <w:rsid w:val="00291958"/>
    <w:rsid w:val="002924B6"/>
    <w:rsid w:val="0029290F"/>
    <w:rsid w:val="00292949"/>
    <w:rsid w:val="002929F7"/>
    <w:rsid w:val="00293535"/>
    <w:rsid w:val="0029362E"/>
    <w:rsid w:val="002936FF"/>
    <w:rsid w:val="002938F7"/>
    <w:rsid w:val="00293AF0"/>
    <w:rsid w:val="00293B11"/>
    <w:rsid w:val="002943BD"/>
    <w:rsid w:val="0029468F"/>
    <w:rsid w:val="002947DB"/>
    <w:rsid w:val="00295D86"/>
    <w:rsid w:val="00296299"/>
    <w:rsid w:val="00296E56"/>
    <w:rsid w:val="00296ED8"/>
    <w:rsid w:val="002970F9"/>
    <w:rsid w:val="002972DF"/>
    <w:rsid w:val="00297838"/>
    <w:rsid w:val="0029793D"/>
    <w:rsid w:val="00297BDD"/>
    <w:rsid w:val="00297BFD"/>
    <w:rsid w:val="002A0AF5"/>
    <w:rsid w:val="002A0B1F"/>
    <w:rsid w:val="002A105F"/>
    <w:rsid w:val="002A207D"/>
    <w:rsid w:val="002A2272"/>
    <w:rsid w:val="002A3785"/>
    <w:rsid w:val="002A4F7E"/>
    <w:rsid w:val="002A5159"/>
    <w:rsid w:val="002A5663"/>
    <w:rsid w:val="002A61F2"/>
    <w:rsid w:val="002A6958"/>
    <w:rsid w:val="002A6D0B"/>
    <w:rsid w:val="002A6EE7"/>
    <w:rsid w:val="002A76C4"/>
    <w:rsid w:val="002A77B9"/>
    <w:rsid w:val="002A793C"/>
    <w:rsid w:val="002B0696"/>
    <w:rsid w:val="002B09D0"/>
    <w:rsid w:val="002B0FBB"/>
    <w:rsid w:val="002B24C0"/>
    <w:rsid w:val="002B26FC"/>
    <w:rsid w:val="002B2BF6"/>
    <w:rsid w:val="002B2D40"/>
    <w:rsid w:val="002B40EB"/>
    <w:rsid w:val="002B4338"/>
    <w:rsid w:val="002B4B55"/>
    <w:rsid w:val="002B5184"/>
    <w:rsid w:val="002B5C04"/>
    <w:rsid w:val="002B660E"/>
    <w:rsid w:val="002B679A"/>
    <w:rsid w:val="002B688A"/>
    <w:rsid w:val="002B722F"/>
    <w:rsid w:val="002C045F"/>
    <w:rsid w:val="002C04FD"/>
    <w:rsid w:val="002C0CB2"/>
    <w:rsid w:val="002C0DFF"/>
    <w:rsid w:val="002C14B9"/>
    <w:rsid w:val="002C18C3"/>
    <w:rsid w:val="002C1EC7"/>
    <w:rsid w:val="002C1F77"/>
    <w:rsid w:val="002C26C6"/>
    <w:rsid w:val="002C306B"/>
    <w:rsid w:val="002C3077"/>
    <w:rsid w:val="002C3537"/>
    <w:rsid w:val="002C35FA"/>
    <w:rsid w:val="002C3F74"/>
    <w:rsid w:val="002C4768"/>
    <w:rsid w:val="002C5BF7"/>
    <w:rsid w:val="002C5D74"/>
    <w:rsid w:val="002C5D91"/>
    <w:rsid w:val="002C6211"/>
    <w:rsid w:val="002C7708"/>
    <w:rsid w:val="002C7868"/>
    <w:rsid w:val="002D0082"/>
    <w:rsid w:val="002D0835"/>
    <w:rsid w:val="002D0C0E"/>
    <w:rsid w:val="002D0E36"/>
    <w:rsid w:val="002D127B"/>
    <w:rsid w:val="002D1500"/>
    <w:rsid w:val="002D1600"/>
    <w:rsid w:val="002D170E"/>
    <w:rsid w:val="002D1F93"/>
    <w:rsid w:val="002D2278"/>
    <w:rsid w:val="002D22A0"/>
    <w:rsid w:val="002D2345"/>
    <w:rsid w:val="002D238E"/>
    <w:rsid w:val="002D23C1"/>
    <w:rsid w:val="002D2CA5"/>
    <w:rsid w:val="002D3775"/>
    <w:rsid w:val="002D3FC8"/>
    <w:rsid w:val="002D45A9"/>
    <w:rsid w:val="002D4D48"/>
    <w:rsid w:val="002D4EC0"/>
    <w:rsid w:val="002D6D19"/>
    <w:rsid w:val="002D70FD"/>
    <w:rsid w:val="002D7B17"/>
    <w:rsid w:val="002D7E39"/>
    <w:rsid w:val="002E0BAA"/>
    <w:rsid w:val="002E186B"/>
    <w:rsid w:val="002E199E"/>
    <w:rsid w:val="002E1A4D"/>
    <w:rsid w:val="002E1CD6"/>
    <w:rsid w:val="002E1FB6"/>
    <w:rsid w:val="002E4C12"/>
    <w:rsid w:val="002E4DF2"/>
    <w:rsid w:val="002E529C"/>
    <w:rsid w:val="002E533B"/>
    <w:rsid w:val="002E5373"/>
    <w:rsid w:val="002E611F"/>
    <w:rsid w:val="002E62A2"/>
    <w:rsid w:val="002E6E89"/>
    <w:rsid w:val="002E6EC9"/>
    <w:rsid w:val="002E6F42"/>
    <w:rsid w:val="002E7864"/>
    <w:rsid w:val="002E7DE1"/>
    <w:rsid w:val="002F010A"/>
    <w:rsid w:val="002F03A1"/>
    <w:rsid w:val="002F0702"/>
    <w:rsid w:val="002F07DF"/>
    <w:rsid w:val="002F0B3D"/>
    <w:rsid w:val="002F0E41"/>
    <w:rsid w:val="002F1183"/>
    <w:rsid w:val="002F130C"/>
    <w:rsid w:val="002F1870"/>
    <w:rsid w:val="002F1ACA"/>
    <w:rsid w:val="002F1C7A"/>
    <w:rsid w:val="002F1F34"/>
    <w:rsid w:val="002F244C"/>
    <w:rsid w:val="002F25F7"/>
    <w:rsid w:val="002F2714"/>
    <w:rsid w:val="002F282C"/>
    <w:rsid w:val="002F3065"/>
    <w:rsid w:val="002F3750"/>
    <w:rsid w:val="002F3C79"/>
    <w:rsid w:val="002F3CFC"/>
    <w:rsid w:val="002F3D40"/>
    <w:rsid w:val="002F487E"/>
    <w:rsid w:val="002F4BD5"/>
    <w:rsid w:val="002F5055"/>
    <w:rsid w:val="002F5272"/>
    <w:rsid w:val="002F676F"/>
    <w:rsid w:val="002F6DA6"/>
    <w:rsid w:val="002F7B17"/>
    <w:rsid w:val="002F7CA0"/>
    <w:rsid w:val="00300C09"/>
    <w:rsid w:val="00300DCB"/>
    <w:rsid w:val="0030163D"/>
    <w:rsid w:val="00301662"/>
    <w:rsid w:val="0030183B"/>
    <w:rsid w:val="003019B4"/>
    <w:rsid w:val="00301DB2"/>
    <w:rsid w:val="00301F54"/>
    <w:rsid w:val="0030272D"/>
    <w:rsid w:val="00302841"/>
    <w:rsid w:val="00302971"/>
    <w:rsid w:val="00302CFF"/>
    <w:rsid w:val="00303158"/>
    <w:rsid w:val="00303C08"/>
    <w:rsid w:val="00303DF3"/>
    <w:rsid w:val="00304D01"/>
    <w:rsid w:val="0030537E"/>
    <w:rsid w:val="003055C1"/>
    <w:rsid w:val="00305CBB"/>
    <w:rsid w:val="0030626E"/>
    <w:rsid w:val="0030628C"/>
    <w:rsid w:val="0030669F"/>
    <w:rsid w:val="00306952"/>
    <w:rsid w:val="00306CA2"/>
    <w:rsid w:val="00306EAF"/>
    <w:rsid w:val="00306FC9"/>
    <w:rsid w:val="00307203"/>
    <w:rsid w:val="003074D1"/>
    <w:rsid w:val="00307D73"/>
    <w:rsid w:val="00310A3E"/>
    <w:rsid w:val="00310D50"/>
    <w:rsid w:val="00310E41"/>
    <w:rsid w:val="00310E8A"/>
    <w:rsid w:val="00310E99"/>
    <w:rsid w:val="00311529"/>
    <w:rsid w:val="0031188C"/>
    <w:rsid w:val="00311E50"/>
    <w:rsid w:val="00312280"/>
    <w:rsid w:val="00312830"/>
    <w:rsid w:val="003128D6"/>
    <w:rsid w:val="003132AB"/>
    <w:rsid w:val="00313487"/>
    <w:rsid w:val="00313CB7"/>
    <w:rsid w:val="0031462E"/>
    <w:rsid w:val="00315475"/>
    <w:rsid w:val="00315783"/>
    <w:rsid w:val="00315BD6"/>
    <w:rsid w:val="00316DB6"/>
    <w:rsid w:val="00317603"/>
    <w:rsid w:val="003176A9"/>
    <w:rsid w:val="00317C52"/>
    <w:rsid w:val="0032000E"/>
    <w:rsid w:val="0032017C"/>
    <w:rsid w:val="00320B86"/>
    <w:rsid w:val="00320ED2"/>
    <w:rsid w:val="003212E1"/>
    <w:rsid w:val="003213DE"/>
    <w:rsid w:val="00321DCA"/>
    <w:rsid w:val="00322B1E"/>
    <w:rsid w:val="00324C74"/>
    <w:rsid w:val="00324EF3"/>
    <w:rsid w:val="003255A8"/>
    <w:rsid w:val="0032571B"/>
    <w:rsid w:val="00325CB1"/>
    <w:rsid w:val="0032605F"/>
    <w:rsid w:val="00326787"/>
    <w:rsid w:val="00326CDF"/>
    <w:rsid w:val="00326E8A"/>
    <w:rsid w:val="003276C7"/>
    <w:rsid w:val="00327B9B"/>
    <w:rsid w:val="003305EF"/>
    <w:rsid w:val="003306A0"/>
    <w:rsid w:val="003308D4"/>
    <w:rsid w:val="003319DB"/>
    <w:rsid w:val="00331BD7"/>
    <w:rsid w:val="003324F3"/>
    <w:rsid w:val="003346C8"/>
    <w:rsid w:val="00334942"/>
    <w:rsid w:val="00334C7A"/>
    <w:rsid w:val="00335487"/>
    <w:rsid w:val="003356F2"/>
    <w:rsid w:val="00335849"/>
    <w:rsid w:val="00335B54"/>
    <w:rsid w:val="00335C12"/>
    <w:rsid w:val="00335E98"/>
    <w:rsid w:val="00335F43"/>
    <w:rsid w:val="0033639A"/>
    <w:rsid w:val="00337765"/>
    <w:rsid w:val="00337A13"/>
    <w:rsid w:val="00337BB1"/>
    <w:rsid w:val="00337F10"/>
    <w:rsid w:val="00341D9E"/>
    <w:rsid w:val="003421B6"/>
    <w:rsid w:val="00342C92"/>
    <w:rsid w:val="00342C9F"/>
    <w:rsid w:val="00343210"/>
    <w:rsid w:val="0034387B"/>
    <w:rsid w:val="00343C3C"/>
    <w:rsid w:val="003440DA"/>
    <w:rsid w:val="0034518A"/>
    <w:rsid w:val="00345229"/>
    <w:rsid w:val="003452EB"/>
    <w:rsid w:val="003456E5"/>
    <w:rsid w:val="00346B49"/>
    <w:rsid w:val="003474EA"/>
    <w:rsid w:val="003477D2"/>
    <w:rsid w:val="00347AD6"/>
    <w:rsid w:val="003507E3"/>
    <w:rsid w:val="003508BC"/>
    <w:rsid w:val="00350FB2"/>
    <w:rsid w:val="00351220"/>
    <w:rsid w:val="003512A7"/>
    <w:rsid w:val="00351494"/>
    <w:rsid w:val="003519AE"/>
    <w:rsid w:val="00352112"/>
    <w:rsid w:val="00352351"/>
    <w:rsid w:val="0035297E"/>
    <w:rsid w:val="00353194"/>
    <w:rsid w:val="0035329F"/>
    <w:rsid w:val="00353815"/>
    <w:rsid w:val="003539B6"/>
    <w:rsid w:val="0035542A"/>
    <w:rsid w:val="003558AF"/>
    <w:rsid w:val="00355BDB"/>
    <w:rsid w:val="0035798C"/>
    <w:rsid w:val="00357A4F"/>
    <w:rsid w:val="00360A9E"/>
    <w:rsid w:val="00360D6B"/>
    <w:rsid w:val="0036138D"/>
    <w:rsid w:val="003617E3"/>
    <w:rsid w:val="00361D49"/>
    <w:rsid w:val="00361F85"/>
    <w:rsid w:val="0036324E"/>
    <w:rsid w:val="003633C7"/>
    <w:rsid w:val="0036367B"/>
    <w:rsid w:val="003636D0"/>
    <w:rsid w:val="00363B90"/>
    <w:rsid w:val="00363C1A"/>
    <w:rsid w:val="00364A0F"/>
    <w:rsid w:val="00364B0D"/>
    <w:rsid w:val="00364EC1"/>
    <w:rsid w:val="003655AB"/>
    <w:rsid w:val="00365629"/>
    <w:rsid w:val="00365A81"/>
    <w:rsid w:val="00366196"/>
    <w:rsid w:val="00366212"/>
    <w:rsid w:val="00366C33"/>
    <w:rsid w:val="00366C72"/>
    <w:rsid w:val="0036755A"/>
    <w:rsid w:val="00367EAD"/>
    <w:rsid w:val="00370108"/>
    <w:rsid w:val="00370507"/>
    <w:rsid w:val="0037063D"/>
    <w:rsid w:val="003708FE"/>
    <w:rsid w:val="003717D6"/>
    <w:rsid w:val="003718E1"/>
    <w:rsid w:val="003720B9"/>
    <w:rsid w:val="00373008"/>
    <w:rsid w:val="00373100"/>
    <w:rsid w:val="00373620"/>
    <w:rsid w:val="00373FFB"/>
    <w:rsid w:val="0037479D"/>
    <w:rsid w:val="00375A86"/>
    <w:rsid w:val="00375F8F"/>
    <w:rsid w:val="003766AC"/>
    <w:rsid w:val="003767D8"/>
    <w:rsid w:val="003800D3"/>
    <w:rsid w:val="00380812"/>
    <w:rsid w:val="00380F7B"/>
    <w:rsid w:val="003813AD"/>
    <w:rsid w:val="003813D8"/>
    <w:rsid w:val="00381BD9"/>
    <w:rsid w:val="00381C8A"/>
    <w:rsid w:val="00382003"/>
    <w:rsid w:val="00382414"/>
    <w:rsid w:val="00382CF2"/>
    <w:rsid w:val="00382E5D"/>
    <w:rsid w:val="00383406"/>
    <w:rsid w:val="003844C8"/>
    <w:rsid w:val="003845D2"/>
    <w:rsid w:val="003849D8"/>
    <w:rsid w:val="003858CE"/>
    <w:rsid w:val="0038594F"/>
    <w:rsid w:val="0038630A"/>
    <w:rsid w:val="00386916"/>
    <w:rsid w:val="00386B5E"/>
    <w:rsid w:val="00386E5A"/>
    <w:rsid w:val="00386EBE"/>
    <w:rsid w:val="003875F6"/>
    <w:rsid w:val="003878B3"/>
    <w:rsid w:val="00387F7A"/>
    <w:rsid w:val="00390277"/>
    <w:rsid w:val="0039080E"/>
    <w:rsid w:val="00390903"/>
    <w:rsid w:val="00390BEC"/>
    <w:rsid w:val="0039115E"/>
    <w:rsid w:val="00391160"/>
    <w:rsid w:val="00391405"/>
    <w:rsid w:val="00391912"/>
    <w:rsid w:val="00391CE2"/>
    <w:rsid w:val="00391DEF"/>
    <w:rsid w:val="00392028"/>
    <w:rsid w:val="00392159"/>
    <w:rsid w:val="00392191"/>
    <w:rsid w:val="00393438"/>
    <w:rsid w:val="00393946"/>
    <w:rsid w:val="00393B0E"/>
    <w:rsid w:val="00394BE1"/>
    <w:rsid w:val="00394CEA"/>
    <w:rsid w:val="00394CF0"/>
    <w:rsid w:val="00394D90"/>
    <w:rsid w:val="0039503B"/>
    <w:rsid w:val="0039506E"/>
    <w:rsid w:val="00395393"/>
    <w:rsid w:val="003958D9"/>
    <w:rsid w:val="00395913"/>
    <w:rsid w:val="00395947"/>
    <w:rsid w:val="00395BCC"/>
    <w:rsid w:val="00396161"/>
    <w:rsid w:val="003961B1"/>
    <w:rsid w:val="00396778"/>
    <w:rsid w:val="00396D8D"/>
    <w:rsid w:val="003976D9"/>
    <w:rsid w:val="00397F56"/>
    <w:rsid w:val="003A0584"/>
    <w:rsid w:val="003A0A7E"/>
    <w:rsid w:val="003A19C6"/>
    <w:rsid w:val="003A3F06"/>
    <w:rsid w:val="003A4373"/>
    <w:rsid w:val="003A4C86"/>
    <w:rsid w:val="003A4ED7"/>
    <w:rsid w:val="003A6004"/>
    <w:rsid w:val="003A723E"/>
    <w:rsid w:val="003A733C"/>
    <w:rsid w:val="003A742C"/>
    <w:rsid w:val="003A751E"/>
    <w:rsid w:val="003A78C7"/>
    <w:rsid w:val="003B0450"/>
    <w:rsid w:val="003B0A89"/>
    <w:rsid w:val="003B0CD8"/>
    <w:rsid w:val="003B0FA1"/>
    <w:rsid w:val="003B1A3C"/>
    <w:rsid w:val="003B2086"/>
    <w:rsid w:val="003B2F0A"/>
    <w:rsid w:val="003B309B"/>
    <w:rsid w:val="003B3CBB"/>
    <w:rsid w:val="003B3F15"/>
    <w:rsid w:val="003B3F2E"/>
    <w:rsid w:val="003B4BD2"/>
    <w:rsid w:val="003B515A"/>
    <w:rsid w:val="003B5925"/>
    <w:rsid w:val="003B5C85"/>
    <w:rsid w:val="003B5F03"/>
    <w:rsid w:val="003B5FEB"/>
    <w:rsid w:val="003B609B"/>
    <w:rsid w:val="003B701B"/>
    <w:rsid w:val="003B7025"/>
    <w:rsid w:val="003B7161"/>
    <w:rsid w:val="003B7369"/>
    <w:rsid w:val="003B752D"/>
    <w:rsid w:val="003C00F9"/>
    <w:rsid w:val="003C0292"/>
    <w:rsid w:val="003C0323"/>
    <w:rsid w:val="003C090D"/>
    <w:rsid w:val="003C111F"/>
    <w:rsid w:val="003C191D"/>
    <w:rsid w:val="003C1941"/>
    <w:rsid w:val="003C1A05"/>
    <w:rsid w:val="003C1CA5"/>
    <w:rsid w:val="003C3697"/>
    <w:rsid w:val="003C3CD9"/>
    <w:rsid w:val="003C5336"/>
    <w:rsid w:val="003C62AD"/>
    <w:rsid w:val="003C6AA1"/>
    <w:rsid w:val="003C721A"/>
    <w:rsid w:val="003C7576"/>
    <w:rsid w:val="003D028E"/>
    <w:rsid w:val="003D0A10"/>
    <w:rsid w:val="003D0D10"/>
    <w:rsid w:val="003D1048"/>
    <w:rsid w:val="003D126C"/>
    <w:rsid w:val="003D1360"/>
    <w:rsid w:val="003D15A4"/>
    <w:rsid w:val="003D1BD2"/>
    <w:rsid w:val="003D1EAC"/>
    <w:rsid w:val="003D239D"/>
    <w:rsid w:val="003D2811"/>
    <w:rsid w:val="003D2D8B"/>
    <w:rsid w:val="003D2E10"/>
    <w:rsid w:val="003D2F10"/>
    <w:rsid w:val="003D312F"/>
    <w:rsid w:val="003D31FB"/>
    <w:rsid w:val="003D3650"/>
    <w:rsid w:val="003D36C9"/>
    <w:rsid w:val="003D3D6B"/>
    <w:rsid w:val="003D3DBB"/>
    <w:rsid w:val="003D4D9A"/>
    <w:rsid w:val="003D4DA8"/>
    <w:rsid w:val="003D4DB0"/>
    <w:rsid w:val="003D5B5F"/>
    <w:rsid w:val="003D60BE"/>
    <w:rsid w:val="003D6899"/>
    <w:rsid w:val="003D71D5"/>
    <w:rsid w:val="003D758B"/>
    <w:rsid w:val="003D7635"/>
    <w:rsid w:val="003D7C11"/>
    <w:rsid w:val="003E0070"/>
    <w:rsid w:val="003E087E"/>
    <w:rsid w:val="003E10B3"/>
    <w:rsid w:val="003E116F"/>
    <w:rsid w:val="003E1582"/>
    <w:rsid w:val="003E1992"/>
    <w:rsid w:val="003E1AD0"/>
    <w:rsid w:val="003E303E"/>
    <w:rsid w:val="003E35B7"/>
    <w:rsid w:val="003E3849"/>
    <w:rsid w:val="003E38B1"/>
    <w:rsid w:val="003E39B1"/>
    <w:rsid w:val="003E39E9"/>
    <w:rsid w:val="003E4949"/>
    <w:rsid w:val="003E4EDE"/>
    <w:rsid w:val="003E5931"/>
    <w:rsid w:val="003E59C8"/>
    <w:rsid w:val="003E6236"/>
    <w:rsid w:val="003E6489"/>
    <w:rsid w:val="003E6607"/>
    <w:rsid w:val="003E6D0A"/>
    <w:rsid w:val="003E6D81"/>
    <w:rsid w:val="003E7298"/>
    <w:rsid w:val="003E7987"/>
    <w:rsid w:val="003E799F"/>
    <w:rsid w:val="003E7A6B"/>
    <w:rsid w:val="003F1085"/>
    <w:rsid w:val="003F113A"/>
    <w:rsid w:val="003F135B"/>
    <w:rsid w:val="003F254C"/>
    <w:rsid w:val="003F295F"/>
    <w:rsid w:val="003F2D76"/>
    <w:rsid w:val="003F2D8F"/>
    <w:rsid w:val="003F2EEF"/>
    <w:rsid w:val="003F2F1D"/>
    <w:rsid w:val="003F33A4"/>
    <w:rsid w:val="003F3956"/>
    <w:rsid w:val="003F3E0B"/>
    <w:rsid w:val="003F40E3"/>
    <w:rsid w:val="003F4137"/>
    <w:rsid w:val="003F4462"/>
    <w:rsid w:val="003F5D19"/>
    <w:rsid w:val="003F72C3"/>
    <w:rsid w:val="003F7CB2"/>
    <w:rsid w:val="00400AB0"/>
    <w:rsid w:val="00400AF7"/>
    <w:rsid w:val="00401684"/>
    <w:rsid w:val="00401D11"/>
    <w:rsid w:val="00401F24"/>
    <w:rsid w:val="004020D8"/>
    <w:rsid w:val="00402585"/>
    <w:rsid w:val="004034E3"/>
    <w:rsid w:val="00403B6B"/>
    <w:rsid w:val="00403BF3"/>
    <w:rsid w:val="00403C38"/>
    <w:rsid w:val="00404A35"/>
    <w:rsid w:val="00404C94"/>
    <w:rsid w:val="00405F64"/>
    <w:rsid w:val="0040656F"/>
    <w:rsid w:val="00406661"/>
    <w:rsid w:val="00406919"/>
    <w:rsid w:val="0040752E"/>
    <w:rsid w:val="00407993"/>
    <w:rsid w:val="00407ABD"/>
    <w:rsid w:val="004101BA"/>
    <w:rsid w:val="004110FB"/>
    <w:rsid w:val="004121C9"/>
    <w:rsid w:val="0041246C"/>
    <w:rsid w:val="00412E82"/>
    <w:rsid w:val="00413B19"/>
    <w:rsid w:val="0041440D"/>
    <w:rsid w:val="0041482F"/>
    <w:rsid w:val="004148F9"/>
    <w:rsid w:val="00415B41"/>
    <w:rsid w:val="00415BFB"/>
    <w:rsid w:val="0041612F"/>
    <w:rsid w:val="004164A6"/>
    <w:rsid w:val="00416DB5"/>
    <w:rsid w:val="0042068D"/>
    <w:rsid w:val="00420E72"/>
    <w:rsid w:val="004212E5"/>
    <w:rsid w:val="004219EC"/>
    <w:rsid w:val="00421CD6"/>
    <w:rsid w:val="00421DBA"/>
    <w:rsid w:val="004229ED"/>
    <w:rsid w:val="00423017"/>
    <w:rsid w:val="00423029"/>
    <w:rsid w:val="0042489F"/>
    <w:rsid w:val="004248E5"/>
    <w:rsid w:val="00424926"/>
    <w:rsid w:val="00424E3F"/>
    <w:rsid w:val="00425391"/>
    <w:rsid w:val="00425469"/>
    <w:rsid w:val="004259F1"/>
    <w:rsid w:val="00425AD1"/>
    <w:rsid w:val="00425ED7"/>
    <w:rsid w:val="00426982"/>
    <w:rsid w:val="00426AFB"/>
    <w:rsid w:val="00426C55"/>
    <w:rsid w:val="00426EC5"/>
    <w:rsid w:val="00427313"/>
    <w:rsid w:val="00427968"/>
    <w:rsid w:val="00431105"/>
    <w:rsid w:val="00431257"/>
    <w:rsid w:val="00431941"/>
    <w:rsid w:val="0043229C"/>
    <w:rsid w:val="004327CD"/>
    <w:rsid w:val="00432A62"/>
    <w:rsid w:val="0043307D"/>
    <w:rsid w:val="00433A24"/>
    <w:rsid w:val="00434D51"/>
    <w:rsid w:val="00435EFF"/>
    <w:rsid w:val="0043683D"/>
    <w:rsid w:val="004369D9"/>
    <w:rsid w:val="004374DD"/>
    <w:rsid w:val="004379D2"/>
    <w:rsid w:val="00437C7F"/>
    <w:rsid w:val="00440283"/>
    <w:rsid w:val="00440454"/>
    <w:rsid w:val="004404D1"/>
    <w:rsid w:val="0044060F"/>
    <w:rsid w:val="00440BA3"/>
    <w:rsid w:val="004410B9"/>
    <w:rsid w:val="0044124E"/>
    <w:rsid w:val="00441558"/>
    <w:rsid w:val="00442418"/>
    <w:rsid w:val="00442CB8"/>
    <w:rsid w:val="00442DE1"/>
    <w:rsid w:val="00444266"/>
    <w:rsid w:val="00444314"/>
    <w:rsid w:val="004445D1"/>
    <w:rsid w:val="004448D7"/>
    <w:rsid w:val="00444A48"/>
    <w:rsid w:val="00444B05"/>
    <w:rsid w:val="004454C9"/>
    <w:rsid w:val="00445AF1"/>
    <w:rsid w:val="004465D1"/>
    <w:rsid w:val="00447610"/>
    <w:rsid w:val="00447B96"/>
    <w:rsid w:val="00450A05"/>
    <w:rsid w:val="00450A08"/>
    <w:rsid w:val="004514B1"/>
    <w:rsid w:val="00451AD7"/>
    <w:rsid w:val="00451B39"/>
    <w:rsid w:val="00451DB8"/>
    <w:rsid w:val="004524D8"/>
    <w:rsid w:val="00452B37"/>
    <w:rsid w:val="00453F2B"/>
    <w:rsid w:val="004544B3"/>
    <w:rsid w:val="00454DFD"/>
    <w:rsid w:val="004552CA"/>
    <w:rsid w:val="0045558C"/>
    <w:rsid w:val="004555C7"/>
    <w:rsid w:val="0045739E"/>
    <w:rsid w:val="004574C0"/>
    <w:rsid w:val="00457D23"/>
    <w:rsid w:val="00460D7C"/>
    <w:rsid w:val="00462942"/>
    <w:rsid w:val="00463415"/>
    <w:rsid w:val="004638F1"/>
    <w:rsid w:val="004640F8"/>
    <w:rsid w:val="004647C6"/>
    <w:rsid w:val="0046483E"/>
    <w:rsid w:val="0046490A"/>
    <w:rsid w:val="0046516A"/>
    <w:rsid w:val="004651A3"/>
    <w:rsid w:val="004655FC"/>
    <w:rsid w:val="00465CFD"/>
    <w:rsid w:val="00467138"/>
    <w:rsid w:val="00467722"/>
    <w:rsid w:val="00467B95"/>
    <w:rsid w:val="00470057"/>
    <w:rsid w:val="00470301"/>
    <w:rsid w:val="0047032F"/>
    <w:rsid w:val="00471678"/>
    <w:rsid w:val="00471C8B"/>
    <w:rsid w:val="00471FE3"/>
    <w:rsid w:val="00472725"/>
    <w:rsid w:val="00472C1E"/>
    <w:rsid w:val="00472D04"/>
    <w:rsid w:val="00472DB6"/>
    <w:rsid w:val="00472DC5"/>
    <w:rsid w:val="00473A9E"/>
    <w:rsid w:val="00473D71"/>
    <w:rsid w:val="0047440B"/>
    <w:rsid w:val="00474439"/>
    <w:rsid w:val="00475305"/>
    <w:rsid w:val="004758A4"/>
    <w:rsid w:val="00475C54"/>
    <w:rsid w:val="004765EE"/>
    <w:rsid w:val="0047671F"/>
    <w:rsid w:val="004767E7"/>
    <w:rsid w:val="00476BD8"/>
    <w:rsid w:val="00476C99"/>
    <w:rsid w:val="00477F28"/>
    <w:rsid w:val="004822CF"/>
    <w:rsid w:val="00482311"/>
    <w:rsid w:val="004829F4"/>
    <w:rsid w:val="00483EA4"/>
    <w:rsid w:val="0048427C"/>
    <w:rsid w:val="004844D8"/>
    <w:rsid w:val="00484AAE"/>
    <w:rsid w:val="00484E1F"/>
    <w:rsid w:val="00485537"/>
    <w:rsid w:val="0048683A"/>
    <w:rsid w:val="00486B86"/>
    <w:rsid w:val="00487098"/>
    <w:rsid w:val="0048715D"/>
    <w:rsid w:val="00487207"/>
    <w:rsid w:val="00487BB9"/>
    <w:rsid w:val="004903A2"/>
    <w:rsid w:val="004916C4"/>
    <w:rsid w:val="004918A2"/>
    <w:rsid w:val="00491B41"/>
    <w:rsid w:val="00491D67"/>
    <w:rsid w:val="00492535"/>
    <w:rsid w:val="004928DE"/>
    <w:rsid w:val="00492D2E"/>
    <w:rsid w:val="004930C5"/>
    <w:rsid w:val="004946A3"/>
    <w:rsid w:val="00494C6B"/>
    <w:rsid w:val="00494DB1"/>
    <w:rsid w:val="00494FC0"/>
    <w:rsid w:val="004954A2"/>
    <w:rsid w:val="00495A2A"/>
    <w:rsid w:val="004969E9"/>
    <w:rsid w:val="00496F35"/>
    <w:rsid w:val="0049790F"/>
    <w:rsid w:val="00497937"/>
    <w:rsid w:val="004979AD"/>
    <w:rsid w:val="004A01CF"/>
    <w:rsid w:val="004A04F3"/>
    <w:rsid w:val="004A131A"/>
    <w:rsid w:val="004A1A5B"/>
    <w:rsid w:val="004A1BAC"/>
    <w:rsid w:val="004A25CB"/>
    <w:rsid w:val="004A2F31"/>
    <w:rsid w:val="004A3198"/>
    <w:rsid w:val="004A3B00"/>
    <w:rsid w:val="004A3B70"/>
    <w:rsid w:val="004A3DE5"/>
    <w:rsid w:val="004A3FE7"/>
    <w:rsid w:val="004A4F8D"/>
    <w:rsid w:val="004A5443"/>
    <w:rsid w:val="004A5A58"/>
    <w:rsid w:val="004A6497"/>
    <w:rsid w:val="004A689F"/>
    <w:rsid w:val="004A6B5C"/>
    <w:rsid w:val="004A6CDF"/>
    <w:rsid w:val="004A74A3"/>
    <w:rsid w:val="004A77A0"/>
    <w:rsid w:val="004A786B"/>
    <w:rsid w:val="004A7919"/>
    <w:rsid w:val="004A7F3E"/>
    <w:rsid w:val="004B0745"/>
    <w:rsid w:val="004B0A28"/>
    <w:rsid w:val="004B0BCC"/>
    <w:rsid w:val="004B0F54"/>
    <w:rsid w:val="004B178F"/>
    <w:rsid w:val="004B1964"/>
    <w:rsid w:val="004B1D26"/>
    <w:rsid w:val="004B2020"/>
    <w:rsid w:val="004B237D"/>
    <w:rsid w:val="004B28B3"/>
    <w:rsid w:val="004B2C18"/>
    <w:rsid w:val="004B2C48"/>
    <w:rsid w:val="004B3274"/>
    <w:rsid w:val="004B34CE"/>
    <w:rsid w:val="004B4140"/>
    <w:rsid w:val="004B430E"/>
    <w:rsid w:val="004B557F"/>
    <w:rsid w:val="004B5A53"/>
    <w:rsid w:val="004B5C0C"/>
    <w:rsid w:val="004B5F28"/>
    <w:rsid w:val="004B606F"/>
    <w:rsid w:val="004B6193"/>
    <w:rsid w:val="004B65FF"/>
    <w:rsid w:val="004B6807"/>
    <w:rsid w:val="004B6870"/>
    <w:rsid w:val="004B69E6"/>
    <w:rsid w:val="004B6BCB"/>
    <w:rsid w:val="004B7387"/>
    <w:rsid w:val="004B776A"/>
    <w:rsid w:val="004C104F"/>
    <w:rsid w:val="004C11E3"/>
    <w:rsid w:val="004C1862"/>
    <w:rsid w:val="004C1CB9"/>
    <w:rsid w:val="004C1D03"/>
    <w:rsid w:val="004C214A"/>
    <w:rsid w:val="004C235A"/>
    <w:rsid w:val="004C27DE"/>
    <w:rsid w:val="004C2BCA"/>
    <w:rsid w:val="004C313A"/>
    <w:rsid w:val="004C3476"/>
    <w:rsid w:val="004C35B8"/>
    <w:rsid w:val="004C4760"/>
    <w:rsid w:val="004C4D12"/>
    <w:rsid w:val="004C523C"/>
    <w:rsid w:val="004C52C2"/>
    <w:rsid w:val="004C5495"/>
    <w:rsid w:val="004C5566"/>
    <w:rsid w:val="004C6B48"/>
    <w:rsid w:val="004C7349"/>
    <w:rsid w:val="004C7C89"/>
    <w:rsid w:val="004C7E9C"/>
    <w:rsid w:val="004D0028"/>
    <w:rsid w:val="004D0119"/>
    <w:rsid w:val="004D05B5"/>
    <w:rsid w:val="004D06E1"/>
    <w:rsid w:val="004D0E8A"/>
    <w:rsid w:val="004D0F6D"/>
    <w:rsid w:val="004D338F"/>
    <w:rsid w:val="004D35FC"/>
    <w:rsid w:val="004D373F"/>
    <w:rsid w:val="004D3823"/>
    <w:rsid w:val="004D3C6A"/>
    <w:rsid w:val="004D4144"/>
    <w:rsid w:val="004D4A18"/>
    <w:rsid w:val="004D56CB"/>
    <w:rsid w:val="004D61D3"/>
    <w:rsid w:val="004D6944"/>
    <w:rsid w:val="004D7306"/>
    <w:rsid w:val="004D7E3B"/>
    <w:rsid w:val="004E0038"/>
    <w:rsid w:val="004E0240"/>
    <w:rsid w:val="004E0D14"/>
    <w:rsid w:val="004E0FAE"/>
    <w:rsid w:val="004E1002"/>
    <w:rsid w:val="004E1194"/>
    <w:rsid w:val="004E128E"/>
    <w:rsid w:val="004E14F6"/>
    <w:rsid w:val="004E18BD"/>
    <w:rsid w:val="004E20D6"/>
    <w:rsid w:val="004E22FC"/>
    <w:rsid w:val="004E235C"/>
    <w:rsid w:val="004E284E"/>
    <w:rsid w:val="004E2B83"/>
    <w:rsid w:val="004E2E0E"/>
    <w:rsid w:val="004E3697"/>
    <w:rsid w:val="004E3849"/>
    <w:rsid w:val="004E50E4"/>
    <w:rsid w:val="004E61E2"/>
    <w:rsid w:val="004E6478"/>
    <w:rsid w:val="004E7178"/>
    <w:rsid w:val="004F020E"/>
    <w:rsid w:val="004F02C4"/>
    <w:rsid w:val="004F04B5"/>
    <w:rsid w:val="004F1573"/>
    <w:rsid w:val="004F19AC"/>
    <w:rsid w:val="004F2089"/>
    <w:rsid w:val="004F2400"/>
    <w:rsid w:val="004F2558"/>
    <w:rsid w:val="004F29D0"/>
    <w:rsid w:val="004F2F75"/>
    <w:rsid w:val="004F30A2"/>
    <w:rsid w:val="004F32A1"/>
    <w:rsid w:val="004F3791"/>
    <w:rsid w:val="004F3D62"/>
    <w:rsid w:val="004F3D9F"/>
    <w:rsid w:val="004F3DA3"/>
    <w:rsid w:val="004F426F"/>
    <w:rsid w:val="004F4555"/>
    <w:rsid w:val="004F516B"/>
    <w:rsid w:val="004F585E"/>
    <w:rsid w:val="004F586E"/>
    <w:rsid w:val="004F5926"/>
    <w:rsid w:val="004F5C22"/>
    <w:rsid w:val="004F5C3D"/>
    <w:rsid w:val="004F6EFD"/>
    <w:rsid w:val="004F70D8"/>
    <w:rsid w:val="004F74A1"/>
    <w:rsid w:val="004F7565"/>
    <w:rsid w:val="004F7656"/>
    <w:rsid w:val="004F767E"/>
    <w:rsid w:val="00500603"/>
    <w:rsid w:val="0050080C"/>
    <w:rsid w:val="00500FD8"/>
    <w:rsid w:val="005017EE"/>
    <w:rsid w:val="005018FF"/>
    <w:rsid w:val="00501F33"/>
    <w:rsid w:val="00502436"/>
    <w:rsid w:val="00502DF3"/>
    <w:rsid w:val="00502E74"/>
    <w:rsid w:val="00503171"/>
    <w:rsid w:val="00503C90"/>
    <w:rsid w:val="00503F18"/>
    <w:rsid w:val="005040EE"/>
    <w:rsid w:val="005044C1"/>
    <w:rsid w:val="005046ED"/>
    <w:rsid w:val="0050568C"/>
    <w:rsid w:val="0050651B"/>
    <w:rsid w:val="005067AD"/>
    <w:rsid w:val="005069F1"/>
    <w:rsid w:val="00506B0E"/>
    <w:rsid w:val="00510EFE"/>
    <w:rsid w:val="005118D5"/>
    <w:rsid w:val="00511908"/>
    <w:rsid w:val="00511B4C"/>
    <w:rsid w:val="00511E8F"/>
    <w:rsid w:val="005120FB"/>
    <w:rsid w:val="00512132"/>
    <w:rsid w:val="005121D5"/>
    <w:rsid w:val="00512C19"/>
    <w:rsid w:val="005137DF"/>
    <w:rsid w:val="00513929"/>
    <w:rsid w:val="00513B58"/>
    <w:rsid w:val="00513F79"/>
    <w:rsid w:val="00515297"/>
    <w:rsid w:val="00515EDD"/>
    <w:rsid w:val="0051602B"/>
    <w:rsid w:val="0051651A"/>
    <w:rsid w:val="00517C5B"/>
    <w:rsid w:val="00517FEF"/>
    <w:rsid w:val="00520B1D"/>
    <w:rsid w:val="00520B8F"/>
    <w:rsid w:val="00520CF9"/>
    <w:rsid w:val="00520E94"/>
    <w:rsid w:val="00521067"/>
    <w:rsid w:val="005219A5"/>
    <w:rsid w:val="00521C8C"/>
    <w:rsid w:val="00521C8F"/>
    <w:rsid w:val="00522DFB"/>
    <w:rsid w:val="00523788"/>
    <w:rsid w:val="00524859"/>
    <w:rsid w:val="005249FA"/>
    <w:rsid w:val="00524E12"/>
    <w:rsid w:val="00524ED9"/>
    <w:rsid w:val="00525085"/>
    <w:rsid w:val="00525A6C"/>
    <w:rsid w:val="00525AFC"/>
    <w:rsid w:val="00526D78"/>
    <w:rsid w:val="00527CD8"/>
    <w:rsid w:val="00527F1B"/>
    <w:rsid w:val="005301A9"/>
    <w:rsid w:val="00530A56"/>
    <w:rsid w:val="00530C61"/>
    <w:rsid w:val="0053195D"/>
    <w:rsid w:val="00532198"/>
    <w:rsid w:val="005321F9"/>
    <w:rsid w:val="00532B05"/>
    <w:rsid w:val="00532D50"/>
    <w:rsid w:val="005335AF"/>
    <w:rsid w:val="005336A5"/>
    <w:rsid w:val="00533E5D"/>
    <w:rsid w:val="00533FD9"/>
    <w:rsid w:val="00534170"/>
    <w:rsid w:val="005343FA"/>
    <w:rsid w:val="0053493B"/>
    <w:rsid w:val="00535C33"/>
    <w:rsid w:val="0053625E"/>
    <w:rsid w:val="00536E7F"/>
    <w:rsid w:val="0053727A"/>
    <w:rsid w:val="005374F8"/>
    <w:rsid w:val="0054125C"/>
    <w:rsid w:val="00541A29"/>
    <w:rsid w:val="00541EAC"/>
    <w:rsid w:val="00541F6D"/>
    <w:rsid w:val="00542477"/>
    <w:rsid w:val="00543464"/>
    <w:rsid w:val="00543924"/>
    <w:rsid w:val="00543C80"/>
    <w:rsid w:val="00543F9F"/>
    <w:rsid w:val="00544261"/>
    <w:rsid w:val="005444B9"/>
    <w:rsid w:val="00544A1B"/>
    <w:rsid w:val="00545235"/>
    <w:rsid w:val="00545CA3"/>
    <w:rsid w:val="0054613A"/>
    <w:rsid w:val="0054640F"/>
    <w:rsid w:val="0054669B"/>
    <w:rsid w:val="005467A2"/>
    <w:rsid w:val="005468A7"/>
    <w:rsid w:val="00546BB3"/>
    <w:rsid w:val="00547476"/>
    <w:rsid w:val="0054747F"/>
    <w:rsid w:val="0054774B"/>
    <w:rsid w:val="0054782B"/>
    <w:rsid w:val="00550448"/>
    <w:rsid w:val="0055171F"/>
    <w:rsid w:val="0055199E"/>
    <w:rsid w:val="00551B3E"/>
    <w:rsid w:val="00551CCB"/>
    <w:rsid w:val="00552A44"/>
    <w:rsid w:val="00552B33"/>
    <w:rsid w:val="005537BC"/>
    <w:rsid w:val="005540D9"/>
    <w:rsid w:val="0055410B"/>
    <w:rsid w:val="005543B4"/>
    <w:rsid w:val="00554B73"/>
    <w:rsid w:val="00554C09"/>
    <w:rsid w:val="00554C3F"/>
    <w:rsid w:val="00554FD5"/>
    <w:rsid w:val="0055578A"/>
    <w:rsid w:val="00556379"/>
    <w:rsid w:val="00556C39"/>
    <w:rsid w:val="00556CA3"/>
    <w:rsid w:val="00556CBB"/>
    <w:rsid w:val="00556FBA"/>
    <w:rsid w:val="005574BD"/>
    <w:rsid w:val="00560376"/>
    <w:rsid w:val="00560990"/>
    <w:rsid w:val="00560CE0"/>
    <w:rsid w:val="00560E0D"/>
    <w:rsid w:val="00560EA7"/>
    <w:rsid w:val="00561113"/>
    <w:rsid w:val="00561345"/>
    <w:rsid w:val="00561418"/>
    <w:rsid w:val="00562AC1"/>
    <w:rsid w:val="00563013"/>
    <w:rsid w:val="00563080"/>
    <w:rsid w:val="00563182"/>
    <w:rsid w:val="00563C37"/>
    <w:rsid w:val="00563DB8"/>
    <w:rsid w:val="00563E51"/>
    <w:rsid w:val="00563F89"/>
    <w:rsid w:val="005645A4"/>
    <w:rsid w:val="0056466F"/>
    <w:rsid w:val="005646F4"/>
    <w:rsid w:val="0056481B"/>
    <w:rsid w:val="00564B39"/>
    <w:rsid w:val="00565233"/>
    <w:rsid w:val="00565930"/>
    <w:rsid w:val="00566058"/>
    <w:rsid w:val="005667CF"/>
    <w:rsid w:val="00566987"/>
    <w:rsid w:val="005669ED"/>
    <w:rsid w:val="00567F7B"/>
    <w:rsid w:val="005702AE"/>
    <w:rsid w:val="005706EE"/>
    <w:rsid w:val="005707A5"/>
    <w:rsid w:val="005707D5"/>
    <w:rsid w:val="00570805"/>
    <w:rsid w:val="00570D24"/>
    <w:rsid w:val="00570EF7"/>
    <w:rsid w:val="00570F3D"/>
    <w:rsid w:val="005712E1"/>
    <w:rsid w:val="0057144E"/>
    <w:rsid w:val="005717C1"/>
    <w:rsid w:val="00571930"/>
    <w:rsid w:val="0057199E"/>
    <w:rsid w:val="005721EB"/>
    <w:rsid w:val="00572ADF"/>
    <w:rsid w:val="005737A1"/>
    <w:rsid w:val="00574386"/>
    <w:rsid w:val="00574F8F"/>
    <w:rsid w:val="00575114"/>
    <w:rsid w:val="0057526A"/>
    <w:rsid w:val="0057544B"/>
    <w:rsid w:val="00576486"/>
    <w:rsid w:val="00576D88"/>
    <w:rsid w:val="00577176"/>
    <w:rsid w:val="0057785E"/>
    <w:rsid w:val="00577F7B"/>
    <w:rsid w:val="00581051"/>
    <w:rsid w:val="00581203"/>
    <w:rsid w:val="005813BC"/>
    <w:rsid w:val="00581482"/>
    <w:rsid w:val="0058168E"/>
    <w:rsid w:val="00581DC8"/>
    <w:rsid w:val="0058211B"/>
    <w:rsid w:val="00582F91"/>
    <w:rsid w:val="00583C69"/>
    <w:rsid w:val="00583CE3"/>
    <w:rsid w:val="00583F04"/>
    <w:rsid w:val="00584CC7"/>
    <w:rsid w:val="00585160"/>
    <w:rsid w:val="005853F3"/>
    <w:rsid w:val="00585BFF"/>
    <w:rsid w:val="00585D03"/>
    <w:rsid w:val="00587605"/>
    <w:rsid w:val="00587808"/>
    <w:rsid w:val="00587989"/>
    <w:rsid w:val="00587A1C"/>
    <w:rsid w:val="00590044"/>
    <w:rsid w:val="005900C9"/>
    <w:rsid w:val="005901DA"/>
    <w:rsid w:val="005902FB"/>
    <w:rsid w:val="00590AA1"/>
    <w:rsid w:val="00590B6E"/>
    <w:rsid w:val="00590DC9"/>
    <w:rsid w:val="0059235E"/>
    <w:rsid w:val="005924A0"/>
    <w:rsid w:val="00592AEE"/>
    <w:rsid w:val="00592B05"/>
    <w:rsid w:val="0059339C"/>
    <w:rsid w:val="0059343F"/>
    <w:rsid w:val="00593B00"/>
    <w:rsid w:val="00593C4B"/>
    <w:rsid w:val="00593D44"/>
    <w:rsid w:val="00593DD8"/>
    <w:rsid w:val="00593DF3"/>
    <w:rsid w:val="00594219"/>
    <w:rsid w:val="0059438C"/>
    <w:rsid w:val="005944CA"/>
    <w:rsid w:val="00594F37"/>
    <w:rsid w:val="005952F7"/>
    <w:rsid w:val="0059583A"/>
    <w:rsid w:val="00596091"/>
    <w:rsid w:val="0059617E"/>
    <w:rsid w:val="00597010"/>
    <w:rsid w:val="0059715F"/>
    <w:rsid w:val="005976F3"/>
    <w:rsid w:val="00597E8A"/>
    <w:rsid w:val="005A058E"/>
    <w:rsid w:val="005A0B68"/>
    <w:rsid w:val="005A0CF9"/>
    <w:rsid w:val="005A0F8A"/>
    <w:rsid w:val="005A1786"/>
    <w:rsid w:val="005A1890"/>
    <w:rsid w:val="005A1B45"/>
    <w:rsid w:val="005A2361"/>
    <w:rsid w:val="005A2881"/>
    <w:rsid w:val="005A2AF6"/>
    <w:rsid w:val="005A2B67"/>
    <w:rsid w:val="005A2ECE"/>
    <w:rsid w:val="005A3256"/>
    <w:rsid w:val="005A35CA"/>
    <w:rsid w:val="005A36AA"/>
    <w:rsid w:val="005A3BD0"/>
    <w:rsid w:val="005A3C1A"/>
    <w:rsid w:val="005A3EEA"/>
    <w:rsid w:val="005A4605"/>
    <w:rsid w:val="005A4920"/>
    <w:rsid w:val="005A664F"/>
    <w:rsid w:val="005A6E47"/>
    <w:rsid w:val="005B07C8"/>
    <w:rsid w:val="005B1298"/>
    <w:rsid w:val="005B1412"/>
    <w:rsid w:val="005B1BFA"/>
    <w:rsid w:val="005B22F1"/>
    <w:rsid w:val="005B2B1A"/>
    <w:rsid w:val="005B550C"/>
    <w:rsid w:val="005B5EC3"/>
    <w:rsid w:val="005B642B"/>
    <w:rsid w:val="005B6C2D"/>
    <w:rsid w:val="005C04D5"/>
    <w:rsid w:val="005C0722"/>
    <w:rsid w:val="005C145B"/>
    <w:rsid w:val="005C1959"/>
    <w:rsid w:val="005C2678"/>
    <w:rsid w:val="005C2786"/>
    <w:rsid w:val="005C2A5B"/>
    <w:rsid w:val="005C2AA7"/>
    <w:rsid w:val="005C3A05"/>
    <w:rsid w:val="005C3CD8"/>
    <w:rsid w:val="005C4160"/>
    <w:rsid w:val="005C45A1"/>
    <w:rsid w:val="005C4A08"/>
    <w:rsid w:val="005C4DC4"/>
    <w:rsid w:val="005C5559"/>
    <w:rsid w:val="005C66F7"/>
    <w:rsid w:val="005C6D7D"/>
    <w:rsid w:val="005C6FE9"/>
    <w:rsid w:val="005C74B7"/>
    <w:rsid w:val="005C7B75"/>
    <w:rsid w:val="005D0076"/>
    <w:rsid w:val="005D049B"/>
    <w:rsid w:val="005D0682"/>
    <w:rsid w:val="005D0BC5"/>
    <w:rsid w:val="005D0F8E"/>
    <w:rsid w:val="005D1558"/>
    <w:rsid w:val="005D19CE"/>
    <w:rsid w:val="005D2401"/>
    <w:rsid w:val="005D2507"/>
    <w:rsid w:val="005D3541"/>
    <w:rsid w:val="005D3640"/>
    <w:rsid w:val="005D373D"/>
    <w:rsid w:val="005D37AE"/>
    <w:rsid w:val="005D3830"/>
    <w:rsid w:val="005D4436"/>
    <w:rsid w:val="005D491B"/>
    <w:rsid w:val="005D4B66"/>
    <w:rsid w:val="005D5558"/>
    <w:rsid w:val="005D58C0"/>
    <w:rsid w:val="005D5BFB"/>
    <w:rsid w:val="005D5D51"/>
    <w:rsid w:val="005D62D5"/>
    <w:rsid w:val="005D6960"/>
    <w:rsid w:val="005D6F34"/>
    <w:rsid w:val="005D7864"/>
    <w:rsid w:val="005E05E8"/>
    <w:rsid w:val="005E0662"/>
    <w:rsid w:val="005E074B"/>
    <w:rsid w:val="005E089E"/>
    <w:rsid w:val="005E0A5C"/>
    <w:rsid w:val="005E0CCC"/>
    <w:rsid w:val="005E0CE9"/>
    <w:rsid w:val="005E1AA3"/>
    <w:rsid w:val="005E1BB5"/>
    <w:rsid w:val="005E23EB"/>
    <w:rsid w:val="005E2412"/>
    <w:rsid w:val="005E2C69"/>
    <w:rsid w:val="005E338A"/>
    <w:rsid w:val="005E3568"/>
    <w:rsid w:val="005E39D2"/>
    <w:rsid w:val="005E424E"/>
    <w:rsid w:val="005E4D2E"/>
    <w:rsid w:val="005E52FD"/>
    <w:rsid w:val="005E5363"/>
    <w:rsid w:val="005E5761"/>
    <w:rsid w:val="005E5848"/>
    <w:rsid w:val="005E5C64"/>
    <w:rsid w:val="005E5EFA"/>
    <w:rsid w:val="005E60F5"/>
    <w:rsid w:val="005E63B6"/>
    <w:rsid w:val="005E6D25"/>
    <w:rsid w:val="005E77DB"/>
    <w:rsid w:val="005E7E19"/>
    <w:rsid w:val="005E7F62"/>
    <w:rsid w:val="005F0424"/>
    <w:rsid w:val="005F05E5"/>
    <w:rsid w:val="005F1CA0"/>
    <w:rsid w:val="005F293D"/>
    <w:rsid w:val="005F29F4"/>
    <w:rsid w:val="005F2E8B"/>
    <w:rsid w:val="005F2EF5"/>
    <w:rsid w:val="005F2F93"/>
    <w:rsid w:val="005F5431"/>
    <w:rsid w:val="005F55B2"/>
    <w:rsid w:val="005F56AA"/>
    <w:rsid w:val="005F56FB"/>
    <w:rsid w:val="005F5D4F"/>
    <w:rsid w:val="005F5FB6"/>
    <w:rsid w:val="005F764F"/>
    <w:rsid w:val="005F7851"/>
    <w:rsid w:val="005F7B23"/>
    <w:rsid w:val="006000CF"/>
    <w:rsid w:val="00600A88"/>
    <w:rsid w:val="00600D0B"/>
    <w:rsid w:val="00601548"/>
    <w:rsid w:val="00601B76"/>
    <w:rsid w:val="00601D0E"/>
    <w:rsid w:val="00601F6E"/>
    <w:rsid w:val="006020DA"/>
    <w:rsid w:val="00602608"/>
    <w:rsid w:val="00603640"/>
    <w:rsid w:val="00603F2A"/>
    <w:rsid w:val="00603F94"/>
    <w:rsid w:val="006048A6"/>
    <w:rsid w:val="006049F7"/>
    <w:rsid w:val="00605419"/>
    <w:rsid w:val="006058E2"/>
    <w:rsid w:val="00605B93"/>
    <w:rsid w:val="00606110"/>
    <w:rsid w:val="006063EB"/>
    <w:rsid w:val="006066FC"/>
    <w:rsid w:val="00607130"/>
    <w:rsid w:val="00607194"/>
    <w:rsid w:val="00607430"/>
    <w:rsid w:val="00610046"/>
    <w:rsid w:val="00610B5B"/>
    <w:rsid w:val="00611A99"/>
    <w:rsid w:val="006134FB"/>
    <w:rsid w:val="0061362F"/>
    <w:rsid w:val="00613C5F"/>
    <w:rsid w:val="00613EDE"/>
    <w:rsid w:val="00614520"/>
    <w:rsid w:val="00614609"/>
    <w:rsid w:val="0061464F"/>
    <w:rsid w:val="00615519"/>
    <w:rsid w:val="00615D0C"/>
    <w:rsid w:val="00616002"/>
    <w:rsid w:val="0061649A"/>
    <w:rsid w:val="006178CF"/>
    <w:rsid w:val="00617B34"/>
    <w:rsid w:val="0062077F"/>
    <w:rsid w:val="00620B99"/>
    <w:rsid w:val="00621447"/>
    <w:rsid w:val="006215EA"/>
    <w:rsid w:val="006216FF"/>
    <w:rsid w:val="006218F3"/>
    <w:rsid w:val="006223B8"/>
    <w:rsid w:val="0062257F"/>
    <w:rsid w:val="006227C4"/>
    <w:rsid w:val="00622F54"/>
    <w:rsid w:val="00623868"/>
    <w:rsid w:val="00623919"/>
    <w:rsid w:val="00623C99"/>
    <w:rsid w:val="006242DD"/>
    <w:rsid w:val="00624B64"/>
    <w:rsid w:val="00624C13"/>
    <w:rsid w:val="00625217"/>
    <w:rsid w:val="00625725"/>
    <w:rsid w:val="0062686E"/>
    <w:rsid w:val="006269B2"/>
    <w:rsid w:val="00626D4F"/>
    <w:rsid w:val="006278CC"/>
    <w:rsid w:val="00627EF3"/>
    <w:rsid w:val="00630053"/>
    <w:rsid w:val="00630179"/>
    <w:rsid w:val="00630B0D"/>
    <w:rsid w:val="00630C23"/>
    <w:rsid w:val="00630DE0"/>
    <w:rsid w:val="00630F8A"/>
    <w:rsid w:val="006316EA"/>
    <w:rsid w:val="00631ED2"/>
    <w:rsid w:val="00631FB0"/>
    <w:rsid w:val="00632361"/>
    <w:rsid w:val="0063236E"/>
    <w:rsid w:val="0063265D"/>
    <w:rsid w:val="0063284F"/>
    <w:rsid w:val="00632B8F"/>
    <w:rsid w:val="00633750"/>
    <w:rsid w:val="006339ED"/>
    <w:rsid w:val="00633C2E"/>
    <w:rsid w:val="0063405F"/>
    <w:rsid w:val="0063416D"/>
    <w:rsid w:val="00634916"/>
    <w:rsid w:val="00634EF2"/>
    <w:rsid w:val="00635059"/>
    <w:rsid w:val="006351DA"/>
    <w:rsid w:val="00635972"/>
    <w:rsid w:val="0063728C"/>
    <w:rsid w:val="00640386"/>
    <w:rsid w:val="0064124E"/>
    <w:rsid w:val="00641821"/>
    <w:rsid w:val="0064256B"/>
    <w:rsid w:val="00642871"/>
    <w:rsid w:val="00642F69"/>
    <w:rsid w:val="00642FFD"/>
    <w:rsid w:val="006436CA"/>
    <w:rsid w:val="006437C3"/>
    <w:rsid w:val="00643E44"/>
    <w:rsid w:val="0064402A"/>
    <w:rsid w:val="00644064"/>
    <w:rsid w:val="006442A2"/>
    <w:rsid w:val="006442BD"/>
    <w:rsid w:val="006447CB"/>
    <w:rsid w:val="00644F2A"/>
    <w:rsid w:val="00645797"/>
    <w:rsid w:val="00646285"/>
    <w:rsid w:val="00646698"/>
    <w:rsid w:val="00646905"/>
    <w:rsid w:val="00646981"/>
    <w:rsid w:val="00646DD6"/>
    <w:rsid w:val="00646E58"/>
    <w:rsid w:val="00647E50"/>
    <w:rsid w:val="006500F9"/>
    <w:rsid w:val="006515D3"/>
    <w:rsid w:val="00651AAF"/>
    <w:rsid w:val="00651BE0"/>
    <w:rsid w:val="00651DED"/>
    <w:rsid w:val="00652005"/>
    <w:rsid w:val="00652206"/>
    <w:rsid w:val="0065290A"/>
    <w:rsid w:val="00652DFA"/>
    <w:rsid w:val="00653727"/>
    <w:rsid w:val="006539EB"/>
    <w:rsid w:val="00654611"/>
    <w:rsid w:val="006549B8"/>
    <w:rsid w:val="00654EAD"/>
    <w:rsid w:val="0065531F"/>
    <w:rsid w:val="00655C6B"/>
    <w:rsid w:val="00656229"/>
    <w:rsid w:val="0065625C"/>
    <w:rsid w:val="00656310"/>
    <w:rsid w:val="006579DD"/>
    <w:rsid w:val="00657B7A"/>
    <w:rsid w:val="006604CC"/>
    <w:rsid w:val="0066055F"/>
    <w:rsid w:val="00660627"/>
    <w:rsid w:val="00660C09"/>
    <w:rsid w:val="00661384"/>
    <w:rsid w:val="006614F8"/>
    <w:rsid w:val="006615D0"/>
    <w:rsid w:val="006617E1"/>
    <w:rsid w:val="00661A93"/>
    <w:rsid w:val="00661C23"/>
    <w:rsid w:val="00663676"/>
    <w:rsid w:val="00663AE7"/>
    <w:rsid w:val="00664E32"/>
    <w:rsid w:val="00664ED4"/>
    <w:rsid w:val="00665076"/>
    <w:rsid w:val="00665392"/>
    <w:rsid w:val="006656BF"/>
    <w:rsid w:val="006656E7"/>
    <w:rsid w:val="00666315"/>
    <w:rsid w:val="00666958"/>
    <w:rsid w:val="00666CDD"/>
    <w:rsid w:val="0066745C"/>
    <w:rsid w:val="0067008C"/>
    <w:rsid w:val="006701EC"/>
    <w:rsid w:val="0067092F"/>
    <w:rsid w:val="00670C9F"/>
    <w:rsid w:val="00670DC9"/>
    <w:rsid w:val="00670E70"/>
    <w:rsid w:val="00671278"/>
    <w:rsid w:val="006712F5"/>
    <w:rsid w:val="0067160E"/>
    <w:rsid w:val="00671D66"/>
    <w:rsid w:val="00671EE1"/>
    <w:rsid w:val="006721EA"/>
    <w:rsid w:val="00672CD3"/>
    <w:rsid w:val="0067335F"/>
    <w:rsid w:val="00673459"/>
    <w:rsid w:val="00673BF8"/>
    <w:rsid w:val="00673C6E"/>
    <w:rsid w:val="0067411B"/>
    <w:rsid w:val="0067432F"/>
    <w:rsid w:val="0067570D"/>
    <w:rsid w:val="00675A13"/>
    <w:rsid w:val="00675EFB"/>
    <w:rsid w:val="00676A66"/>
    <w:rsid w:val="0067710D"/>
    <w:rsid w:val="006772B0"/>
    <w:rsid w:val="00677918"/>
    <w:rsid w:val="00677B66"/>
    <w:rsid w:val="00680460"/>
    <w:rsid w:val="00680600"/>
    <w:rsid w:val="0068072F"/>
    <w:rsid w:val="00680A34"/>
    <w:rsid w:val="00680BEB"/>
    <w:rsid w:val="006810AF"/>
    <w:rsid w:val="0068111C"/>
    <w:rsid w:val="0068145C"/>
    <w:rsid w:val="0068159A"/>
    <w:rsid w:val="00681F50"/>
    <w:rsid w:val="006820B8"/>
    <w:rsid w:val="006820CA"/>
    <w:rsid w:val="006821B6"/>
    <w:rsid w:val="0068241B"/>
    <w:rsid w:val="006831F6"/>
    <w:rsid w:val="0068339C"/>
    <w:rsid w:val="0068356A"/>
    <w:rsid w:val="00683BC5"/>
    <w:rsid w:val="00683CC8"/>
    <w:rsid w:val="00683F4D"/>
    <w:rsid w:val="0068490E"/>
    <w:rsid w:val="00685181"/>
    <w:rsid w:val="006851EC"/>
    <w:rsid w:val="00685D3B"/>
    <w:rsid w:val="0068646B"/>
    <w:rsid w:val="0068685B"/>
    <w:rsid w:val="00687132"/>
    <w:rsid w:val="00687A8E"/>
    <w:rsid w:val="00687C38"/>
    <w:rsid w:val="00690187"/>
    <w:rsid w:val="00690320"/>
    <w:rsid w:val="006907D9"/>
    <w:rsid w:val="00690870"/>
    <w:rsid w:val="00690AB4"/>
    <w:rsid w:val="00690AD2"/>
    <w:rsid w:val="0069171D"/>
    <w:rsid w:val="00691AA4"/>
    <w:rsid w:val="006922EE"/>
    <w:rsid w:val="006923A1"/>
    <w:rsid w:val="00692470"/>
    <w:rsid w:val="006930DB"/>
    <w:rsid w:val="00693496"/>
    <w:rsid w:val="0069374C"/>
    <w:rsid w:val="00693C23"/>
    <w:rsid w:val="00694A51"/>
    <w:rsid w:val="00694CD4"/>
    <w:rsid w:val="0069624D"/>
    <w:rsid w:val="00696556"/>
    <w:rsid w:val="00696739"/>
    <w:rsid w:val="006968AB"/>
    <w:rsid w:val="00696A36"/>
    <w:rsid w:val="00696BE3"/>
    <w:rsid w:val="00697202"/>
    <w:rsid w:val="00697D54"/>
    <w:rsid w:val="006A003F"/>
    <w:rsid w:val="006A023C"/>
    <w:rsid w:val="006A08DF"/>
    <w:rsid w:val="006A09A2"/>
    <w:rsid w:val="006A0EBA"/>
    <w:rsid w:val="006A102D"/>
    <w:rsid w:val="006A128B"/>
    <w:rsid w:val="006A1768"/>
    <w:rsid w:val="006A2CEC"/>
    <w:rsid w:val="006A34DF"/>
    <w:rsid w:val="006A3D21"/>
    <w:rsid w:val="006A51F7"/>
    <w:rsid w:val="006A5771"/>
    <w:rsid w:val="006A57DA"/>
    <w:rsid w:val="006A58E3"/>
    <w:rsid w:val="006A5CFF"/>
    <w:rsid w:val="006A60D8"/>
    <w:rsid w:val="006A663D"/>
    <w:rsid w:val="006A6E3B"/>
    <w:rsid w:val="006A6EA9"/>
    <w:rsid w:val="006A7D3D"/>
    <w:rsid w:val="006A7ED8"/>
    <w:rsid w:val="006B0863"/>
    <w:rsid w:val="006B19B1"/>
    <w:rsid w:val="006B222A"/>
    <w:rsid w:val="006B2280"/>
    <w:rsid w:val="006B2542"/>
    <w:rsid w:val="006B2637"/>
    <w:rsid w:val="006B26C4"/>
    <w:rsid w:val="006B2F59"/>
    <w:rsid w:val="006B37B8"/>
    <w:rsid w:val="006B3931"/>
    <w:rsid w:val="006B3FA8"/>
    <w:rsid w:val="006B4584"/>
    <w:rsid w:val="006B4A4C"/>
    <w:rsid w:val="006B5E88"/>
    <w:rsid w:val="006B690F"/>
    <w:rsid w:val="006C01AA"/>
    <w:rsid w:val="006C04C9"/>
    <w:rsid w:val="006C05B9"/>
    <w:rsid w:val="006C0ED0"/>
    <w:rsid w:val="006C0F20"/>
    <w:rsid w:val="006C1950"/>
    <w:rsid w:val="006C1F72"/>
    <w:rsid w:val="006C2284"/>
    <w:rsid w:val="006C2633"/>
    <w:rsid w:val="006C264A"/>
    <w:rsid w:val="006C2ABE"/>
    <w:rsid w:val="006C326C"/>
    <w:rsid w:val="006C3750"/>
    <w:rsid w:val="006C3F4B"/>
    <w:rsid w:val="006C49B4"/>
    <w:rsid w:val="006C4A63"/>
    <w:rsid w:val="006C5492"/>
    <w:rsid w:val="006C5DD3"/>
    <w:rsid w:val="006C5E90"/>
    <w:rsid w:val="006C63DF"/>
    <w:rsid w:val="006C6754"/>
    <w:rsid w:val="006C721D"/>
    <w:rsid w:val="006C7229"/>
    <w:rsid w:val="006C7262"/>
    <w:rsid w:val="006C7500"/>
    <w:rsid w:val="006C7589"/>
    <w:rsid w:val="006C773F"/>
    <w:rsid w:val="006C7814"/>
    <w:rsid w:val="006C79B3"/>
    <w:rsid w:val="006C7A33"/>
    <w:rsid w:val="006C7A9D"/>
    <w:rsid w:val="006C7E4F"/>
    <w:rsid w:val="006C7F9E"/>
    <w:rsid w:val="006D03EB"/>
    <w:rsid w:val="006D043D"/>
    <w:rsid w:val="006D057F"/>
    <w:rsid w:val="006D0730"/>
    <w:rsid w:val="006D0B08"/>
    <w:rsid w:val="006D1034"/>
    <w:rsid w:val="006D1A49"/>
    <w:rsid w:val="006D1D45"/>
    <w:rsid w:val="006D240D"/>
    <w:rsid w:val="006D2B9B"/>
    <w:rsid w:val="006D35F7"/>
    <w:rsid w:val="006D39C8"/>
    <w:rsid w:val="006D40AE"/>
    <w:rsid w:val="006D4272"/>
    <w:rsid w:val="006D49AE"/>
    <w:rsid w:val="006D4D09"/>
    <w:rsid w:val="006D4ECC"/>
    <w:rsid w:val="006D541A"/>
    <w:rsid w:val="006D6312"/>
    <w:rsid w:val="006D6495"/>
    <w:rsid w:val="006D6667"/>
    <w:rsid w:val="006E01A4"/>
    <w:rsid w:val="006E0276"/>
    <w:rsid w:val="006E076F"/>
    <w:rsid w:val="006E0CCA"/>
    <w:rsid w:val="006E1E1A"/>
    <w:rsid w:val="006E234E"/>
    <w:rsid w:val="006E2A8B"/>
    <w:rsid w:val="006E2FD1"/>
    <w:rsid w:val="006E329A"/>
    <w:rsid w:val="006E3356"/>
    <w:rsid w:val="006E368E"/>
    <w:rsid w:val="006E36A7"/>
    <w:rsid w:val="006E4731"/>
    <w:rsid w:val="006E53E7"/>
    <w:rsid w:val="006E5583"/>
    <w:rsid w:val="006E62BB"/>
    <w:rsid w:val="006E64DA"/>
    <w:rsid w:val="006E690A"/>
    <w:rsid w:val="006E7C0A"/>
    <w:rsid w:val="006F00EB"/>
    <w:rsid w:val="006F0371"/>
    <w:rsid w:val="006F087B"/>
    <w:rsid w:val="006F090A"/>
    <w:rsid w:val="006F10A4"/>
    <w:rsid w:val="006F1A17"/>
    <w:rsid w:val="006F1AD2"/>
    <w:rsid w:val="006F22EF"/>
    <w:rsid w:val="006F2682"/>
    <w:rsid w:val="006F2CE6"/>
    <w:rsid w:val="006F359D"/>
    <w:rsid w:val="006F422C"/>
    <w:rsid w:val="006F479D"/>
    <w:rsid w:val="006F4A85"/>
    <w:rsid w:val="006F4CAE"/>
    <w:rsid w:val="006F5056"/>
    <w:rsid w:val="006F50AE"/>
    <w:rsid w:val="006F532F"/>
    <w:rsid w:val="006F53E9"/>
    <w:rsid w:val="006F5C58"/>
    <w:rsid w:val="006F6BA8"/>
    <w:rsid w:val="006F7D09"/>
    <w:rsid w:val="007005D3"/>
    <w:rsid w:val="007008C4"/>
    <w:rsid w:val="0070166F"/>
    <w:rsid w:val="0070171C"/>
    <w:rsid w:val="00701CB5"/>
    <w:rsid w:val="0070284D"/>
    <w:rsid w:val="00702EA3"/>
    <w:rsid w:val="007030C7"/>
    <w:rsid w:val="007037A6"/>
    <w:rsid w:val="007038D3"/>
    <w:rsid w:val="0070401A"/>
    <w:rsid w:val="00704265"/>
    <w:rsid w:val="00704816"/>
    <w:rsid w:val="00704A29"/>
    <w:rsid w:val="00705552"/>
    <w:rsid w:val="007057FB"/>
    <w:rsid w:val="007059D5"/>
    <w:rsid w:val="00705C70"/>
    <w:rsid w:val="00706E58"/>
    <w:rsid w:val="0070700C"/>
    <w:rsid w:val="0070712D"/>
    <w:rsid w:val="00707532"/>
    <w:rsid w:val="00707C10"/>
    <w:rsid w:val="00710672"/>
    <w:rsid w:val="00710CDB"/>
    <w:rsid w:val="00710F8F"/>
    <w:rsid w:val="00711333"/>
    <w:rsid w:val="0071174F"/>
    <w:rsid w:val="00711B0F"/>
    <w:rsid w:val="00711D0D"/>
    <w:rsid w:val="00711EDA"/>
    <w:rsid w:val="00711F03"/>
    <w:rsid w:val="007122DC"/>
    <w:rsid w:val="00712403"/>
    <w:rsid w:val="007127AB"/>
    <w:rsid w:val="00712876"/>
    <w:rsid w:val="007131D9"/>
    <w:rsid w:val="00713F8B"/>
    <w:rsid w:val="007146AB"/>
    <w:rsid w:val="007148B4"/>
    <w:rsid w:val="00715D32"/>
    <w:rsid w:val="007168B6"/>
    <w:rsid w:val="0071708B"/>
    <w:rsid w:val="007205C3"/>
    <w:rsid w:val="00721405"/>
    <w:rsid w:val="0072188A"/>
    <w:rsid w:val="00721D9D"/>
    <w:rsid w:val="00721F67"/>
    <w:rsid w:val="0072292E"/>
    <w:rsid w:val="00722D46"/>
    <w:rsid w:val="007236B5"/>
    <w:rsid w:val="0072434B"/>
    <w:rsid w:val="0072468F"/>
    <w:rsid w:val="007247D5"/>
    <w:rsid w:val="00725040"/>
    <w:rsid w:val="007251BF"/>
    <w:rsid w:val="00725384"/>
    <w:rsid w:val="00725ADB"/>
    <w:rsid w:val="0072638D"/>
    <w:rsid w:val="007266A0"/>
    <w:rsid w:val="00726A04"/>
    <w:rsid w:val="00727264"/>
    <w:rsid w:val="007277BF"/>
    <w:rsid w:val="00727A07"/>
    <w:rsid w:val="00727DCF"/>
    <w:rsid w:val="00727F82"/>
    <w:rsid w:val="0073010F"/>
    <w:rsid w:val="00730A62"/>
    <w:rsid w:val="00731326"/>
    <w:rsid w:val="00731735"/>
    <w:rsid w:val="007317A3"/>
    <w:rsid w:val="00731815"/>
    <w:rsid w:val="00732368"/>
    <w:rsid w:val="00732D21"/>
    <w:rsid w:val="007335D3"/>
    <w:rsid w:val="007338B2"/>
    <w:rsid w:val="00733F92"/>
    <w:rsid w:val="00734836"/>
    <w:rsid w:val="00734D3F"/>
    <w:rsid w:val="00735630"/>
    <w:rsid w:val="00735C08"/>
    <w:rsid w:val="00736200"/>
    <w:rsid w:val="00736388"/>
    <w:rsid w:val="007369D1"/>
    <w:rsid w:val="007377CD"/>
    <w:rsid w:val="00737E0D"/>
    <w:rsid w:val="00740F79"/>
    <w:rsid w:val="00741B7F"/>
    <w:rsid w:val="0074248D"/>
    <w:rsid w:val="00742B8F"/>
    <w:rsid w:val="00742FC6"/>
    <w:rsid w:val="00743230"/>
    <w:rsid w:val="00743863"/>
    <w:rsid w:val="00743E92"/>
    <w:rsid w:val="00744186"/>
    <w:rsid w:val="007444AB"/>
    <w:rsid w:val="00744E63"/>
    <w:rsid w:val="00745CED"/>
    <w:rsid w:val="0074601C"/>
    <w:rsid w:val="007461E2"/>
    <w:rsid w:val="00746703"/>
    <w:rsid w:val="007467B0"/>
    <w:rsid w:val="007468AC"/>
    <w:rsid w:val="00746A1E"/>
    <w:rsid w:val="00746F43"/>
    <w:rsid w:val="00746FB6"/>
    <w:rsid w:val="0074784C"/>
    <w:rsid w:val="00747B58"/>
    <w:rsid w:val="007507B1"/>
    <w:rsid w:val="00750923"/>
    <w:rsid w:val="0075103B"/>
    <w:rsid w:val="0075171B"/>
    <w:rsid w:val="00751AA6"/>
    <w:rsid w:val="00751E36"/>
    <w:rsid w:val="00751EC9"/>
    <w:rsid w:val="00752086"/>
    <w:rsid w:val="00752F82"/>
    <w:rsid w:val="00753B9A"/>
    <w:rsid w:val="00753D65"/>
    <w:rsid w:val="007544A4"/>
    <w:rsid w:val="00754895"/>
    <w:rsid w:val="00754B76"/>
    <w:rsid w:val="00754C98"/>
    <w:rsid w:val="007559AB"/>
    <w:rsid w:val="007559C0"/>
    <w:rsid w:val="00755B63"/>
    <w:rsid w:val="00756229"/>
    <w:rsid w:val="00756D59"/>
    <w:rsid w:val="007572D8"/>
    <w:rsid w:val="00757772"/>
    <w:rsid w:val="00760392"/>
    <w:rsid w:val="007604FD"/>
    <w:rsid w:val="007605FB"/>
    <w:rsid w:val="00760B36"/>
    <w:rsid w:val="00760BC9"/>
    <w:rsid w:val="00760E81"/>
    <w:rsid w:val="00761772"/>
    <w:rsid w:val="00762D80"/>
    <w:rsid w:val="00762DEE"/>
    <w:rsid w:val="00762DF6"/>
    <w:rsid w:val="00763E24"/>
    <w:rsid w:val="00764256"/>
    <w:rsid w:val="007647C4"/>
    <w:rsid w:val="00764A65"/>
    <w:rsid w:val="00764B83"/>
    <w:rsid w:val="00764B8A"/>
    <w:rsid w:val="00764C86"/>
    <w:rsid w:val="00764CA7"/>
    <w:rsid w:val="00764DFD"/>
    <w:rsid w:val="00765464"/>
    <w:rsid w:val="00765824"/>
    <w:rsid w:val="00766C22"/>
    <w:rsid w:val="00767FF6"/>
    <w:rsid w:val="00770775"/>
    <w:rsid w:val="00770A67"/>
    <w:rsid w:val="00771235"/>
    <w:rsid w:val="0077156F"/>
    <w:rsid w:val="00771AA6"/>
    <w:rsid w:val="007721B4"/>
    <w:rsid w:val="00772337"/>
    <w:rsid w:val="0077252F"/>
    <w:rsid w:val="00772C9C"/>
    <w:rsid w:val="00773009"/>
    <w:rsid w:val="00773100"/>
    <w:rsid w:val="00773230"/>
    <w:rsid w:val="007735E0"/>
    <w:rsid w:val="0077369B"/>
    <w:rsid w:val="007740A2"/>
    <w:rsid w:val="0077523B"/>
    <w:rsid w:val="00775545"/>
    <w:rsid w:val="00775567"/>
    <w:rsid w:val="00775DA4"/>
    <w:rsid w:val="00776E8F"/>
    <w:rsid w:val="007810D6"/>
    <w:rsid w:val="007812A9"/>
    <w:rsid w:val="007816B3"/>
    <w:rsid w:val="00781EAD"/>
    <w:rsid w:val="00781F54"/>
    <w:rsid w:val="00782240"/>
    <w:rsid w:val="00782B23"/>
    <w:rsid w:val="00782F02"/>
    <w:rsid w:val="00783A82"/>
    <w:rsid w:val="00783B3B"/>
    <w:rsid w:val="00783BDC"/>
    <w:rsid w:val="00783CCC"/>
    <w:rsid w:val="0078421E"/>
    <w:rsid w:val="007845F2"/>
    <w:rsid w:val="007846ED"/>
    <w:rsid w:val="00784FCE"/>
    <w:rsid w:val="00785CDF"/>
    <w:rsid w:val="00785EFA"/>
    <w:rsid w:val="00785FDA"/>
    <w:rsid w:val="00786AE9"/>
    <w:rsid w:val="00786E3B"/>
    <w:rsid w:val="00786F6D"/>
    <w:rsid w:val="00787142"/>
    <w:rsid w:val="00787C02"/>
    <w:rsid w:val="00787D04"/>
    <w:rsid w:val="00787D10"/>
    <w:rsid w:val="00790DB3"/>
    <w:rsid w:val="007915E1"/>
    <w:rsid w:val="00792377"/>
    <w:rsid w:val="00793547"/>
    <w:rsid w:val="0079395B"/>
    <w:rsid w:val="00793EF0"/>
    <w:rsid w:val="0079401B"/>
    <w:rsid w:val="007942BE"/>
    <w:rsid w:val="0079499F"/>
    <w:rsid w:val="00794C59"/>
    <w:rsid w:val="00794F40"/>
    <w:rsid w:val="00795C96"/>
    <w:rsid w:val="007960F3"/>
    <w:rsid w:val="00796359"/>
    <w:rsid w:val="00796396"/>
    <w:rsid w:val="0079695A"/>
    <w:rsid w:val="00797305"/>
    <w:rsid w:val="00797E6A"/>
    <w:rsid w:val="00797FEF"/>
    <w:rsid w:val="007A04FD"/>
    <w:rsid w:val="007A1309"/>
    <w:rsid w:val="007A18AF"/>
    <w:rsid w:val="007A1CF4"/>
    <w:rsid w:val="007A1E97"/>
    <w:rsid w:val="007A2B6B"/>
    <w:rsid w:val="007A3FB1"/>
    <w:rsid w:val="007A4198"/>
    <w:rsid w:val="007A4B6D"/>
    <w:rsid w:val="007A4F90"/>
    <w:rsid w:val="007A5119"/>
    <w:rsid w:val="007A5328"/>
    <w:rsid w:val="007A5BD9"/>
    <w:rsid w:val="007A5F34"/>
    <w:rsid w:val="007A5FD4"/>
    <w:rsid w:val="007A714A"/>
    <w:rsid w:val="007A7AC3"/>
    <w:rsid w:val="007A7D65"/>
    <w:rsid w:val="007B0405"/>
    <w:rsid w:val="007B05AF"/>
    <w:rsid w:val="007B11B9"/>
    <w:rsid w:val="007B1ADC"/>
    <w:rsid w:val="007B2C44"/>
    <w:rsid w:val="007B2DE9"/>
    <w:rsid w:val="007B2DF6"/>
    <w:rsid w:val="007B312E"/>
    <w:rsid w:val="007B3253"/>
    <w:rsid w:val="007B4851"/>
    <w:rsid w:val="007B546F"/>
    <w:rsid w:val="007B63A6"/>
    <w:rsid w:val="007B6416"/>
    <w:rsid w:val="007B6D3E"/>
    <w:rsid w:val="007B6F7B"/>
    <w:rsid w:val="007B76E8"/>
    <w:rsid w:val="007C03E3"/>
    <w:rsid w:val="007C10A3"/>
    <w:rsid w:val="007C133D"/>
    <w:rsid w:val="007C1657"/>
    <w:rsid w:val="007C2E40"/>
    <w:rsid w:val="007C333A"/>
    <w:rsid w:val="007C35CD"/>
    <w:rsid w:val="007C3BDA"/>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6AA"/>
    <w:rsid w:val="007D184B"/>
    <w:rsid w:val="007D1A87"/>
    <w:rsid w:val="007D2107"/>
    <w:rsid w:val="007D2157"/>
    <w:rsid w:val="007D385E"/>
    <w:rsid w:val="007D47F1"/>
    <w:rsid w:val="007D49F6"/>
    <w:rsid w:val="007D4FF8"/>
    <w:rsid w:val="007D5643"/>
    <w:rsid w:val="007D5A64"/>
    <w:rsid w:val="007D5B94"/>
    <w:rsid w:val="007E001F"/>
    <w:rsid w:val="007E0147"/>
    <w:rsid w:val="007E0D69"/>
    <w:rsid w:val="007E10DC"/>
    <w:rsid w:val="007E13A5"/>
    <w:rsid w:val="007E1420"/>
    <w:rsid w:val="007E1597"/>
    <w:rsid w:val="007E16DA"/>
    <w:rsid w:val="007E17DB"/>
    <w:rsid w:val="007E1D59"/>
    <w:rsid w:val="007E1D8D"/>
    <w:rsid w:val="007E2478"/>
    <w:rsid w:val="007E2BED"/>
    <w:rsid w:val="007E3206"/>
    <w:rsid w:val="007E3217"/>
    <w:rsid w:val="007E350E"/>
    <w:rsid w:val="007E3926"/>
    <w:rsid w:val="007E3E29"/>
    <w:rsid w:val="007E43E1"/>
    <w:rsid w:val="007E463B"/>
    <w:rsid w:val="007E4CF7"/>
    <w:rsid w:val="007E4DE0"/>
    <w:rsid w:val="007E539B"/>
    <w:rsid w:val="007E5D35"/>
    <w:rsid w:val="007E6068"/>
    <w:rsid w:val="007E6512"/>
    <w:rsid w:val="007E681E"/>
    <w:rsid w:val="007E6BB5"/>
    <w:rsid w:val="007E78BE"/>
    <w:rsid w:val="007E7A25"/>
    <w:rsid w:val="007E7E0E"/>
    <w:rsid w:val="007F0237"/>
    <w:rsid w:val="007F0BC0"/>
    <w:rsid w:val="007F19A2"/>
    <w:rsid w:val="007F1BCC"/>
    <w:rsid w:val="007F2150"/>
    <w:rsid w:val="007F254F"/>
    <w:rsid w:val="007F2E01"/>
    <w:rsid w:val="007F3C43"/>
    <w:rsid w:val="007F4279"/>
    <w:rsid w:val="007F4555"/>
    <w:rsid w:val="007F4867"/>
    <w:rsid w:val="007F4946"/>
    <w:rsid w:val="007F4A82"/>
    <w:rsid w:val="007F4D96"/>
    <w:rsid w:val="007F4E99"/>
    <w:rsid w:val="007F5D55"/>
    <w:rsid w:val="007F6AE4"/>
    <w:rsid w:val="007F7512"/>
    <w:rsid w:val="007F7A96"/>
    <w:rsid w:val="007F7B65"/>
    <w:rsid w:val="00800186"/>
    <w:rsid w:val="0080043E"/>
    <w:rsid w:val="008006D3"/>
    <w:rsid w:val="00800A90"/>
    <w:rsid w:val="00800C18"/>
    <w:rsid w:val="00801238"/>
    <w:rsid w:val="008018F7"/>
    <w:rsid w:val="00801921"/>
    <w:rsid w:val="00801C61"/>
    <w:rsid w:val="0080205E"/>
    <w:rsid w:val="00802163"/>
    <w:rsid w:val="00802485"/>
    <w:rsid w:val="00802A74"/>
    <w:rsid w:val="00802B2E"/>
    <w:rsid w:val="00802FB2"/>
    <w:rsid w:val="00803736"/>
    <w:rsid w:val="00803B8D"/>
    <w:rsid w:val="00804C0A"/>
    <w:rsid w:val="00804EC0"/>
    <w:rsid w:val="00805B68"/>
    <w:rsid w:val="008061ED"/>
    <w:rsid w:val="0080664C"/>
    <w:rsid w:val="00810572"/>
    <w:rsid w:val="008114C9"/>
    <w:rsid w:val="008119CD"/>
    <w:rsid w:val="00812138"/>
    <w:rsid w:val="008124F1"/>
    <w:rsid w:val="008125FD"/>
    <w:rsid w:val="00812AFC"/>
    <w:rsid w:val="00812F63"/>
    <w:rsid w:val="00813014"/>
    <w:rsid w:val="00813175"/>
    <w:rsid w:val="00813F7C"/>
    <w:rsid w:val="00814098"/>
    <w:rsid w:val="00814225"/>
    <w:rsid w:val="00815247"/>
    <w:rsid w:val="00815AA9"/>
    <w:rsid w:val="00815AB1"/>
    <w:rsid w:val="00816175"/>
    <w:rsid w:val="00816EC5"/>
    <w:rsid w:val="00817D6C"/>
    <w:rsid w:val="00817EB1"/>
    <w:rsid w:val="00820C87"/>
    <w:rsid w:val="00821192"/>
    <w:rsid w:val="00821795"/>
    <w:rsid w:val="00821822"/>
    <w:rsid w:val="00821D8F"/>
    <w:rsid w:val="008223AC"/>
    <w:rsid w:val="008228F3"/>
    <w:rsid w:val="0082290E"/>
    <w:rsid w:val="00822C2A"/>
    <w:rsid w:val="00822E64"/>
    <w:rsid w:val="00822F03"/>
    <w:rsid w:val="00823479"/>
    <w:rsid w:val="0082356E"/>
    <w:rsid w:val="00824352"/>
    <w:rsid w:val="0082451A"/>
    <w:rsid w:val="008245F8"/>
    <w:rsid w:val="00824DE3"/>
    <w:rsid w:val="0082567A"/>
    <w:rsid w:val="00825CCD"/>
    <w:rsid w:val="00825D4A"/>
    <w:rsid w:val="008268B5"/>
    <w:rsid w:val="00826C67"/>
    <w:rsid w:val="008273CA"/>
    <w:rsid w:val="00827E3E"/>
    <w:rsid w:val="00830A22"/>
    <w:rsid w:val="00830AF4"/>
    <w:rsid w:val="00830DAE"/>
    <w:rsid w:val="008314EA"/>
    <w:rsid w:val="00831B1C"/>
    <w:rsid w:val="008324E3"/>
    <w:rsid w:val="00832626"/>
    <w:rsid w:val="00832DA4"/>
    <w:rsid w:val="00832FDA"/>
    <w:rsid w:val="0083322E"/>
    <w:rsid w:val="008335BF"/>
    <w:rsid w:val="00833605"/>
    <w:rsid w:val="00833C82"/>
    <w:rsid w:val="00833D3D"/>
    <w:rsid w:val="00833FF1"/>
    <w:rsid w:val="008347F8"/>
    <w:rsid w:val="00835F1C"/>
    <w:rsid w:val="00837727"/>
    <w:rsid w:val="00840196"/>
    <w:rsid w:val="00840216"/>
    <w:rsid w:val="00840501"/>
    <w:rsid w:val="00840630"/>
    <w:rsid w:val="008408C5"/>
    <w:rsid w:val="00840B8E"/>
    <w:rsid w:val="00841025"/>
    <w:rsid w:val="008417EA"/>
    <w:rsid w:val="00841979"/>
    <w:rsid w:val="00841E35"/>
    <w:rsid w:val="00842671"/>
    <w:rsid w:val="00842E57"/>
    <w:rsid w:val="008438DE"/>
    <w:rsid w:val="008442AC"/>
    <w:rsid w:val="00844442"/>
    <w:rsid w:val="00844E5C"/>
    <w:rsid w:val="00845661"/>
    <w:rsid w:val="008464C5"/>
    <w:rsid w:val="00846C60"/>
    <w:rsid w:val="00846F22"/>
    <w:rsid w:val="008473E6"/>
    <w:rsid w:val="008476FD"/>
    <w:rsid w:val="00847B2A"/>
    <w:rsid w:val="00850524"/>
    <w:rsid w:val="008505B2"/>
    <w:rsid w:val="00850B2A"/>
    <w:rsid w:val="00850F1C"/>
    <w:rsid w:val="00851361"/>
    <w:rsid w:val="0085146D"/>
    <w:rsid w:val="0085153C"/>
    <w:rsid w:val="0085184E"/>
    <w:rsid w:val="008521B6"/>
    <w:rsid w:val="00852691"/>
    <w:rsid w:val="00852807"/>
    <w:rsid w:val="00852CF1"/>
    <w:rsid w:val="00852D69"/>
    <w:rsid w:val="008535CB"/>
    <w:rsid w:val="00853747"/>
    <w:rsid w:val="00854395"/>
    <w:rsid w:val="008545F2"/>
    <w:rsid w:val="0085470A"/>
    <w:rsid w:val="00854A40"/>
    <w:rsid w:val="00854D8D"/>
    <w:rsid w:val="00855330"/>
    <w:rsid w:val="00855750"/>
    <w:rsid w:val="008558B8"/>
    <w:rsid w:val="00855A90"/>
    <w:rsid w:val="00855CFF"/>
    <w:rsid w:val="0085619C"/>
    <w:rsid w:val="008562EC"/>
    <w:rsid w:val="00856A58"/>
    <w:rsid w:val="00856A7D"/>
    <w:rsid w:val="00856E26"/>
    <w:rsid w:val="00857499"/>
    <w:rsid w:val="00857560"/>
    <w:rsid w:val="00860271"/>
    <w:rsid w:val="0086085D"/>
    <w:rsid w:val="00860C37"/>
    <w:rsid w:val="00861252"/>
    <w:rsid w:val="00861F8E"/>
    <w:rsid w:val="008620B9"/>
    <w:rsid w:val="00862AA9"/>
    <w:rsid w:val="00862F40"/>
    <w:rsid w:val="00863674"/>
    <w:rsid w:val="00863C09"/>
    <w:rsid w:val="00864780"/>
    <w:rsid w:val="008647D9"/>
    <w:rsid w:val="0086490D"/>
    <w:rsid w:val="0086503F"/>
    <w:rsid w:val="0086589F"/>
    <w:rsid w:val="00865B65"/>
    <w:rsid w:val="00865C00"/>
    <w:rsid w:val="00865D38"/>
    <w:rsid w:val="00865F15"/>
    <w:rsid w:val="00866D55"/>
    <w:rsid w:val="00867618"/>
    <w:rsid w:val="008679BD"/>
    <w:rsid w:val="00867D4A"/>
    <w:rsid w:val="00867E01"/>
    <w:rsid w:val="00870384"/>
    <w:rsid w:val="00871095"/>
    <w:rsid w:val="00871174"/>
    <w:rsid w:val="008715A8"/>
    <w:rsid w:val="008727D0"/>
    <w:rsid w:val="0087290A"/>
    <w:rsid w:val="00872958"/>
    <w:rsid w:val="00872B10"/>
    <w:rsid w:val="00872DEF"/>
    <w:rsid w:val="00873843"/>
    <w:rsid w:val="00873A6F"/>
    <w:rsid w:val="00873E8E"/>
    <w:rsid w:val="0087580E"/>
    <w:rsid w:val="00875951"/>
    <w:rsid w:val="00875A67"/>
    <w:rsid w:val="00875D1D"/>
    <w:rsid w:val="00875E31"/>
    <w:rsid w:val="0087637E"/>
    <w:rsid w:val="008769E0"/>
    <w:rsid w:val="00876F1D"/>
    <w:rsid w:val="008776A2"/>
    <w:rsid w:val="008776BE"/>
    <w:rsid w:val="00877730"/>
    <w:rsid w:val="008779B1"/>
    <w:rsid w:val="008779BC"/>
    <w:rsid w:val="00877F33"/>
    <w:rsid w:val="00880218"/>
    <w:rsid w:val="00880283"/>
    <w:rsid w:val="00880AA9"/>
    <w:rsid w:val="00881650"/>
    <w:rsid w:val="00881791"/>
    <w:rsid w:val="00881B7B"/>
    <w:rsid w:val="008827D2"/>
    <w:rsid w:val="00884063"/>
    <w:rsid w:val="008840D4"/>
    <w:rsid w:val="00884F8C"/>
    <w:rsid w:val="00885B72"/>
    <w:rsid w:val="0088608D"/>
    <w:rsid w:val="00887187"/>
    <w:rsid w:val="008874DF"/>
    <w:rsid w:val="00887D6C"/>
    <w:rsid w:val="00887DE0"/>
    <w:rsid w:val="0089040F"/>
    <w:rsid w:val="00890C60"/>
    <w:rsid w:val="00891227"/>
    <w:rsid w:val="008913FB"/>
    <w:rsid w:val="008918A9"/>
    <w:rsid w:val="00892114"/>
    <w:rsid w:val="008925D5"/>
    <w:rsid w:val="00892DEA"/>
    <w:rsid w:val="00892FE6"/>
    <w:rsid w:val="00893098"/>
    <w:rsid w:val="008935A1"/>
    <w:rsid w:val="008936D7"/>
    <w:rsid w:val="00893A60"/>
    <w:rsid w:val="008945F1"/>
    <w:rsid w:val="00894774"/>
    <w:rsid w:val="008947D5"/>
    <w:rsid w:val="00894946"/>
    <w:rsid w:val="00894C73"/>
    <w:rsid w:val="008950A2"/>
    <w:rsid w:val="008953C8"/>
    <w:rsid w:val="0089550A"/>
    <w:rsid w:val="0089590F"/>
    <w:rsid w:val="00895E07"/>
    <w:rsid w:val="00895E68"/>
    <w:rsid w:val="0089691D"/>
    <w:rsid w:val="00897263"/>
    <w:rsid w:val="008974B1"/>
    <w:rsid w:val="00897770"/>
    <w:rsid w:val="00897F8F"/>
    <w:rsid w:val="008A00E8"/>
    <w:rsid w:val="008A09E5"/>
    <w:rsid w:val="008A25EE"/>
    <w:rsid w:val="008A2C32"/>
    <w:rsid w:val="008A2ED4"/>
    <w:rsid w:val="008A369A"/>
    <w:rsid w:val="008A394D"/>
    <w:rsid w:val="008A3A31"/>
    <w:rsid w:val="008A3B8B"/>
    <w:rsid w:val="008A460D"/>
    <w:rsid w:val="008A4A3D"/>
    <w:rsid w:val="008A4BB2"/>
    <w:rsid w:val="008A4EFB"/>
    <w:rsid w:val="008A5009"/>
    <w:rsid w:val="008A5511"/>
    <w:rsid w:val="008A57BA"/>
    <w:rsid w:val="008A5D1D"/>
    <w:rsid w:val="008A5EC7"/>
    <w:rsid w:val="008A6BEA"/>
    <w:rsid w:val="008A6CA1"/>
    <w:rsid w:val="008A71A9"/>
    <w:rsid w:val="008A7401"/>
    <w:rsid w:val="008B005D"/>
    <w:rsid w:val="008B01B8"/>
    <w:rsid w:val="008B2749"/>
    <w:rsid w:val="008B2D22"/>
    <w:rsid w:val="008B30A7"/>
    <w:rsid w:val="008B32A0"/>
    <w:rsid w:val="008B32A1"/>
    <w:rsid w:val="008B3E3A"/>
    <w:rsid w:val="008B4A25"/>
    <w:rsid w:val="008B4F8E"/>
    <w:rsid w:val="008B52EA"/>
    <w:rsid w:val="008B57AF"/>
    <w:rsid w:val="008B5C39"/>
    <w:rsid w:val="008B5DA3"/>
    <w:rsid w:val="008B7669"/>
    <w:rsid w:val="008C00BC"/>
    <w:rsid w:val="008C0763"/>
    <w:rsid w:val="008C155B"/>
    <w:rsid w:val="008C1715"/>
    <w:rsid w:val="008C17DB"/>
    <w:rsid w:val="008C1C58"/>
    <w:rsid w:val="008C2A09"/>
    <w:rsid w:val="008C35F5"/>
    <w:rsid w:val="008C4149"/>
    <w:rsid w:val="008C5A8A"/>
    <w:rsid w:val="008C5FD5"/>
    <w:rsid w:val="008C6282"/>
    <w:rsid w:val="008C62CD"/>
    <w:rsid w:val="008C651C"/>
    <w:rsid w:val="008C6E07"/>
    <w:rsid w:val="008C7001"/>
    <w:rsid w:val="008C7986"/>
    <w:rsid w:val="008D002D"/>
    <w:rsid w:val="008D0128"/>
    <w:rsid w:val="008D055E"/>
    <w:rsid w:val="008D0CF4"/>
    <w:rsid w:val="008D0F88"/>
    <w:rsid w:val="008D10E7"/>
    <w:rsid w:val="008D1E18"/>
    <w:rsid w:val="008D2702"/>
    <w:rsid w:val="008D27E8"/>
    <w:rsid w:val="008D2A75"/>
    <w:rsid w:val="008D2ED2"/>
    <w:rsid w:val="008D2F1E"/>
    <w:rsid w:val="008D320C"/>
    <w:rsid w:val="008D3212"/>
    <w:rsid w:val="008D340B"/>
    <w:rsid w:val="008D3670"/>
    <w:rsid w:val="008D3A3B"/>
    <w:rsid w:val="008D4035"/>
    <w:rsid w:val="008D409B"/>
    <w:rsid w:val="008D42A4"/>
    <w:rsid w:val="008D4344"/>
    <w:rsid w:val="008D4699"/>
    <w:rsid w:val="008D5155"/>
    <w:rsid w:val="008D5800"/>
    <w:rsid w:val="008D6183"/>
    <w:rsid w:val="008D6278"/>
    <w:rsid w:val="008D6974"/>
    <w:rsid w:val="008D69E9"/>
    <w:rsid w:val="008D764D"/>
    <w:rsid w:val="008D7660"/>
    <w:rsid w:val="008E009E"/>
    <w:rsid w:val="008E07DA"/>
    <w:rsid w:val="008E0A67"/>
    <w:rsid w:val="008E0C81"/>
    <w:rsid w:val="008E0CF3"/>
    <w:rsid w:val="008E162A"/>
    <w:rsid w:val="008E23CC"/>
    <w:rsid w:val="008E2521"/>
    <w:rsid w:val="008E2D95"/>
    <w:rsid w:val="008E375A"/>
    <w:rsid w:val="008E3862"/>
    <w:rsid w:val="008E3BFD"/>
    <w:rsid w:val="008E3F8C"/>
    <w:rsid w:val="008E4AC5"/>
    <w:rsid w:val="008E4D1C"/>
    <w:rsid w:val="008E4FE8"/>
    <w:rsid w:val="008E52B8"/>
    <w:rsid w:val="008E59D0"/>
    <w:rsid w:val="008E5A23"/>
    <w:rsid w:val="008E6251"/>
    <w:rsid w:val="008E62D1"/>
    <w:rsid w:val="008E67F9"/>
    <w:rsid w:val="008E6BC8"/>
    <w:rsid w:val="008E6F04"/>
    <w:rsid w:val="008E7185"/>
    <w:rsid w:val="008E7650"/>
    <w:rsid w:val="008E7BAE"/>
    <w:rsid w:val="008E7C9F"/>
    <w:rsid w:val="008E7D16"/>
    <w:rsid w:val="008E7DD5"/>
    <w:rsid w:val="008F0062"/>
    <w:rsid w:val="008F0088"/>
    <w:rsid w:val="008F01C7"/>
    <w:rsid w:val="008F0279"/>
    <w:rsid w:val="008F0761"/>
    <w:rsid w:val="008F0BD1"/>
    <w:rsid w:val="008F0CD2"/>
    <w:rsid w:val="008F103A"/>
    <w:rsid w:val="008F109A"/>
    <w:rsid w:val="008F11E9"/>
    <w:rsid w:val="008F127F"/>
    <w:rsid w:val="008F1663"/>
    <w:rsid w:val="008F1832"/>
    <w:rsid w:val="008F1C95"/>
    <w:rsid w:val="008F210F"/>
    <w:rsid w:val="008F2A14"/>
    <w:rsid w:val="008F2CE9"/>
    <w:rsid w:val="008F2DDE"/>
    <w:rsid w:val="008F36C6"/>
    <w:rsid w:val="008F3CF4"/>
    <w:rsid w:val="008F40B0"/>
    <w:rsid w:val="008F4BC9"/>
    <w:rsid w:val="008F4D0A"/>
    <w:rsid w:val="008F4E67"/>
    <w:rsid w:val="008F526E"/>
    <w:rsid w:val="008F5728"/>
    <w:rsid w:val="008F5982"/>
    <w:rsid w:val="008F5D81"/>
    <w:rsid w:val="008F6BA6"/>
    <w:rsid w:val="008F6E77"/>
    <w:rsid w:val="008F72F6"/>
    <w:rsid w:val="008F786F"/>
    <w:rsid w:val="008F789C"/>
    <w:rsid w:val="008F7BA8"/>
    <w:rsid w:val="008F7F20"/>
    <w:rsid w:val="0090035A"/>
    <w:rsid w:val="00900504"/>
    <w:rsid w:val="00900944"/>
    <w:rsid w:val="0090153F"/>
    <w:rsid w:val="00902205"/>
    <w:rsid w:val="0090223E"/>
    <w:rsid w:val="00902FB2"/>
    <w:rsid w:val="0090314D"/>
    <w:rsid w:val="009033A1"/>
    <w:rsid w:val="00903616"/>
    <w:rsid w:val="00903DE8"/>
    <w:rsid w:val="009040E6"/>
    <w:rsid w:val="00904B9B"/>
    <w:rsid w:val="00905B3E"/>
    <w:rsid w:val="00905F8D"/>
    <w:rsid w:val="00906237"/>
    <w:rsid w:val="0090628F"/>
    <w:rsid w:val="009063A8"/>
    <w:rsid w:val="009066C2"/>
    <w:rsid w:val="009066EB"/>
    <w:rsid w:val="00906FE0"/>
    <w:rsid w:val="00907045"/>
    <w:rsid w:val="0090737C"/>
    <w:rsid w:val="00907463"/>
    <w:rsid w:val="00907642"/>
    <w:rsid w:val="0090767D"/>
    <w:rsid w:val="00910167"/>
    <w:rsid w:val="009101C8"/>
    <w:rsid w:val="00910564"/>
    <w:rsid w:val="00911C6F"/>
    <w:rsid w:val="00912594"/>
    <w:rsid w:val="00912AFF"/>
    <w:rsid w:val="00913753"/>
    <w:rsid w:val="00913F7D"/>
    <w:rsid w:val="0091431A"/>
    <w:rsid w:val="00914517"/>
    <w:rsid w:val="009149C8"/>
    <w:rsid w:val="00914A38"/>
    <w:rsid w:val="0091552C"/>
    <w:rsid w:val="00915CE6"/>
    <w:rsid w:val="00915FE2"/>
    <w:rsid w:val="00916777"/>
    <w:rsid w:val="00916A9B"/>
    <w:rsid w:val="00916DB9"/>
    <w:rsid w:val="00917A49"/>
    <w:rsid w:val="00917D5D"/>
    <w:rsid w:val="00917DC0"/>
    <w:rsid w:val="00920755"/>
    <w:rsid w:val="00920E3E"/>
    <w:rsid w:val="00921198"/>
    <w:rsid w:val="00921F28"/>
    <w:rsid w:val="009236A0"/>
    <w:rsid w:val="00923969"/>
    <w:rsid w:val="00923CB6"/>
    <w:rsid w:val="00924EB9"/>
    <w:rsid w:val="00924EC7"/>
    <w:rsid w:val="009256B0"/>
    <w:rsid w:val="00925BAF"/>
    <w:rsid w:val="00925E2D"/>
    <w:rsid w:val="00925E36"/>
    <w:rsid w:val="009265EE"/>
    <w:rsid w:val="00926E6F"/>
    <w:rsid w:val="00927884"/>
    <w:rsid w:val="00927B74"/>
    <w:rsid w:val="00927E81"/>
    <w:rsid w:val="009303B3"/>
    <w:rsid w:val="009308B6"/>
    <w:rsid w:val="009308C2"/>
    <w:rsid w:val="00930AF3"/>
    <w:rsid w:val="00930FAA"/>
    <w:rsid w:val="00931288"/>
    <w:rsid w:val="00931E84"/>
    <w:rsid w:val="00931EE2"/>
    <w:rsid w:val="009323A2"/>
    <w:rsid w:val="009324C2"/>
    <w:rsid w:val="0093336A"/>
    <w:rsid w:val="00933B9C"/>
    <w:rsid w:val="00933D98"/>
    <w:rsid w:val="00934875"/>
    <w:rsid w:val="00935385"/>
    <w:rsid w:val="00936420"/>
    <w:rsid w:val="0093677A"/>
    <w:rsid w:val="0093690F"/>
    <w:rsid w:val="00936ACD"/>
    <w:rsid w:val="00940C92"/>
    <w:rsid w:val="00940F42"/>
    <w:rsid w:val="009412BF"/>
    <w:rsid w:val="009418A7"/>
    <w:rsid w:val="0094252D"/>
    <w:rsid w:val="0094270C"/>
    <w:rsid w:val="009428CF"/>
    <w:rsid w:val="00942C88"/>
    <w:rsid w:val="00942C8B"/>
    <w:rsid w:val="00942E14"/>
    <w:rsid w:val="009431B0"/>
    <w:rsid w:val="0094382E"/>
    <w:rsid w:val="00943F4E"/>
    <w:rsid w:val="00943FF4"/>
    <w:rsid w:val="00944469"/>
    <w:rsid w:val="009447C3"/>
    <w:rsid w:val="00944A24"/>
    <w:rsid w:val="00944BCD"/>
    <w:rsid w:val="00945562"/>
    <w:rsid w:val="00945A88"/>
    <w:rsid w:val="00945F93"/>
    <w:rsid w:val="00946863"/>
    <w:rsid w:val="0094714F"/>
    <w:rsid w:val="009471AD"/>
    <w:rsid w:val="00947C43"/>
    <w:rsid w:val="00950F3F"/>
    <w:rsid w:val="00951410"/>
    <w:rsid w:val="00951526"/>
    <w:rsid w:val="00951A98"/>
    <w:rsid w:val="00952133"/>
    <w:rsid w:val="009526A6"/>
    <w:rsid w:val="00952EC7"/>
    <w:rsid w:val="009530C1"/>
    <w:rsid w:val="00953A8F"/>
    <w:rsid w:val="00953DAB"/>
    <w:rsid w:val="00954117"/>
    <w:rsid w:val="009546AE"/>
    <w:rsid w:val="00954DBF"/>
    <w:rsid w:val="00954E73"/>
    <w:rsid w:val="0095536E"/>
    <w:rsid w:val="009553B1"/>
    <w:rsid w:val="00955E94"/>
    <w:rsid w:val="00956222"/>
    <w:rsid w:val="0095669A"/>
    <w:rsid w:val="009569F1"/>
    <w:rsid w:val="00956F85"/>
    <w:rsid w:val="00957A90"/>
    <w:rsid w:val="00957FF4"/>
    <w:rsid w:val="0096048A"/>
    <w:rsid w:val="009606A5"/>
    <w:rsid w:val="009607A9"/>
    <w:rsid w:val="009608C5"/>
    <w:rsid w:val="00962104"/>
    <w:rsid w:val="00962E20"/>
    <w:rsid w:val="00962EFA"/>
    <w:rsid w:val="00963AC3"/>
    <w:rsid w:val="00963F14"/>
    <w:rsid w:val="009646A4"/>
    <w:rsid w:val="00965261"/>
    <w:rsid w:val="009655AD"/>
    <w:rsid w:val="00965BF1"/>
    <w:rsid w:val="00965C23"/>
    <w:rsid w:val="0096618E"/>
    <w:rsid w:val="009661DC"/>
    <w:rsid w:val="00966236"/>
    <w:rsid w:val="00966246"/>
    <w:rsid w:val="00966D8C"/>
    <w:rsid w:val="00967048"/>
    <w:rsid w:val="009671ED"/>
    <w:rsid w:val="009675AC"/>
    <w:rsid w:val="00967859"/>
    <w:rsid w:val="00967A3D"/>
    <w:rsid w:val="00970722"/>
    <w:rsid w:val="009707B0"/>
    <w:rsid w:val="00970C00"/>
    <w:rsid w:val="00970E62"/>
    <w:rsid w:val="00971011"/>
    <w:rsid w:val="00971980"/>
    <w:rsid w:val="00972763"/>
    <w:rsid w:val="00972A2D"/>
    <w:rsid w:val="00972F06"/>
    <w:rsid w:val="0097385D"/>
    <w:rsid w:val="00973CD3"/>
    <w:rsid w:val="0097401F"/>
    <w:rsid w:val="00974342"/>
    <w:rsid w:val="0097460C"/>
    <w:rsid w:val="00974864"/>
    <w:rsid w:val="00974F5F"/>
    <w:rsid w:val="009750C4"/>
    <w:rsid w:val="009756A5"/>
    <w:rsid w:val="00975713"/>
    <w:rsid w:val="00975977"/>
    <w:rsid w:val="00975D4F"/>
    <w:rsid w:val="009761BD"/>
    <w:rsid w:val="009762EC"/>
    <w:rsid w:val="00976583"/>
    <w:rsid w:val="00976775"/>
    <w:rsid w:val="00976984"/>
    <w:rsid w:val="00977127"/>
    <w:rsid w:val="00977390"/>
    <w:rsid w:val="009773BE"/>
    <w:rsid w:val="00977900"/>
    <w:rsid w:val="0098009A"/>
    <w:rsid w:val="009800BB"/>
    <w:rsid w:val="009818CA"/>
    <w:rsid w:val="00982667"/>
    <w:rsid w:val="009838D7"/>
    <w:rsid w:val="00983B6E"/>
    <w:rsid w:val="009844F5"/>
    <w:rsid w:val="009849C5"/>
    <w:rsid w:val="009854C3"/>
    <w:rsid w:val="00985BBA"/>
    <w:rsid w:val="009867A6"/>
    <w:rsid w:val="00986BB8"/>
    <w:rsid w:val="009870D2"/>
    <w:rsid w:val="00987F41"/>
    <w:rsid w:val="009906FF"/>
    <w:rsid w:val="0099078A"/>
    <w:rsid w:val="009907E4"/>
    <w:rsid w:val="009908B7"/>
    <w:rsid w:val="00990FA6"/>
    <w:rsid w:val="00992213"/>
    <w:rsid w:val="00992A78"/>
    <w:rsid w:val="00992B22"/>
    <w:rsid w:val="00992B73"/>
    <w:rsid w:val="00992CF3"/>
    <w:rsid w:val="00992E59"/>
    <w:rsid w:val="009934DD"/>
    <w:rsid w:val="00993BD9"/>
    <w:rsid w:val="00993CC4"/>
    <w:rsid w:val="00994163"/>
    <w:rsid w:val="009943C7"/>
    <w:rsid w:val="00995039"/>
    <w:rsid w:val="00995216"/>
    <w:rsid w:val="009956F0"/>
    <w:rsid w:val="00995F6D"/>
    <w:rsid w:val="00996923"/>
    <w:rsid w:val="00996DAF"/>
    <w:rsid w:val="00996E95"/>
    <w:rsid w:val="0099709E"/>
    <w:rsid w:val="009A0EED"/>
    <w:rsid w:val="009A195E"/>
    <w:rsid w:val="009A1B31"/>
    <w:rsid w:val="009A1BD0"/>
    <w:rsid w:val="009A1E30"/>
    <w:rsid w:val="009A28C3"/>
    <w:rsid w:val="009A2B00"/>
    <w:rsid w:val="009A358A"/>
    <w:rsid w:val="009A3F5A"/>
    <w:rsid w:val="009A4610"/>
    <w:rsid w:val="009A4B25"/>
    <w:rsid w:val="009A4D9E"/>
    <w:rsid w:val="009A507D"/>
    <w:rsid w:val="009A55C1"/>
    <w:rsid w:val="009A55C4"/>
    <w:rsid w:val="009A561A"/>
    <w:rsid w:val="009A5B9B"/>
    <w:rsid w:val="009A5C59"/>
    <w:rsid w:val="009A5DF4"/>
    <w:rsid w:val="009A6118"/>
    <w:rsid w:val="009A669E"/>
    <w:rsid w:val="009A67A6"/>
    <w:rsid w:val="009A6A12"/>
    <w:rsid w:val="009A735E"/>
    <w:rsid w:val="009A7C7B"/>
    <w:rsid w:val="009B06CC"/>
    <w:rsid w:val="009B127E"/>
    <w:rsid w:val="009B23D4"/>
    <w:rsid w:val="009B28D3"/>
    <w:rsid w:val="009B2997"/>
    <w:rsid w:val="009B2E59"/>
    <w:rsid w:val="009B3E3A"/>
    <w:rsid w:val="009B4046"/>
    <w:rsid w:val="009B42AB"/>
    <w:rsid w:val="009B4B57"/>
    <w:rsid w:val="009B4EE0"/>
    <w:rsid w:val="009B5472"/>
    <w:rsid w:val="009B5D38"/>
    <w:rsid w:val="009B619D"/>
    <w:rsid w:val="009B6476"/>
    <w:rsid w:val="009B667D"/>
    <w:rsid w:val="009B6F83"/>
    <w:rsid w:val="009B73FA"/>
    <w:rsid w:val="009B7835"/>
    <w:rsid w:val="009B7C08"/>
    <w:rsid w:val="009C0021"/>
    <w:rsid w:val="009C04E9"/>
    <w:rsid w:val="009C088B"/>
    <w:rsid w:val="009C0CE8"/>
    <w:rsid w:val="009C12C7"/>
    <w:rsid w:val="009C16A1"/>
    <w:rsid w:val="009C1C1A"/>
    <w:rsid w:val="009C1C3B"/>
    <w:rsid w:val="009C1EE3"/>
    <w:rsid w:val="009C2493"/>
    <w:rsid w:val="009C3939"/>
    <w:rsid w:val="009C40FA"/>
    <w:rsid w:val="009C42E0"/>
    <w:rsid w:val="009C452D"/>
    <w:rsid w:val="009C4E31"/>
    <w:rsid w:val="009C501D"/>
    <w:rsid w:val="009C586B"/>
    <w:rsid w:val="009C5B6D"/>
    <w:rsid w:val="009C68F4"/>
    <w:rsid w:val="009C6E01"/>
    <w:rsid w:val="009C6E57"/>
    <w:rsid w:val="009C700C"/>
    <w:rsid w:val="009C7099"/>
    <w:rsid w:val="009C71FB"/>
    <w:rsid w:val="009C744F"/>
    <w:rsid w:val="009D0922"/>
    <w:rsid w:val="009D0D48"/>
    <w:rsid w:val="009D15D4"/>
    <w:rsid w:val="009D1A70"/>
    <w:rsid w:val="009D24D3"/>
    <w:rsid w:val="009D2667"/>
    <w:rsid w:val="009D278E"/>
    <w:rsid w:val="009D36C6"/>
    <w:rsid w:val="009D3E06"/>
    <w:rsid w:val="009D471F"/>
    <w:rsid w:val="009D498E"/>
    <w:rsid w:val="009D5580"/>
    <w:rsid w:val="009D5640"/>
    <w:rsid w:val="009D5971"/>
    <w:rsid w:val="009D611B"/>
    <w:rsid w:val="009D65AB"/>
    <w:rsid w:val="009D6744"/>
    <w:rsid w:val="009D6CEB"/>
    <w:rsid w:val="009D6E69"/>
    <w:rsid w:val="009D7065"/>
    <w:rsid w:val="009D77D5"/>
    <w:rsid w:val="009D7BB0"/>
    <w:rsid w:val="009E024B"/>
    <w:rsid w:val="009E096D"/>
    <w:rsid w:val="009E0EE3"/>
    <w:rsid w:val="009E0FF0"/>
    <w:rsid w:val="009E11B0"/>
    <w:rsid w:val="009E1332"/>
    <w:rsid w:val="009E13CE"/>
    <w:rsid w:val="009E28CB"/>
    <w:rsid w:val="009E2F6B"/>
    <w:rsid w:val="009E3D08"/>
    <w:rsid w:val="009E4D55"/>
    <w:rsid w:val="009E4E14"/>
    <w:rsid w:val="009E51B1"/>
    <w:rsid w:val="009E5573"/>
    <w:rsid w:val="009E5614"/>
    <w:rsid w:val="009E5AF9"/>
    <w:rsid w:val="009E6EAD"/>
    <w:rsid w:val="009E751D"/>
    <w:rsid w:val="009E756D"/>
    <w:rsid w:val="009E77C7"/>
    <w:rsid w:val="009E7812"/>
    <w:rsid w:val="009F0368"/>
    <w:rsid w:val="009F047C"/>
    <w:rsid w:val="009F0893"/>
    <w:rsid w:val="009F0B29"/>
    <w:rsid w:val="009F0E7C"/>
    <w:rsid w:val="009F1944"/>
    <w:rsid w:val="009F2662"/>
    <w:rsid w:val="009F42B4"/>
    <w:rsid w:val="009F4596"/>
    <w:rsid w:val="009F4B9F"/>
    <w:rsid w:val="009F546F"/>
    <w:rsid w:val="009F59EA"/>
    <w:rsid w:val="009F5CC4"/>
    <w:rsid w:val="009F5D98"/>
    <w:rsid w:val="009F6A4C"/>
    <w:rsid w:val="009F6DA7"/>
    <w:rsid w:val="009F6DB6"/>
    <w:rsid w:val="009F7886"/>
    <w:rsid w:val="009F7AF4"/>
    <w:rsid w:val="00A00061"/>
    <w:rsid w:val="00A01A49"/>
    <w:rsid w:val="00A021DF"/>
    <w:rsid w:val="00A02CBA"/>
    <w:rsid w:val="00A034FD"/>
    <w:rsid w:val="00A037A3"/>
    <w:rsid w:val="00A037A9"/>
    <w:rsid w:val="00A03949"/>
    <w:rsid w:val="00A04938"/>
    <w:rsid w:val="00A054C9"/>
    <w:rsid w:val="00A05F5A"/>
    <w:rsid w:val="00A06AE1"/>
    <w:rsid w:val="00A06DFF"/>
    <w:rsid w:val="00A06FEE"/>
    <w:rsid w:val="00A074C7"/>
    <w:rsid w:val="00A07A15"/>
    <w:rsid w:val="00A07BAF"/>
    <w:rsid w:val="00A07BC1"/>
    <w:rsid w:val="00A103C9"/>
    <w:rsid w:val="00A10996"/>
    <w:rsid w:val="00A1106A"/>
    <w:rsid w:val="00A11550"/>
    <w:rsid w:val="00A11C3B"/>
    <w:rsid w:val="00A11D7B"/>
    <w:rsid w:val="00A123BE"/>
    <w:rsid w:val="00A12613"/>
    <w:rsid w:val="00A12928"/>
    <w:rsid w:val="00A12A66"/>
    <w:rsid w:val="00A12D3C"/>
    <w:rsid w:val="00A132BA"/>
    <w:rsid w:val="00A1396C"/>
    <w:rsid w:val="00A13BB0"/>
    <w:rsid w:val="00A13FC8"/>
    <w:rsid w:val="00A14057"/>
    <w:rsid w:val="00A14CEC"/>
    <w:rsid w:val="00A157AE"/>
    <w:rsid w:val="00A15846"/>
    <w:rsid w:val="00A15907"/>
    <w:rsid w:val="00A15C37"/>
    <w:rsid w:val="00A15FDD"/>
    <w:rsid w:val="00A16239"/>
    <w:rsid w:val="00A16A76"/>
    <w:rsid w:val="00A16FB3"/>
    <w:rsid w:val="00A17205"/>
    <w:rsid w:val="00A173BD"/>
    <w:rsid w:val="00A175ED"/>
    <w:rsid w:val="00A17963"/>
    <w:rsid w:val="00A17BC3"/>
    <w:rsid w:val="00A2049F"/>
    <w:rsid w:val="00A208E6"/>
    <w:rsid w:val="00A209BC"/>
    <w:rsid w:val="00A2145C"/>
    <w:rsid w:val="00A21642"/>
    <w:rsid w:val="00A218E6"/>
    <w:rsid w:val="00A21A64"/>
    <w:rsid w:val="00A21D0B"/>
    <w:rsid w:val="00A24056"/>
    <w:rsid w:val="00A24733"/>
    <w:rsid w:val="00A250A4"/>
    <w:rsid w:val="00A2586C"/>
    <w:rsid w:val="00A26AAE"/>
    <w:rsid w:val="00A26CB8"/>
    <w:rsid w:val="00A26DE6"/>
    <w:rsid w:val="00A2710D"/>
    <w:rsid w:val="00A27370"/>
    <w:rsid w:val="00A303E1"/>
    <w:rsid w:val="00A30EDE"/>
    <w:rsid w:val="00A30F6D"/>
    <w:rsid w:val="00A31109"/>
    <w:rsid w:val="00A31155"/>
    <w:rsid w:val="00A328F4"/>
    <w:rsid w:val="00A3295B"/>
    <w:rsid w:val="00A333F3"/>
    <w:rsid w:val="00A33493"/>
    <w:rsid w:val="00A3364F"/>
    <w:rsid w:val="00A33993"/>
    <w:rsid w:val="00A33D84"/>
    <w:rsid w:val="00A33ECE"/>
    <w:rsid w:val="00A343C7"/>
    <w:rsid w:val="00A34482"/>
    <w:rsid w:val="00A3460B"/>
    <w:rsid w:val="00A34989"/>
    <w:rsid w:val="00A35045"/>
    <w:rsid w:val="00A35105"/>
    <w:rsid w:val="00A35F5B"/>
    <w:rsid w:val="00A35F5D"/>
    <w:rsid w:val="00A363F8"/>
    <w:rsid w:val="00A367BD"/>
    <w:rsid w:val="00A36C3C"/>
    <w:rsid w:val="00A3722B"/>
    <w:rsid w:val="00A402F1"/>
    <w:rsid w:val="00A407D1"/>
    <w:rsid w:val="00A40AE2"/>
    <w:rsid w:val="00A40E8B"/>
    <w:rsid w:val="00A414B9"/>
    <w:rsid w:val="00A41560"/>
    <w:rsid w:val="00A41AC3"/>
    <w:rsid w:val="00A42CD2"/>
    <w:rsid w:val="00A42D5A"/>
    <w:rsid w:val="00A431C1"/>
    <w:rsid w:val="00A43298"/>
    <w:rsid w:val="00A437D4"/>
    <w:rsid w:val="00A43CCC"/>
    <w:rsid w:val="00A445F0"/>
    <w:rsid w:val="00A44E6A"/>
    <w:rsid w:val="00A46374"/>
    <w:rsid w:val="00A473B0"/>
    <w:rsid w:val="00A47686"/>
    <w:rsid w:val="00A47843"/>
    <w:rsid w:val="00A47BFF"/>
    <w:rsid w:val="00A47F2E"/>
    <w:rsid w:val="00A50FB6"/>
    <w:rsid w:val="00A529BB"/>
    <w:rsid w:val="00A52EFB"/>
    <w:rsid w:val="00A531F7"/>
    <w:rsid w:val="00A538B1"/>
    <w:rsid w:val="00A544DC"/>
    <w:rsid w:val="00A54DAB"/>
    <w:rsid w:val="00A5509E"/>
    <w:rsid w:val="00A550CC"/>
    <w:rsid w:val="00A555E7"/>
    <w:rsid w:val="00A55D53"/>
    <w:rsid w:val="00A55F9A"/>
    <w:rsid w:val="00A56640"/>
    <w:rsid w:val="00A5670C"/>
    <w:rsid w:val="00A5712F"/>
    <w:rsid w:val="00A576C9"/>
    <w:rsid w:val="00A57927"/>
    <w:rsid w:val="00A57D4E"/>
    <w:rsid w:val="00A602B3"/>
    <w:rsid w:val="00A60366"/>
    <w:rsid w:val="00A6092F"/>
    <w:rsid w:val="00A60E00"/>
    <w:rsid w:val="00A61870"/>
    <w:rsid w:val="00A62902"/>
    <w:rsid w:val="00A62DCC"/>
    <w:rsid w:val="00A62F8A"/>
    <w:rsid w:val="00A63567"/>
    <w:rsid w:val="00A6390C"/>
    <w:rsid w:val="00A63A09"/>
    <w:rsid w:val="00A63EFD"/>
    <w:rsid w:val="00A6432B"/>
    <w:rsid w:val="00A646E0"/>
    <w:rsid w:val="00A64A87"/>
    <w:rsid w:val="00A65E86"/>
    <w:rsid w:val="00A66D9F"/>
    <w:rsid w:val="00A66EEE"/>
    <w:rsid w:val="00A6751B"/>
    <w:rsid w:val="00A67A00"/>
    <w:rsid w:val="00A67C49"/>
    <w:rsid w:val="00A67FCE"/>
    <w:rsid w:val="00A70C43"/>
    <w:rsid w:val="00A70D90"/>
    <w:rsid w:val="00A71111"/>
    <w:rsid w:val="00A71965"/>
    <w:rsid w:val="00A7210E"/>
    <w:rsid w:val="00A72159"/>
    <w:rsid w:val="00A72586"/>
    <w:rsid w:val="00A7307F"/>
    <w:rsid w:val="00A7358B"/>
    <w:rsid w:val="00A735FC"/>
    <w:rsid w:val="00A737BE"/>
    <w:rsid w:val="00A73D24"/>
    <w:rsid w:val="00A74D94"/>
    <w:rsid w:val="00A7550B"/>
    <w:rsid w:val="00A75698"/>
    <w:rsid w:val="00A75A21"/>
    <w:rsid w:val="00A75E04"/>
    <w:rsid w:val="00A75E41"/>
    <w:rsid w:val="00A7624F"/>
    <w:rsid w:val="00A76358"/>
    <w:rsid w:val="00A76938"/>
    <w:rsid w:val="00A76EF2"/>
    <w:rsid w:val="00A772F9"/>
    <w:rsid w:val="00A77472"/>
    <w:rsid w:val="00A77553"/>
    <w:rsid w:val="00A77AE3"/>
    <w:rsid w:val="00A77B15"/>
    <w:rsid w:val="00A77CDB"/>
    <w:rsid w:val="00A8028C"/>
    <w:rsid w:val="00A80487"/>
    <w:rsid w:val="00A806C6"/>
    <w:rsid w:val="00A8099C"/>
    <w:rsid w:val="00A8111B"/>
    <w:rsid w:val="00A81DE1"/>
    <w:rsid w:val="00A821CC"/>
    <w:rsid w:val="00A8253E"/>
    <w:rsid w:val="00A83AB5"/>
    <w:rsid w:val="00A83B5D"/>
    <w:rsid w:val="00A848D4"/>
    <w:rsid w:val="00A84CF9"/>
    <w:rsid w:val="00A8593D"/>
    <w:rsid w:val="00A85B4B"/>
    <w:rsid w:val="00A860B6"/>
    <w:rsid w:val="00A8768C"/>
    <w:rsid w:val="00A87E94"/>
    <w:rsid w:val="00A9018A"/>
    <w:rsid w:val="00A90427"/>
    <w:rsid w:val="00A91076"/>
    <w:rsid w:val="00A9164A"/>
    <w:rsid w:val="00A917D8"/>
    <w:rsid w:val="00A9193A"/>
    <w:rsid w:val="00A91D6B"/>
    <w:rsid w:val="00A91ECC"/>
    <w:rsid w:val="00A920AC"/>
    <w:rsid w:val="00A92DAB"/>
    <w:rsid w:val="00A932FF"/>
    <w:rsid w:val="00A93AA3"/>
    <w:rsid w:val="00A93AE6"/>
    <w:rsid w:val="00A93B29"/>
    <w:rsid w:val="00A94A3A"/>
    <w:rsid w:val="00A94FF7"/>
    <w:rsid w:val="00A957E7"/>
    <w:rsid w:val="00A95913"/>
    <w:rsid w:val="00A962A5"/>
    <w:rsid w:val="00A96AF0"/>
    <w:rsid w:val="00A978AA"/>
    <w:rsid w:val="00A978BC"/>
    <w:rsid w:val="00A97B2E"/>
    <w:rsid w:val="00A97D73"/>
    <w:rsid w:val="00AA01E1"/>
    <w:rsid w:val="00AA0EDC"/>
    <w:rsid w:val="00AA2670"/>
    <w:rsid w:val="00AA26E5"/>
    <w:rsid w:val="00AA2D74"/>
    <w:rsid w:val="00AA307A"/>
    <w:rsid w:val="00AA3720"/>
    <w:rsid w:val="00AA3CC4"/>
    <w:rsid w:val="00AA43A1"/>
    <w:rsid w:val="00AA5240"/>
    <w:rsid w:val="00AA594E"/>
    <w:rsid w:val="00AA6062"/>
    <w:rsid w:val="00AA6357"/>
    <w:rsid w:val="00AA67AF"/>
    <w:rsid w:val="00AA6DFD"/>
    <w:rsid w:val="00AB0120"/>
    <w:rsid w:val="00AB0CCC"/>
    <w:rsid w:val="00AB1780"/>
    <w:rsid w:val="00AB1B61"/>
    <w:rsid w:val="00AB1EC2"/>
    <w:rsid w:val="00AB2B28"/>
    <w:rsid w:val="00AB2C32"/>
    <w:rsid w:val="00AB3155"/>
    <w:rsid w:val="00AB4552"/>
    <w:rsid w:val="00AB491D"/>
    <w:rsid w:val="00AB58A3"/>
    <w:rsid w:val="00AB63EA"/>
    <w:rsid w:val="00AB67DB"/>
    <w:rsid w:val="00AB68E3"/>
    <w:rsid w:val="00AB6C21"/>
    <w:rsid w:val="00AB7873"/>
    <w:rsid w:val="00AB78EE"/>
    <w:rsid w:val="00AB7BBF"/>
    <w:rsid w:val="00AB7C39"/>
    <w:rsid w:val="00AB7E27"/>
    <w:rsid w:val="00AC0533"/>
    <w:rsid w:val="00AC0E71"/>
    <w:rsid w:val="00AC1F96"/>
    <w:rsid w:val="00AC3CFD"/>
    <w:rsid w:val="00AC3FE2"/>
    <w:rsid w:val="00AC4057"/>
    <w:rsid w:val="00AC4712"/>
    <w:rsid w:val="00AC4CA9"/>
    <w:rsid w:val="00AC528A"/>
    <w:rsid w:val="00AC54EE"/>
    <w:rsid w:val="00AC5798"/>
    <w:rsid w:val="00AC7685"/>
    <w:rsid w:val="00AD01E9"/>
    <w:rsid w:val="00AD05C9"/>
    <w:rsid w:val="00AD0A45"/>
    <w:rsid w:val="00AD135D"/>
    <w:rsid w:val="00AD17D2"/>
    <w:rsid w:val="00AD1908"/>
    <w:rsid w:val="00AD1D74"/>
    <w:rsid w:val="00AD2B47"/>
    <w:rsid w:val="00AD2DE5"/>
    <w:rsid w:val="00AD35D7"/>
    <w:rsid w:val="00AD3ADA"/>
    <w:rsid w:val="00AD3B77"/>
    <w:rsid w:val="00AD3ED6"/>
    <w:rsid w:val="00AD40E5"/>
    <w:rsid w:val="00AD40F9"/>
    <w:rsid w:val="00AD42FC"/>
    <w:rsid w:val="00AD6A3A"/>
    <w:rsid w:val="00AD72A2"/>
    <w:rsid w:val="00AD79B3"/>
    <w:rsid w:val="00AD79F9"/>
    <w:rsid w:val="00AD7B70"/>
    <w:rsid w:val="00AE0AD3"/>
    <w:rsid w:val="00AE0D15"/>
    <w:rsid w:val="00AE21D9"/>
    <w:rsid w:val="00AE2830"/>
    <w:rsid w:val="00AE2ADB"/>
    <w:rsid w:val="00AE2B46"/>
    <w:rsid w:val="00AE3C55"/>
    <w:rsid w:val="00AE3D71"/>
    <w:rsid w:val="00AE4104"/>
    <w:rsid w:val="00AE447D"/>
    <w:rsid w:val="00AE47EE"/>
    <w:rsid w:val="00AE501F"/>
    <w:rsid w:val="00AE58A7"/>
    <w:rsid w:val="00AE5C65"/>
    <w:rsid w:val="00AE5F60"/>
    <w:rsid w:val="00AE6668"/>
    <w:rsid w:val="00AE671B"/>
    <w:rsid w:val="00AE69CD"/>
    <w:rsid w:val="00AE6EA9"/>
    <w:rsid w:val="00AE6FBF"/>
    <w:rsid w:val="00AE754F"/>
    <w:rsid w:val="00AE78EC"/>
    <w:rsid w:val="00AF012E"/>
    <w:rsid w:val="00AF0253"/>
    <w:rsid w:val="00AF086C"/>
    <w:rsid w:val="00AF1948"/>
    <w:rsid w:val="00AF19A6"/>
    <w:rsid w:val="00AF1E17"/>
    <w:rsid w:val="00AF202A"/>
    <w:rsid w:val="00AF2538"/>
    <w:rsid w:val="00AF28A8"/>
    <w:rsid w:val="00AF2C22"/>
    <w:rsid w:val="00AF2CB9"/>
    <w:rsid w:val="00AF3CA0"/>
    <w:rsid w:val="00AF405C"/>
    <w:rsid w:val="00AF5135"/>
    <w:rsid w:val="00AF526B"/>
    <w:rsid w:val="00AF5794"/>
    <w:rsid w:val="00AF62FA"/>
    <w:rsid w:val="00AF6745"/>
    <w:rsid w:val="00AF69B8"/>
    <w:rsid w:val="00AF7859"/>
    <w:rsid w:val="00B00231"/>
    <w:rsid w:val="00B00296"/>
    <w:rsid w:val="00B0142C"/>
    <w:rsid w:val="00B0146B"/>
    <w:rsid w:val="00B02635"/>
    <w:rsid w:val="00B02AFA"/>
    <w:rsid w:val="00B02D7E"/>
    <w:rsid w:val="00B036ED"/>
    <w:rsid w:val="00B036F9"/>
    <w:rsid w:val="00B03D0A"/>
    <w:rsid w:val="00B0430F"/>
    <w:rsid w:val="00B054C2"/>
    <w:rsid w:val="00B055A6"/>
    <w:rsid w:val="00B05B69"/>
    <w:rsid w:val="00B05C99"/>
    <w:rsid w:val="00B067D5"/>
    <w:rsid w:val="00B06A33"/>
    <w:rsid w:val="00B06E1A"/>
    <w:rsid w:val="00B0711C"/>
    <w:rsid w:val="00B07269"/>
    <w:rsid w:val="00B072CD"/>
    <w:rsid w:val="00B073EA"/>
    <w:rsid w:val="00B104D7"/>
    <w:rsid w:val="00B10A06"/>
    <w:rsid w:val="00B10A60"/>
    <w:rsid w:val="00B10AA9"/>
    <w:rsid w:val="00B10B25"/>
    <w:rsid w:val="00B113AE"/>
    <w:rsid w:val="00B114A6"/>
    <w:rsid w:val="00B11573"/>
    <w:rsid w:val="00B11A47"/>
    <w:rsid w:val="00B120EB"/>
    <w:rsid w:val="00B121A3"/>
    <w:rsid w:val="00B1283F"/>
    <w:rsid w:val="00B12D41"/>
    <w:rsid w:val="00B1352D"/>
    <w:rsid w:val="00B136CE"/>
    <w:rsid w:val="00B15358"/>
    <w:rsid w:val="00B1544E"/>
    <w:rsid w:val="00B15C3C"/>
    <w:rsid w:val="00B15DF8"/>
    <w:rsid w:val="00B15EE7"/>
    <w:rsid w:val="00B160DD"/>
    <w:rsid w:val="00B16A9A"/>
    <w:rsid w:val="00B16C5C"/>
    <w:rsid w:val="00B16F02"/>
    <w:rsid w:val="00B16F8A"/>
    <w:rsid w:val="00B173EC"/>
    <w:rsid w:val="00B17800"/>
    <w:rsid w:val="00B17A76"/>
    <w:rsid w:val="00B17BB3"/>
    <w:rsid w:val="00B21A79"/>
    <w:rsid w:val="00B21BBC"/>
    <w:rsid w:val="00B22191"/>
    <w:rsid w:val="00B22E3F"/>
    <w:rsid w:val="00B22FCD"/>
    <w:rsid w:val="00B238F4"/>
    <w:rsid w:val="00B2442E"/>
    <w:rsid w:val="00B2605A"/>
    <w:rsid w:val="00B2609B"/>
    <w:rsid w:val="00B267D5"/>
    <w:rsid w:val="00B26C8F"/>
    <w:rsid w:val="00B27044"/>
    <w:rsid w:val="00B27F98"/>
    <w:rsid w:val="00B3064C"/>
    <w:rsid w:val="00B308CE"/>
    <w:rsid w:val="00B30929"/>
    <w:rsid w:val="00B314D7"/>
    <w:rsid w:val="00B318D2"/>
    <w:rsid w:val="00B31E6D"/>
    <w:rsid w:val="00B31E71"/>
    <w:rsid w:val="00B340D6"/>
    <w:rsid w:val="00B349A8"/>
    <w:rsid w:val="00B35083"/>
    <w:rsid w:val="00B35102"/>
    <w:rsid w:val="00B35837"/>
    <w:rsid w:val="00B3599E"/>
    <w:rsid w:val="00B35E3B"/>
    <w:rsid w:val="00B364DF"/>
    <w:rsid w:val="00B36DD2"/>
    <w:rsid w:val="00B37222"/>
    <w:rsid w:val="00B379F7"/>
    <w:rsid w:val="00B37AB2"/>
    <w:rsid w:val="00B37C50"/>
    <w:rsid w:val="00B40C1A"/>
    <w:rsid w:val="00B41414"/>
    <w:rsid w:val="00B41536"/>
    <w:rsid w:val="00B4178F"/>
    <w:rsid w:val="00B417D7"/>
    <w:rsid w:val="00B419FC"/>
    <w:rsid w:val="00B41BBA"/>
    <w:rsid w:val="00B42D5F"/>
    <w:rsid w:val="00B42DA7"/>
    <w:rsid w:val="00B43264"/>
    <w:rsid w:val="00B437A3"/>
    <w:rsid w:val="00B43DF1"/>
    <w:rsid w:val="00B4498B"/>
    <w:rsid w:val="00B45055"/>
    <w:rsid w:val="00B4541A"/>
    <w:rsid w:val="00B46247"/>
    <w:rsid w:val="00B46E8A"/>
    <w:rsid w:val="00B473D2"/>
    <w:rsid w:val="00B47ACE"/>
    <w:rsid w:val="00B47B0F"/>
    <w:rsid w:val="00B47D4F"/>
    <w:rsid w:val="00B50984"/>
    <w:rsid w:val="00B50CEF"/>
    <w:rsid w:val="00B51211"/>
    <w:rsid w:val="00B51866"/>
    <w:rsid w:val="00B51BF1"/>
    <w:rsid w:val="00B525DB"/>
    <w:rsid w:val="00B52766"/>
    <w:rsid w:val="00B52FFB"/>
    <w:rsid w:val="00B53995"/>
    <w:rsid w:val="00B53A5F"/>
    <w:rsid w:val="00B53F52"/>
    <w:rsid w:val="00B53FB4"/>
    <w:rsid w:val="00B540B3"/>
    <w:rsid w:val="00B5475B"/>
    <w:rsid w:val="00B549C0"/>
    <w:rsid w:val="00B54C0D"/>
    <w:rsid w:val="00B54C6D"/>
    <w:rsid w:val="00B55430"/>
    <w:rsid w:val="00B55E38"/>
    <w:rsid w:val="00B562FC"/>
    <w:rsid w:val="00B564A9"/>
    <w:rsid w:val="00B56883"/>
    <w:rsid w:val="00B56FD0"/>
    <w:rsid w:val="00B57076"/>
    <w:rsid w:val="00B57418"/>
    <w:rsid w:val="00B5779B"/>
    <w:rsid w:val="00B577B3"/>
    <w:rsid w:val="00B5788A"/>
    <w:rsid w:val="00B57C24"/>
    <w:rsid w:val="00B60206"/>
    <w:rsid w:val="00B604C4"/>
    <w:rsid w:val="00B60D04"/>
    <w:rsid w:val="00B60E7F"/>
    <w:rsid w:val="00B61038"/>
    <w:rsid w:val="00B619BD"/>
    <w:rsid w:val="00B62006"/>
    <w:rsid w:val="00B620B1"/>
    <w:rsid w:val="00B62D1F"/>
    <w:rsid w:val="00B62FDF"/>
    <w:rsid w:val="00B64758"/>
    <w:rsid w:val="00B65036"/>
    <w:rsid w:val="00B651D5"/>
    <w:rsid w:val="00B655F3"/>
    <w:rsid w:val="00B658EB"/>
    <w:rsid w:val="00B65CFB"/>
    <w:rsid w:val="00B6671E"/>
    <w:rsid w:val="00B6686D"/>
    <w:rsid w:val="00B6759D"/>
    <w:rsid w:val="00B67651"/>
    <w:rsid w:val="00B67FD0"/>
    <w:rsid w:val="00B70010"/>
    <w:rsid w:val="00B7075B"/>
    <w:rsid w:val="00B708D3"/>
    <w:rsid w:val="00B70A58"/>
    <w:rsid w:val="00B70F7C"/>
    <w:rsid w:val="00B71396"/>
    <w:rsid w:val="00B71656"/>
    <w:rsid w:val="00B72182"/>
    <w:rsid w:val="00B721A4"/>
    <w:rsid w:val="00B7226D"/>
    <w:rsid w:val="00B7236B"/>
    <w:rsid w:val="00B72450"/>
    <w:rsid w:val="00B72B26"/>
    <w:rsid w:val="00B72B81"/>
    <w:rsid w:val="00B73914"/>
    <w:rsid w:val="00B73991"/>
    <w:rsid w:val="00B73D11"/>
    <w:rsid w:val="00B74730"/>
    <w:rsid w:val="00B747EE"/>
    <w:rsid w:val="00B74D79"/>
    <w:rsid w:val="00B74ED5"/>
    <w:rsid w:val="00B7508A"/>
    <w:rsid w:val="00B75262"/>
    <w:rsid w:val="00B7577A"/>
    <w:rsid w:val="00B76052"/>
    <w:rsid w:val="00B76A20"/>
    <w:rsid w:val="00B77451"/>
    <w:rsid w:val="00B7746D"/>
    <w:rsid w:val="00B77C78"/>
    <w:rsid w:val="00B8058E"/>
    <w:rsid w:val="00B80EB8"/>
    <w:rsid w:val="00B81FB8"/>
    <w:rsid w:val="00B8354D"/>
    <w:rsid w:val="00B8355B"/>
    <w:rsid w:val="00B8358E"/>
    <w:rsid w:val="00B83D60"/>
    <w:rsid w:val="00B840BC"/>
    <w:rsid w:val="00B843EF"/>
    <w:rsid w:val="00B844DF"/>
    <w:rsid w:val="00B84855"/>
    <w:rsid w:val="00B84999"/>
    <w:rsid w:val="00B849D2"/>
    <w:rsid w:val="00B84BC5"/>
    <w:rsid w:val="00B85775"/>
    <w:rsid w:val="00B85A31"/>
    <w:rsid w:val="00B85C57"/>
    <w:rsid w:val="00B85D28"/>
    <w:rsid w:val="00B85F3B"/>
    <w:rsid w:val="00B8644E"/>
    <w:rsid w:val="00B87097"/>
    <w:rsid w:val="00B871E4"/>
    <w:rsid w:val="00B8736C"/>
    <w:rsid w:val="00B87FB2"/>
    <w:rsid w:val="00B90000"/>
    <w:rsid w:val="00B901E1"/>
    <w:rsid w:val="00B90F82"/>
    <w:rsid w:val="00B91788"/>
    <w:rsid w:val="00B9211E"/>
    <w:rsid w:val="00B92D7E"/>
    <w:rsid w:val="00B92F9A"/>
    <w:rsid w:val="00B937F8"/>
    <w:rsid w:val="00B93895"/>
    <w:rsid w:val="00B94448"/>
    <w:rsid w:val="00B9460F"/>
    <w:rsid w:val="00B9486F"/>
    <w:rsid w:val="00B94A30"/>
    <w:rsid w:val="00B94DC0"/>
    <w:rsid w:val="00B95061"/>
    <w:rsid w:val="00B9548C"/>
    <w:rsid w:val="00B95737"/>
    <w:rsid w:val="00B95E5A"/>
    <w:rsid w:val="00B95EB0"/>
    <w:rsid w:val="00B95EB4"/>
    <w:rsid w:val="00B974A8"/>
    <w:rsid w:val="00B97A2E"/>
    <w:rsid w:val="00B97A72"/>
    <w:rsid w:val="00BA04A9"/>
    <w:rsid w:val="00BA0845"/>
    <w:rsid w:val="00BA08F9"/>
    <w:rsid w:val="00BA09B4"/>
    <w:rsid w:val="00BA10DE"/>
    <w:rsid w:val="00BA1431"/>
    <w:rsid w:val="00BA1BEB"/>
    <w:rsid w:val="00BA23C4"/>
    <w:rsid w:val="00BA24DE"/>
    <w:rsid w:val="00BA294C"/>
    <w:rsid w:val="00BA34D2"/>
    <w:rsid w:val="00BA3770"/>
    <w:rsid w:val="00BA3E35"/>
    <w:rsid w:val="00BA4B9A"/>
    <w:rsid w:val="00BA4CEF"/>
    <w:rsid w:val="00BA57B5"/>
    <w:rsid w:val="00BA5AF2"/>
    <w:rsid w:val="00BA60ED"/>
    <w:rsid w:val="00BA6301"/>
    <w:rsid w:val="00BA656B"/>
    <w:rsid w:val="00BA6875"/>
    <w:rsid w:val="00BA690C"/>
    <w:rsid w:val="00BA6D99"/>
    <w:rsid w:val="00BA7176"/>
    <w:rsid w:val="00BA71F6"/>
    <w:rsid w:val="00BA74E9"/>
    <w:rsid w:val="00BA75A9"/>
    <w:rsid w:val="00BA76BE"/>
    <w:rsid w:val="00BA76CD"/>
    <w:rsid w:val="00BA78AE"/>
    <w:rsid w:val="00BA7BBF"/>
    <w:rsid w:val="00BA7C10"/>
    <w:rsid w:val="00BB026E"/>
    <w:rsid w:val="00BB078E"/>
    <w:rsid w:val="00BB0941"/>
    <w:rsid w:val="00BB1866"/>
    <w:rsid w:val="00BB18E1"/>
    <w:rsid w:val="00BB19F8"/>
    <w:rsid w:val="00BB246C"/>
    <w:rsid w:val="00BB29E1"/>
    <w:rsid w:val="00BB300F"/>
    <w:rsid w:val="00BB315D"/>
    <w:rsid w:val="00BB38D4"/>
    <w:rsid w:val="00BB3C87"/>
    <w:rsid w:val="00BB3CAC"/>
    <w:rsid w:val="00BB46D8"/>
    <w:rsid w:val="00BB478B"/>
    <w:rsid w:val="00BB4D20"/>
    <w:rsid w:val="00BB5CD1"/>
    <w:rsid w:val="00BB5F2A"/>
    <w:rsid w:val="00BB6785"/>
    <w:rsid w:val="00BB6A23"/>
    <w:rsid w:val="00BB6CC7"/>
    <w:rsid w:val="00BC050B"/>
    <w:rsid w:val="00BC058F"/>
    <w:rsid w:val="00BC2470"/>
    <w:rsid w:val="00BC24D5"/>
    <w:rsid w:val="00BC26BA"/>
    <w:rsid w:val="00BC2832"/>
    <w:rsid w:val="00BC2D6C"/>
    <w:rsid w:val="00BC30B9"/>
    <w:rsid w:val="00BC3C62"/>
    <w:rsid w:val="00BC3D28"/>
    <w:rsid w:val="00BC4ADA"/>
    <w:rsid w:val="00BC4E42"/>
    <w:rsid w:val="00BC504F"/>
    <w:rsid w:val="00BC5152"/>
    <w:rsid w:val="00BC5AE8"/>
    <w:rsid w:val="00BC6103"/>
    <w:rsid w:val="00BC6237"/>
    <w:rsid w:val="00BC6296"/>
    <w:rsid w:val="00BC62A2"/>
    <w:rsid w:val="00BC6DFF"/>
    <w:rsid w:val="00BC6E10"/>
    <w:rsid w:val="00BC70C6"/>
    <w:rsid w:val="00BC7164"/>
    <w:rsid w:val="00BC75AC"/>
    <w:rsid w:val="00BC764B"/>
    <w:rsid w:val="00BD06C5"/>
    <w:rsid w:val="00BD1089"/>
    <w:rsid w:val="00BD187F"/>
    <w:rsid w:val="00BD2537"/>
    <w:rsid w:val="00BD2E18"/>
    <w:rsid w:val="00BD2E7F"/>
    <w:rsid w:val="00BD31E7"/>
    <w:rsid w:val="00BD3460"/>
    <w:rsid w:val="00BD3546"/>
    <w:rsid w:val="00BD3639"/>
    <w:rsid w:val="00BD38A1"/>
    <w:rsid w:val="00BD3FCD"/>
    <w:rsid w:val="00BD4EE0"/>
    <w:rsid w:val="00BD549C"/>
    <w:rsid w:val="00BD5792"/>
    <w:rsid w:val="00BD5BC4"/>
    <w:rsid w:val="00BD6355"/>
    <w:rsid w:val="00BD637C"/>
    <w:rsid w:val="00BD6620"/>
    <w:rsid w:val="00BD6B7C"/>
    <w:rsid w:val="00BD6FDA"/>
    <w:rsid w:val="00BD7897"/>
    <w:rsid w:val="00BE02FE"/>
    <w:rsid w:val="00BE06E4"/>
    <w:rsid w:val="00BE0A0A"/>
    <w:rsid w:val="00BE0AFE"/>
    <w:rsid w:val="00BE0F91"/>
    <w:rsid w:val="00BE10DA"/>
    <w:rsid w:val="00BE1705"/>
    <w:rsid w:val="00BE1EB9"/>
    <w:rsid w:val="00BE3E1D"/>
    <w:rsid w:val="00BE3F4B"/>
    <w:rsid w:val="00BE4E9F"/>
    <w:rsid w:val="00BE50FA"/>
    <w:rsid w:val="00BE5F4A"/>
    <w:rsid w:val="00BE6556"/>
    <w:rsid w:val="00BE6AF5"/>
    <w:rsid w:val="00BE75B0"/>
    <w:rsid w:val="00BE7A8D"/>
    <w:rsid w:val="00BE7ACE"/>
    <w:rsid w:val="00BE7BC1"/>
    <w:rsid w:val="00BF00D3"/>
    <w:rsid w:val="00BF0656"/>
    <w:rsid w:val="00BF1980"/>
    <w:rsid w:val="00BF198E"/>
    <w:rsid w:val="00BF26E7"/>
    <w:rsid w:val="00BF26F5"/>
    <w:rsid w:val="00BF272C"/>
    <w:rsid w:val="00BF2D0C"/>
    <w:rsid w:val="00BF30D4"/>
    <w:rsid w:val="00BF33D8"/>
    <w:rsid w:val="00BF3820"/>
    <w:rsid w:val="00BF3CBC"/>
    <w:rsid w:val="00BF3D60"/>
    <w:rsid w:val="00BF45E3"/>
    <w:rsid w:val="00BF463C"/>
    <w:rsid w:val="00BF498F"/>
    <w:rsid w:val="00BF4F92"/>
    <w:rsid w:val="00BF5074"/>
    <w:rsid w:val="00BF51DC"/>
    <w:rsid w:val="00BF5D01"/>
    <w:rsid w:val="00BF6109"/>
    <w:rsid w:val="00BF6A38"/>
    <w:rsid w:val="00BF6CB3"/>
    <w:rsid w:val="00BF6E92"/>
    <w:rsid w:val="00BF6FA0"/>
    <w:rsid w:val="00BF7480"/>
    <w:rsid w:val="00BF77F5"/>
    <w:rsid w:val="00C00CE4"/>
    <w:rsid w:val="00C01030"/>
    <w:rsid w:val="00C01266"/>
    <w:rsid w:val="00C0147B"/>
    <w:rsid w:val="00C01FDE"/>
    <w:rsid w:val="00C02E92"/>
    <w:rsid w:val="00C03E0E"/>
    <w:rsid w:val="00C03F46"/>
    <w:rsid w:val="00C042B1"/>
    <w:rsid w:val="00C04894"/>
    <w:rsid w:val="00C04A6A"/>
    <w:rsid w:val="00C04B42"/>
    <w:rsid w:val="00C04E72"/>
    <w:rsid w:val="00C052AD"/>
    <w:rsid w:val="00C0538F"/>
    <w:rsid w:val="00C0543F"/>
    <w:rsid w:val="00C06160"/>
    <w:rsid w:val="00C0618F"/>
    <w:rsid w:val="00C067EA"/>
    <w:rsid w:val="00C06F6A"/>
    <w:rsid w:val="00C07444"/>
    <w:rsid w:val="00C0767A"/>
    <w:rsid w:val="00C076C2"/>
    <w:rsid w:val="00C1058E"/>
    <w:rsid w:val="00C10637"/>
    <w:rsid w:val="00C107BA"/>
    <w:rsid w:val="00C108AD"/>
    <w:rsid w:val="00C116AE"/>
    <w:rsid w:val="00C11FB0"/>
    <w:rsid w:val="00C12244"/>
    <w:rsid w:val="00C13E2B"/>
    <w:rsid w:val="00C14319"/>
    <w:rsid w:val="00C1433A"/>
    <w:rsid w:val="00C145BC"/>
    <w:rsid w:val="00C148CA"/>
    <w:rsid w:val="00C14918"/>
    <w:rsid w:val="00C1493A"/>
    <w:rsid w:val="00C1594C"/>
    <w:rsid w:val="00C15B7E"/>
    <w:rsid w:val="00C15EEA"/>
    <w:rsid w:val="00C16129"/>
    <w:rsid w:val="00C16564"/>
    <w:rsid w:val="00C167B5"/>
    <w:rsid w:val="00C1765B"/>
    <w:rsid w:val="00C177AD"/>
    <w:rsid w:val="00C2022A"/>
    <w:rsid w:val="00C2114B"/>
    <w:rsid w:val="00C2248D"/>
    <w:rsid w:val="00C22657"/>
    <w:rsid w:val="00C22D0B"/>
    <w:rsid w:val="00C23A01"/>
    <w:rsid w:val="00C23D6F"/>
    <w:rsid w:val="00C23D99"/>
    <w:rsid w:val="00C23E53"/>
    <w:rsid w:val="00C23EE4"/>
    <w:rsid w:val="00C24F97"/>
    <w:rsid w:val="00C2511A"/>
    <w:rsid w:val="00C25FE4"/>
    <w:rsid w:val="00C261D6"/>
    <w:rsid w:val="00C26A44"/>
    <w:rsid w:val="00C26C37"/>
    <w:rsid w:val="00C26E17"/>
    <w:rsid w:val="00C26EB1"/>
    <w:rsid w:val="00C270BE"/>
    <w:rsid w:val="00C276F7"/>
    <w:rsid w:val="00C30049"/>
    <w:rsid w:val="00C30070"/>
    <w:rsid w:val="00C30120"/>
    <w:rsid w:val="00C308BB"/>
    <w:rsid w:val="00C30FA8"/>
    <w:rsid w:val="00C311B1"/>
    <w:rsid w:val="00C31423"/>
    <w:rsid w:val="00C31DE4"/>
    <w:rsid w:val="00C3213F"/>
    <w:rsid w:val="00C32CE7"/>
    <w:rsid w:val="00C33134"/>
    <w:rsid w:val="00C338A9"/>
    <w:rsid w:val="00C33F6A"/>
    <w:rsid w:val="00C34532"/>
    <w:rsid w:val="00C35148"/>
    <w:rsid w:val="00C3535C"/>
    <w:rsid w:val="00C358EC"/>
    <w:rsid w:val="00C36203"/>
    <w:rsid w:val="00C364A2"/>
    <w:rsid w:val="00C365D8"/>
    <w:rsid w:val="00C3677B"/>
    <w:rsid w:val="00C36787"/>
    <w:rsid w:val="00C3740B"/>
    <w:rsid w:val="00C4046B"/>
    <w:rsid w:val="00C4091A"/>
    <w:rsid w:val="00C40B68"/>
    <w:rsid w:val="00C40F38"/>
    <w:rsid w:val="00C414D1"/>
    <w:rsid w:val="00C41A14"/>
    <w:rsid w:val="00C43327"/>
    <w:rsid w:val="00C434FF"/>
    <w:rsid w:val="00C43992"/>
    <w:rsid w:val="00C43EDD"/>
    <w:rsid w:val="00C4422A"/>
    <w:rsid w:val="00C446E9"/>
    <w:rsid w:val="00C44960"/>
    <w:rsid w:val="00C44E9B"/>
    <w:rsid w:val="00C45165"/>
    <w:rsid w:val="00C46422"/>
    <w:rsid w:val="00C46733"/>
    <w:rsid w:val="00C47A07"/>
    <w:rsid w:val="00C47D3C"/>
    <w:rsid w:val="00C47FB8"/>
    <w:rsid w:val="00C502B7"/>
    <w:rsid w:val="00C503B3"/>
    <w:rsid w:val="00C503FE"/>
    <w:rsid w:val="00C50582"/>
    <w:rsid w:val="00C516B7"/>
    <w:rsid w:val="00C517EF"/>
    <w:rsid w:val="00C52913"/>
    <w:rsid w:val="00C53435"/>
    <w:rsid w:val="00C53C78"/>
    <w:rsid w:val="00C540D9"/>
    <w:rsid w:val="00C5426B"/>
    <w:rsid w:val="00C54E36"/>
    <w:rsid w:val="00C556B3"/>
    <w:rsid w:val="00C557F3"/>
    <w:rsid w:val="00C56392"/>
    <w:rsid w:val="00C5679E"/>
    <w:rsid w:val="00C56E3D"/>
    <w:rsid w:val="00C5708B"/>
    <w:rsid w:val="00C606F7"/>
    <w:rsid w:val="00C610E1"/>
    <w:rsid w:val="00C6126B"/>
    <w:rsid w:val="00C614F5"/>
    <w:rsid w:val="00C61506"/>
    <w:rsid w:val="00C6221E"/>
    <w:rsid w:val="00C6256E"/>
    <w:rsid w:val="00C628D7"/>
    <w:rsid w:val="00C62E82"/>
    <w:rsid w:val="00C630D5"/>
    <w:rsid w:val="00C631B1"/>
    <w:rsid w:val="00C633E1"/>
    <w:rsid w:val="00C63453"/>
    <w:rsid w:val="00C640FA"/>
    <w:rsid w:val="00C641A9"/>
    <w:rsid w:val="00C6484D"/>
    <w:rsid w:val="00C64C70"/>
    <w:rsid w:val="00C64CE8"/>
    <w:rsid w:val="00C64D14"/>
    <w:rsid w:val="00C653AD"/>
    <w:rsid w:val="00C65921"/>
    <w:rsid w:val="00C65CDD"/>
    <w:rsid w:val="00C65D22"/>
    <w:rsid w:val="00C6601E"/>
    <w:rsid w:val="00C66893"/>
    <w:rsid w:val="00C66F75"/>
    <w:rsid w:val="00C67970"/>
    <w:rsid w:val="00C70CE2"/>
    <w:rsid w:val="00C70D48"/>
    <w:rsid w:val="00C70D74"/>
    <w:rsid w:val="00C70ED1"/>
    <w:rsid w:val="00C7159C"/>
    <w:rsid w:val="00C717D0"/>
    <w:rsid w:val="00C71B7C"/>
    <w:rsid w:val="00C7266D"/>
    <w:rsid w:val="00C7271B"/>
    <w:rsid w:val="00C7275A"/>
    <w:rsid w:val="00C72BCD"/>
    <w:rsid w:val="00C72C2D"/>
    <w:rsid w:val="00C73598"/>
    <w:rsid w:val="00C73E38"/>
    <w:rsid w:val="00C7445C"/>
    <w:rsid w:val="00C7522C"/>
    <w:rsid w:val="00C75D63"/>
    <w:rsid w:val="00C75E4C"/>
    <w:rsid w:val="00C76364"/>
    <w:rsid w:val="00C7657E"/>
    <w:rsid w:val="00C766E3"/>
    <w:rsid w:val="00C76AEA"/>
    <w:rsid w:val="00C76E0C"/>
    <w:rsid w:val="00C80250"/>
    <w:rsid w:val="00C806F5"/>
    <w:rsid w:val="00C8073B"/>
    <w:rsid w:val="00C80EA6"/>
    <w:rsid w:val="00C81098"/>
    <w:rsid w:val="00C812C5"/>
    <w:rsid w:val="00C81EE6"/>
    <w:rsid w:val="00C81F71"/>
    <w:rsid w:val="00C82744"/>
    <w:rsid w:val="00C837AB"/>
    <w:rsid w:val="00C844F9"/>
    <w:rsid w:val="00C84F2E"/>
    <w:rsid w:val="00C850AE"/>
    <w:rsid w:val="00C852EC"/>
    <w:rsid w:val="00C854B9"/>
    <w:rsid w:val="00C859B7"/>
    <w:rsid w:val="00C8679D"/>
    <w:rsid w:val="00C869F0"/>
    <w:rsid w:val="00C86D8B"/>
    <w:rsid w:val="00C87036"/>
    <w:rsid w:val="00C872AC"/>
    <w:rsid w:val="00C87FAE"/>
    <w:rsid w:val="00C87FC6"/>
    <w:rsid w:val="00C901AB"/>
    <w:rsid w:val="00C90262"/>
    <w:rsid w:val="00C905E3"/>
    <w:rsid w:val="00C90AA0"/>
    <w:rsid w:val="00C918F1"/>
    <w:rsid w:val="00C919E6"/>
    <w:rsid w:val="00C91A8B"/>
    <w:rsid w:val="00C91C0B"/>
    <w:rsid w:val="00C91D6C"/>
    <w:rsid w:val="00C921D6"/>
    <w:rsid w:val="00C924A8"/>
    <w:rsid w:val="00C92630"/>
    <w:rsid w:val="00C938E8"/>
    <w:rsid w:val="00C93CF0"/>
    <w:rsid w:val="00C93E4F"/>
    <w:rsid w:val="00C95C66"/>
    <w:rsid w:val="00C95F5C"/>
    <w:rsid w:val="00C95FCC"/>
    <w:rsid w:val="00C9621B"/>
    <w:rsid w:val="00C96322"/>
    <w:rsid w:val="00C969C7"/>
    <w:rsid w:val="00C96A84"/>
    <w:rsid w:val="00C97468"/>
    <w:rsid w:val="00C97EED"/>
    <w:rsid w:val="00C97F8C"/>
    <w:rsid w:val="00CA0992"/>
    <w:rsid w:val="00CA1A50"/>
    <w:rsid w:val="00CA1BCC"/>
    <w:rsid w:val="00CA1BE1"/>
    <w:rsid w:val="00CA2607"/>
    <w:rsid w:val="00CA270D"/>
    <w:rsid w:val="00CA2DFE"/>
    <w:rsid w:val="00CA2F25"/>
    <w:rsid w:val="00CA35DF"/>
    <w:rsid w:val="00CA3B0D"/>
    <w:rsid w:val="00CA41BA"/>
    <w:rsid w:val="00CA41E8"/>
    <w:rsid w:val="00CA4C69"/>
    <w:rsid w:val="00CA4DE0"/>
    <w:rsid w:val="00CA54C1"/>
    <w:rsid w:val="00CA5849"/>
    <w:rsid w:val="00CA5931"/>
    <w:rsid w:val="00CA5C7D"/>
    <w:rsid w:val="00CA5E90"/>
    <w:rsid w:val="00CA61CB"/>
    <w:rsid w:val="00CA62DB"/>
    <w:rsid w:val="00CA6492"/>
    <w:rsid w:val="00CA6DD8"/>
    <w:rsid w:val="00CA72DB"/>
    <w:rsid w:val="00CA736F"/>
    <w:rsid w:val="00CB0507"/>
    <w:rsid w:val="00CB06DE"/>
    <w:rsid w:val="00CB076F"/>
    <w:rsid w:val="00CB0C80"/>
    <w:rsid w:val="00CB1525"/>
    <w:rsid w:val="00CB19DB"/>
    <w:rsid w:val="00CB1D52"/>
    <w:rsid w:val="00CB20D0"/>
    <w:rsid w:val="00CB3629"/>
    <w:rsid w:val="00CB3A32"/>
    <w:rsid w:val="00CB429A"/>
    <w:rsid w:val="00CB4345"/>
    <w:rsid w:val="00CB43BE"/>
    <w:rsid w:val="00CB4B33"/>
    <w:rsid w:val="00CB509F"/>
    <w:rsid w:val="00CB511A"/>
    <w:rsid w:val="00CB5964"/>
    <w:rsid w:val="00CB63F4"/>
    <w:rsid w:val="00CB75C2"/>
    <w:rsid w:val="00CC0109"/>
    <w:rsid w:val="00CC03FA"/>
    <w:rsid w:val="00CC0764"/>
    <w:rsid w:val="00CC092F"/>
    <w:rsid w:val="00CC09D6"/>
    <w:rsid w:val="00CC0D4F"/>
    <w:rsid w:val="00CC0E46"/>
    <w:rsid w:val="00CC13B5"/>
    <w:rsid w:val="00CC1C8C"/>
    <w:rsid w:val="00CC1FED"/>
    <w:rsid w:val="00CC25EA"/>
    <w:rsid w:val="00CC2C13"/>
    <w:rsid w:val="00CC33F4"/>
    <w:rsid w:val="00CC3B5A"/>
    <w:rsid w:val="00CC44A1"/>
    <w:rsid w:val="00CC46D7"/>
    <w:rsid w:val="00CC484B"/>
    <w:rsid w:val="00CC4854"/>
    <w:rsid w:val="00CC49F9"/>
    <w:rsid w:val="00CC4CC5"/>
    <w:rsid w:val="00CC6A03"/>
    <w:rsid w:val="00CC6A0B"/>
    <w:rsid w:val="00CC6B1C"/>
    <w:rsid w:val="00CC6B69"/>
    <w:rsid w:val="00CC767C"/>
    <w:rsid w:val="00CC7E34"/>
    <w:rsid w:val="00CC7E75"/>
    <w:rsid w:val="00CD0624"/>
    <w:rsid w:val="00CD1676"/>
    <w:rsid w:val="00CD17B3"/>
    <w:rsid w:val="00CD17E6"/>
    <w:rsid w:val="00CD18CE"/>
    <w:rsid w:val="00CD1B00"/>
    <w:rsid w:val="00CD20AD"/>
    <w:rsid w:val="00CD2DFC"/>
    <w:rsid w:val="00CD2F26"/>
    <w:rsid w:val="00CD3DD1"/>
    <w:rsid w:val="00CD44A9"/>
    <w:rsid w:val="00CD4678"/>
    <w:rsid w:val="00CD4A58"/>
    <w:rsid w:val="00CD4CEE"/>
    <w:rsid w:val="00CD5614"/>
    <w:rsid w:val="00CD5BF6"/>
    <w:rsid w:val="00CD605A"/>
    <w:rsid w:val="00CD7D5E"/>
    <w:rsid w:val="00CE0131"/>
    <w:rsid w:val="00CE0334"/>
    <w:rsid w:val="00CE03AA"/>
    <w:rsid w:val="00CE06B8"/>
    <w:rsid w:val="00CE0AF3"/>
    <w:rsid w:val="00CE0BE0"/>
    <w:rsid w:val="00CE0E88"/>
    <w:rsid w:val="00CE1219"/>
    <w:rsid w:val="00CE13FB"/>
    <w:rsid w:val="00CE1B6E"/>
    <w:rsid w:val="00CE1F58"/>
    <w:rsid w:val="00CE2107"/>
    <w:rsid w:val="00CE2119"/>
    <w:rsid w:val="00CE22D9"/>
    <w:rsid w:val="00CE255C"/>
    <w:rsid w:val="00CE258E"/>
    <w:rsid w:val="00CE260C"/>
    <w:rsid w:val="00CE30D3"/>
    <w:rsid w:val="00CE36F1"/>
    <w:rsid w:val="00CE3745"/>
    <w:rsid w:val="00CE4341"/>
    <w:rsid w:val="00CE46F3"/>
    <w:rsid w:val="00CE4ECC"/>
    <w:rsid w:val="00CE5000"/>
    <w:rsid w:val="00CE5086"/>
    <w:rsid w:val="00CE569B"/>
    <w:rsid w:val="00CE5832"/>
    <w:rsid w:val="00CE660A"/>
    <w:rsid w:val="00CE776D"/>
    <w:rsid w:val="00CE7D72"/>
    <w:rsid w:val="00CF0040"/>
    <w:rsid w:val="00CF0491"/>
    <w:rsid w:val="00CF04E3"/>
    <w:rsid w:val="00CF0979"/>
    <w:rsid w:val="00CF1ABA"/>
    <w:rsid w:val="00CF3B0B"/>
    <w:rsid w:val="00CF4572"/>
    <w:rsid w:val="00CF4658"/>
    <w:rsid w:val="00CF483F"/>
    <w:rsid w:val="00CF57CD"/>
    <w:rsid w:val="00CF5802"/>
    <w:rsid w:val="00CF5BD4"/>
    <w:rsid w:val="00CF64D0"/>
    <w:rsid w:val="00CF6A24"/>
    <w:rsid w:val="00CF72F5"/>
    <w:rsid w:val="00CF76CD"/>
    <w:rsid w:val="00CF7937"/>
    <w:rsid w:val="00CF7C55"/>
    <w:rsid w:val="00D00463"/>
    <w:rsid w:val="00D009E2"/>
    <w:rsid w:val="00D00C93"/>
    <w:rsid w:val="00D00D0D"/>
    <w:rsid w:val="00D01113"/>
    <w:rsid w:val="00D019B9"/>
    <w:rsid w:val="00D01BC9"/>
    <w:rsid w:val="00D0238B"/>
    <w:rsid w:val="00D02FDB"/>
    <w:rsid w:val="00D036C0"/>
    <w:rsid w:val="00D03D08"/>
    <w:rsid w:val="00D0485A"/>
    <w:rsid w:val="00D04B7B"/>
    <w:rsid w:val="00D0589F"/>
    <w:rsid w:val="00D05A6F"/>
    <w:rsid w:val="00D060B6"/>
    <w:rsid w:val="00D0655C"/>
    <w:rsid w:val="00D06731"/>
    <w:rsid w:val="00D06751"/>
    <w:rsid w:val="00D06FCE"/>
    <w:rsid w:val="00D0752C"/>
    <w:rsid w:val="00D07750"/>
    <w:rsid w:val="00D07F1E"/>
    <w:rsid w:val="00D1009E"/>
    <w:rsid w:val="00D102CD"/>
    <w:rsid w:val="00D10C4B"/>
    <w:rsid w:val="00D10FB9"/>
    <w:rsid w:val="00D116D8"/>
    <w:rsid w:val="00D1202E"/>
    <w:rsid w:val="00D1212D"/>
    <w:rsid w:val="00D126C8"/>
    <w:rsid w:val="00D12E9A"/>
    <w:rsid w:val="00D13BD4"/>
    <w:rsid w:val="00D13FC0"/>
    <w:rsid w:val="00D14AFE"/>
    <w:rsid w:val="00D14E61"/>
    <w:rsid w:val="00D14FC0"/>
    <w:rsid w:val="00D150A8"/>
    <w:rsid w:val="00D155EC"/>
    <w:rsid w:val="00D15B00"/>
    <w:rsid w:val="00D161D0"/>
    <w:rsid w:val="00D165D5"/>
    <w:rsid w:val="00D1696C"/>
    <w:rsid w:val="00D16A97"/>
    <w:rsid w:val="00D16F4E"/>
    <w:rsid w:val="00D16F96"/>
    <w:rsid w:val="00D17253"/>
    <w:rsid w:val="00D173D8"/>
    <w:rsid w:val="00D1741F"/>
    <w:rsid w:val="00D1790D"/>
    <w:rsid w:val="00D21003"/>
    <w:rsid w:val="00D21B0B"/>
    <w:rsid w:val="00D22479"/>
    <w:rsid w:val="00D2450C"/>
    <w:rsid w:val="00D24774"/>
    <w:rsid w:val="00D24880"/>
    <w:rsid w:val="00D252FF"/>
    <w:rsid w:val="00D25396"/>
    <w:rsid w:val="00D26C8C"/>
    <w:rsid w:val="00D26DD0"/>
    <w:rsid w:val="00D27687"/>
    <w:rsid w:val="00D27F5F"/>
    <w:rsid w:val="00D27FD8"/>
    <w:rsid w:val="00D3026B"/>
    <w:rsid w:val="00D30A07"/>
    <w:rsid w:val="00D30A57"/>
    <w:rsid w:val="00D317D0"/>
    <w:rsid w:val="00D31C93"/>
    <w:rsid w:val="00D31EE8"/>
    <w:rsid w:val="00D329A3"/>
    <w:rsid w:val="00D32C4F"/>
    <w:rsid w:val="00D32E7C"/>
    <w:rsid w:val="00D33071"/>
    <w:rsid w:val="00D330E2"/>
    <w:rsid w:val="00D3343E"/>
    <w:rsid w:val="00D34305"/>
    <w:rsid w:val="00D34307"/>
    <w:rsid w:val="00D34449"/>
    <w:rsid w:val="00D348F5"/>
    <w:rsid w:val="00D3497B"/>
    <w:rsid w:val="00D3529B"/>
    <w:rsid w:val="00D35631"/>
    <w:rsid w:val="00D35DA4"/>
    <w:rsid w:val="00D35E11"/>
    <w:rsid w:val="00D36B7B"/>
    <w:rsid w:val="00D36C11"/>
    <w:rsid w:val="00D36D00"/>
    <w:rsid w:val="00D40C98"/>
    <w:rsid w:val="00D41169"/>
    <w:rsid w:val="00D415B0"/>
    <w:rsid w:val="00D4176C"/>
    <w:rsid w:val="00D41B0A"/>
    <w:rsid w:val="00D41B2C"/>
    <w:rsid w:val="00D41B72"/>
    <w:rsid w:val="00D41F95"/>
    <w:rsid w:val="00D4214C"/>
    <w:rsid w:val="00D42CFD"/>
    <w:rsid w:val="00D433EA"/>
    <w:rsid w:val="00D43993"/>
    <w:rsid w:val="00D455D6"/>
    <w:rsid w:val="00D461FE"/>
    <w:rsid w:val="00D46220"/>
    <w:rsid w:val="00D4629B"/>
    <w:rsid w:val="00D46313"/>
    <w:rsid w:val="00D47320"/>
    <w:rsid w:val="00D47918"/>
    <w:rsid w:val="00D504F7"/>
    <w:rsid w:val="00D524BF"/>
    <w:rsid w:val="00D524E4"/>
    <w:rsid w:val="00D52555"/>
    <w:rsid w:val="00D52DA9"/>
    <w:rsid w:val="00D52F3A"/>
    <w:rsid w:val="00D53117"/>
    <w:rsid w:val="00D5346F"/>
    <w:rsid w:val="00D5374C"/>
    <w:rsid w:val="00D53A26"/>
    <w:rsid w:val="00D53C82"/>
    <w:rsid w:val="00D53E4F"/>
    <w:rsid w:val="00D54731"/>
    <w:rsid w:val="00D548BF"/>
    <w:rsid w:val="00D549A0"/>
    <w:rsid w:val="00D55395"/>
    <w:rsid w:val="00D5559C"/>
    <w:rsid w:val="00D556D0"/>
    <w:rsid w:val="00D55841"/>
    <w:rsid w:val="00D55AA3"/>
    <w:rsid w:val="00D578D8"/>
    <w:rsid w:val="00D57C10"/>
    <w:rsid w:val="00D57D6B"/>
    <w:rsid w:val="00D57DAE"/>
    <w:rsid w:val="00D603A5"/>
    <w:rsid w:val="00D611B0"/>
    <w:rsid w:val="00D61265"/>
    <w:rsid w:val="00D617DD"/>
    <w:rsid w:val="00D6212A"/>
    <w:rsid w:val="00D629EC"/>
    <w:rsid w:val="00D62A98"/>
    <w:rsid w:val="00D631A1"/>
    <w:rsid w:val="00D6322D"/>
    <w:rsid w:val="00D6341D"/>
    <w:rsid w:val="00D635E6"/>
    <w:rsid w:val="00D6364E"/>
    <w:rsid w:val="00D63689"/>
    <w:rsid w:val="00D63A3C"/>
    <w:rsid w:val="00D63A62"/>
    <w:rsid w:val="00D63A6B"/>
    <w:rsid w:val="00D63C08"/>
    <w:rsid w:val="00D63C6E"/>
    <w:rsid w:val="00D64013"/>
    <w:rsid w:val="00D642CF"/>
    <w:rsid w:val="00D6481A"/>
    <w:rsid w:val="00D6489F"/>
    <w:rsid w:val="00D64D05"/>
    <w:rsid w:val="00D653F2"/>
    <w:rsid w:val="00D65641"/>
    <w:rsid w:val="00D669B2"/>
    <w:rsid w:val="00D66D0D"/>
    <w:rsid w:val="00D67525"/>
    <w:rsid w:val="00D67C04"/>
    <w:rsid w:val="00D67F17"/>
    <w:rsid w:val="00D67F26"/>
    <w:rsid w:val="00D7092C"/>
    <w:rsid w:val="00D719BC"/>
    <w:rsid w:val="00D71AC3"/>
    <w:rsid w:val="00D71CBA"/>
    <w:rsid w:val="00D72908"/>
    <w:rsid w:val="00D730A0"/>
    <w:rsid w:val="00D732DD"/>
    <w:rsid w:val="00D73727"/>
    <w:rsid w:val="00D73A96"/>
    <w:rsid w:val="00D73CD2"/>
    <w:rsid w:val="00D73E35"/>
    <w:rsid w:val="00D74DF4"/>
    <w:rsid w:val="00D7503D"/>
    <w:rsid w:val="00D75B72"/>
    <w:rsid w:val="00D76BA7"/>
    <w:rsid w:val="00D76D54"/>
    <w:rsid w:val="00D76D8A"/>
    <w:rsid w:val="00D7717C"/>
    <w:rsid w:val="00D77CD9"/>
    <w:rsid w:val="00D77E77"/>
    <w:rsid w:val="00D807AD"/>
    <w:rsid w:val="00D80D4F"/>
    <w:rsid w:val="00D80DE5"/>
    <w:rsid w:val="00D817B7"/>
    <w:rsid w:val="00D81A02"/>
    <w:rsid w:val="00D81E94"/>
    <w:rsid w:val="00D825D8"/>
    <w:rsid w:val="00D8261A"/>
    <w:rsid w:val="00D82895"/>
    <w:rsid w:val="00D85192"/>
    <w:rsid w:val="00D857AF"/>
    <w:rsid w:val="00D858F8"/>
    <w:rsid w:val="00D87177"/>
    <w:rsid w:val="00D87897"/>
    <w:rsid w:val="00D87986"/>
    <w:rsid w:val="00D90792"/>
    <w:rsid w:val="00D908E1"/>
    <w:rsid w:val="00D910DA"/>
    <w:rsid w:val="00D912E9"/>
    <w:rsid w:val="00D91D82"/>
    <w:rsid w:val="00D92738"/>
    <w:rsid w:val="00D929F6"/>
    <w:rsid w:val="00D92E48"/>
    <w:rsid w:val="00D92F27"/>
    <w:rsid w:val="00D93095"/>
    <w:rsid w:val="00D93297"/>
    <w:rsid w:val="00D939D2"/>
    <w:rsid w:val="00D93C80"/>
    <w:rsid w:val="00D94071"/>
    <w:rsid w:val="00D949D1"/>
    <w:rsid w:val="00D94BA5"/>
    <w:rsid w:val="00D94F12"/>
    <w:rsid w:val="00D9545C"/>
    <w:rsid w:val="00D9561D"/>
    <w:rsid w:val="00D95792"/>
    <w:rsid w:val="00D959B6"/>
    <w:rsid w:val="00D95D24"/>
    <w:rsid w:val="00D9613E"/>
    <w:rsid w:val="00D970F5"/>
    <w:rsid w:val="00D973F1"/>
    <w:rsid w:val="00D97A02"/>
    <w:rsid w:val="00DA0B91"/>
    <w:rsid w:val="00DA0CBA"/>
    <w:rsid w:val="00DA1058"/>
    <w:rsid w:val="00DA1C88"/>
    <w:rsid w:val="00DA23E4"/>
    <w:rsid w:val="00DA2A64"/>
    <w:rsid w:val="00DA33AC"/>
    <w:rsid w:val="00DA3538"/>
    <w:rsid w:val="00DA372F"/>
    <w:rsid w:val="00DA38DD"/>
    <w:rsid w:val="00DA3B48"/>
    <w:rsid w:val="00DA3B9C"/>
    <w:rsid w:val="00DA3ECC"/>
    <w:rsid w:val="00DA699D"/>
    <w:rsid w:val="00DA6C90"/>
    <w:rsid w:val="00DA73CB"/>
    <w:rsid w:val="00DA77F3"/>
    <w:rsid w:val="00DB0CD9"/>
    <w:rsid w:val="00DB108D"/>
    <w:rsid w:val="00DB1125"/>
    <w:rsid w:val="00DB1801"/>
    <w:rsid w:val="00DB1C8C"/>
    <w:rsid w:val="00DB2D7E"/>
    <w:rsid w:val="00DB336A"/>
    <w:rsid w:val="00DB352F"/>
    <w:rsid w:val="00DB379E"/>
    <w:rsid w:val="00DB3FC1"/>
    <w:rsid w:val="00DB414D"/>
    <w:rsid w:val="00DB4CC5"/>
    <w:rsid w:val="00DB570F"/>
    <w:rsid w:val="00DB573B"/>
    <w:rsid w:val="00DB59D5"/>
    <w:rsid w:val="00DB641B"/>
    <w:rsid w:val="00DB6538"/>
    <w:rsid w:val="00DB6856"/>
    <w:rsid w:val="00DB6A11"/>
    <w:rsid w:val="00DB6CCF"/>
    <w:rsid w:val="00DB6D68"/>
    <w:rsid w:val="00DB7652"/>
    <w:rsid w:val="00DB7DD7"/>
    <w:rsid w:val="00DB7E14"/>
    <w:rsid w:val="00DC0034"/>
    <w:rsid w:val="00DC00E6"/>
    <w:rsid w:val="00DC029A"/>
    <w:rsid w:val="00DC153B"/>
    <w:rsid w:val="00DC1684"/>
    <w:rsid w:val="00DC2075"/>
    <w:rsid w:val="00DC24A9"/>
    <w:rsid w:val="00DC27F7"/>
    <w:rsid w:val="00DC333E"/>
    <w:rsid w:val="00DC3458"/>
    <w:rsid w:val="00DC3976"/>
    <w:rsid w:val="00DC3EF7"/>
    <w:rsid w:val="00DC438A"/>
    <w:rsid w:val="00DC45E1"/>
    <w:rsid w:val="00DC484C"/>
    <w:rsid w:val="00DC53F3"/>
    <w:rsid w:val="00DC5BE5"/>
    <w:rsid w:val="00DC5D9D"/>
    <w:rsid w:val="00DC6014"/>
    <w:rsid w:val="00DC6971"/>
    <w:rsid w:val="00DC7317"/>
    <w:rsid w:val="00DC7592"/>
    <w:rsid w:val="00DC79DC"/>
    <w:rsid w:val="00DC7B4A"/>
    <w:rsid w:val="00DD0853"/>
    <w:rsid w:val="00DD093D"/>
    <w:rsid w:val="00DD0BC6"/>
    <w:rsid w:val="00DD0C30"/>
    <w:rsid w:val="00DD175A"/>
    <w:rsid w:val="00DD1781"/>
    <w:rsid w:val="00DD1816"/>
    <w:rsid w:val="00DD2825"/>
    <w:rsid w:val="00DD318B"/>
    <w:rsid w:val="00DD3FD6"/>
    <w:rsid w:val="00DD405D"/>
    <w:rsid w:val="00DD4189"/>
    <w:rsid w:val="00DD44FA"/>
    <w:rsid w:val="00DD45A1"/>
    <w:rsid w:val="00DD4C9F"/>
    <w:rsid w:val="00DD4E74"/>
    <w:rsid w:val="00DD4F80"/>
    <w:rsid w:val="00DD555A"/>
    <w:rsid w:val="00DD56A1"/>
    <w:rsid w:val="00DD56A6"/>
    <w:rsid w:val="00DD5FA5"/>
    <w:rsid w:val="00DD6462"/>
    <w:rsid w:val="00DD66FE"/>
    <w:rsid w:val="00DD70F5"/>
    <w:rsid w:val="00DD7457"/>
    <w:rsid w:val="00DD7A4C"/>
    <w:rsid w:val="00DD7C2C"/>
    <w:rsid w:val="00DE0046"/>
    <w:rsid w:val="00DE0997"/>
    <w:rsid w:val="00DE0AF2"/>
    <w:rsid w:val="00DE0B20"/>
    <w:rsid w:val="00DE1512"/>
    <w:rsid w:val="00DE1979"/>
    <w:rsid w:val="00DE1EF7"/>
    <w:rsid w:val="00DE2C07"/>
    <w:rsid w:val="00DE34BC"/>
    <w:rsid w:val="00DE3501"/>
    <w:rsid w:val="00DE36D2"/>
    <w:rsid w:val="00DE394B"/>
    <w:rsid w:val="00DE4B93"/>
    <w:rsid w:val="00DE5529"/>
    <w:rsid w:val="00DE5ADE"/>
    <w:rsid w:val="00DE60EB"/>
    <w:rsid w:val="00DE61EB"/>
    <w:rsid w:val="00DE6364"/>
    <w:rsid w:val="00DE6420"/>
    <w:rsid w:val="00DE65E4"/>
    <w:rsid w:val="00DE67D2"/>
    <w:rsid w:val="00DE6A50"/>
    <w:rsid w:val="00DE6D44"/>
    <w:rsid w:val="00DE6DCE"/>
    <w:rsid w:val="00DE707C"/>
    <w:rsid w:val="00DE7268"/>
    <w:rsid w:val="00DE7528"/>
    <w:rsid w:val="00DE787B"/>
    <w:rsid w:val="00DF019A"/>
    <w:rsid w:val="00DF0549"/>
    <w:rsid w:val="00DF0A07"/>
    <w:rsid w:val="00DF173E"/>
    <w:rsid w:val="00DF1788"/>
    <w:rsid w:val="00DF1E6C"/>
    <w:rsid w:val="00DF24B3"/>
    <w:rsid w:val="00DF2943"/>
    <w:rsid w:val="00DF2BCD"/>
    <w:rsid w:val="00DF2C8D"/>
    <w:rsid w:val="00DF396A"/>
    <w:rsid w:val="00DF3B85"/>
    <w:rsid w:val="00DF3BC9"/>
    <w:rsid w:val="00DF434D"/>
    <w:rsid w:val="00DF453E"/>
    <w:rsid w:val="00DF4A6A"/>
    <w:rsid w:val="00DF4E0C"/>
    <w:rsid w:val="00DF59C5"/>
    <w:rsid w:val="00DF6041"/>
    <w:rsid w:val="00DF6318"/>
    <w:rsid w:val="00DF63D0"/>
    <w:rsid w:val="00DF68FB"/>
    <w:rsid w:val="00DF6FC7"/>
    <w:rsid w:val="00DF712A"/>
    <w:rsid w:val="00DF736F"/>
    <w:rsid w:val="00DF740B"/>
    <w:rsid w:val="00DF75D8"/>
    <w:rsid w:val="00E00232"/>
    <w:rsid w:val="00E00262"/>
    <w:rsid w:val="00E0035F"/>
    <w:rsid w:val="00E0046B"/>
    <w:rsid w:val="00E00FC0"/>
    <w:rsid w:val="00E00FCB"/>
    <w:rsid w:val="00E0117C"/>
    <w:rsid w:val="00E012E4"/>
    <w:rsid w:val="00E02801"/>
    <w:rsid w:val="00E03B29"/>
    <w:rsid w:val="00E04849"/>
    <w:rsid w:val="00E04858"/>
    <w:rsid w:val="00E04A2D"/>
    <w:rsid w:val="00E04D07"/>
    <w:rsid w:val="00E04EEC"/>
    <w:rsid w:val="00E050E2"/>
    <w:rsid w:val="00E05AC0"/>
    <w:rsid w:val="00E05D85"/>
    <w:rsid w:val="00E06156"/>
    <w:rsid w:val="00E06340"/>
    <w:rsid w:val="00E06E72"/>
    <w:rsid w:val="00E07E1F"/>
    <w:rsid w:val="00E07FA2"/>
    <w:rsid w:val="00E10303"/>
    <w:rsid w:val="00E10323"/>
    <w:rsid w:val="00E10337"/>
    <w:rsid w:val="00E107ED"/>
    <w:rsid w:val="00E10853"/>
    <w:rsid w:val="00E108E5"/>
    <w:rsid w:val="00E10AA5"/>
    <w:rsid w:val="00E117FE"/>
    <w:rsid w:val="00E11A35"/>
    <w:rsid w:val="00E131BE"/>
    <w:rsid w:val="00E131BF"/>
    <w:rsid w:val="00E132F6"/>
    <w:rsid w:val="00E13572"/>
    <w:rsid w:val="00E13681"/>
    <w:rsid w:val="00E1390E"/>
    <w:rsid w:val="00E13C0C"/>
    <w:rsid w:val="00E14BC5"/>
    <w:rsid w:val="00E15565"/>
    <w:rsid w:val="00E15C91"/>
    <w:rsid w:val="00E16811"/>
    <w:rsid w:val="00E17038"/>
    <w:rsid w:val="00E1764F"/>
    <w:rsid w:val="00E17BBD"/>
    <w:rsid w:val="00E209B7"/>
    <w:rsid w:val="00E20E03"/>
    <w:rsid w:val="00E21184"/>
    <w:rsid w:val="00E2138A"/>
    <w:rsid w:val="00E21AC2"/>
    <w:rsid w:val="00E21D67"/>
    <w:rsid w:val="00E2222B"/>
    <w:rsid w:val="00E22884"/>
    <w:rsid w:val="00E22ECB"/>
    <w:rsid w:val="00E22FEE"/>
    <w:rsid w:val="00E23C5E"/>
    <w:rsid w:val="00E23C76"/>
    <w:rsid w:val="00E23EE1"/>
    <w:rsid w:val="00E2415A"/>
    <w:rsid w:val="00E2457A"/>
    <w:rsid w:val="00E245E0"/>
    <w:rsid w:val="00E24681"/>
    <w:rsid w:val="00E24E78"/>
    <w:rsid w:val="00E25940"/>
    <w:rsid w:val="00E26CFA"/>
    <w:rsid w:val="00E26DDF"/>
    <w:rsid w:val="00E26E3E"/>
    <w:rsid w:val="00E26E5C"/>
    <w:rsid w:val="00E279B8"/>
    <w:rsid w:val="00E27ABB"/>
    <w:rsid w:val="00E300E6"/>
    <w:rsid w:val="00E301F5"/>
    <w:rsid w:val="00E30A2F"/>
    <w:rsid w:val="00E30B88"/>
    <w:rsid w:val="00E31008"/>
    <w:rsid w:val="00E3143D"/>
    <w:rsid w:val="00E31B94"/>
    <w:rsid w:val="00E31E00"/>
    <w:rsid w:val="00E31E1C"/>
    <w:rsid w:val="00E3356F"/>
    <w:rsid w:val="00E34505"/>
    <w:rsid w:val="00E34624"/>
    <w:rsid w:val="00E347D4"/>
    <w:rsid w:val="00E34A79"/>
    <w:rsid w:val="00E35018"/>
    <w:rsid w:val="00E3606B"/>
    <w:rsid w:val="00E36B45"/>
    <w:rsid w:val="00E378E8"/>
    <w:rsid w:val="00E37F78"/>
    <w:rsid w:val="00E40C43"/>
    <w:rsid w:val="00E40F42"/>
    <w:rsid w:val="00E42037"/>
    <w:rsid w:val="00E42074"/>
    <w:rsid w:val="00E43B8A"/>
    <w:rsid w:val="00E43DCC"/>
    <w:rsid w:val="00E44358"/>
    <w:rsid w:val="00E44555"/>
    <w:rsid w:val="00E453B6"/>
    <w:rsid w:val="00E459AC"/>
    <w:rsid w:val="00E46399"/>
    <w:rsid w:val="00E463E7"/>
    <w:rsid w:val="00E465E3"/>
    <w:rsid w:val="00E472F2"/>
    <w:rsid w:val="00E5010C"/>
    <w:rsid w:val="00E50C5E"/>
    <w:rsid w:val="00E510B7"/>
    <w:rsid w:val="00E5118F"/>
    <w:rsid w:val="00E51B57"/>
    <w:rsid w:val="00E5214C"/>
    <w:rsid w:val="00E52743"/>
    <w:rsid w:val="00E52954"/>
    <w:rsid w:val="00E52AA3"/>
    <w:rsid w:val="00E52B32"/>
    <w:rsid w:val="00E52FF7"/>
    <w:rsid w:val="00E532F4"/>
    <w:rsid w:val="00E53BD0"/>
    <w:rsid w:val="00E54C11"/>
    <w:rsid w:val="00E5550D"/>
    <w:rsid w:val="00E55668"/>
    <w:rsid w:val="00E55CAC"/>
    <w:rsid w:val="00E5608C"/>
    <w:rsid w:val="00E560C7"/>
    <w:rsid w:val="00E563E7"/>
    <w:rsid w:val="00E56E67"/>
    <w:rsid w:val="00E56FB0"/>
    <w:rsid w:val="00E57392"/>
    <w:rsid w:val="00E577A1"/>
    <w:rsid w:val="00E5799C"/>
    <w:rsid w:val="00E6011E"/>
    <w:rsid w:val="00E60192"/>
    <w:rsid w:val="00E602A8"/>
    <w:rsid w:val="00E6078C"/>
    <w:rsid w:val="00E61453"/>
    <w:rsid w:val="00E62DE5"/>
    <w:rsid w:val="00E62F19"/>
    <w:rsid w:val="00E63BD5"/>
    <w:rsid w:val="00E653E0"/>
    <w:rsid w:val="00E654E1"/>
    <w:rsid w:val="00E659BD"/>
    <w:rsid w:val="00E65CD0"/>
    <w:rsid w:val="00E66903"/>
    <w:rsid w:val="00E67422"/>
    <w:rsid w:val="00E678F9"/>
    <w:rsid w:val="00E67CE0"/>
    <w:rsid w:val="00E67F8E"/>
    <w:rsid w:val="00E70058"/>
    <w:rsid w:val="00E706DE"/>
    <w:rsid w:val="00E707B0"/>
    <w:rsid w:val="00E70B85"/>
    <w:rsid w:val="00E70E5A"/>
    <w:rsid w:val="00E71A49"/>
    <w:rsid w:val="00E72354"/>
    <w:rsid w:val="00E727CA"/>
    <w:rsid w:val="00E72F0F"/>
    <w:rsid w:val="00E72F8D"/>
    <w:rsid w:val="00E73168"/>
    <w:rsid w:val="00E735AB"/>
    <w:rsid w:val="00E73F5B"/>
    <w:rsid w:val="00E740D7"/>
    <w:rsid w:val="00E747EE"/>
    <w:rsid w:val="00E74957"/>
    <w:rsid w:val="00E74C46"/>
    <w:rsid w:val="00E74C9F"/>
    <w:rsid w:val="00E750B3"/>
    <w:rsid w:val="00E760B0"/>
    <w:rsid w:val="00E76D76"/>
    <w:rsid w:val="00E775B1"/>
    <w:rsid w:val="00E776F8"/>
    <w:rsid w:val="00E77BB1"/>
    <w:rsid w:val="00E805A3"/>
    <w:rsid w:val="00E80FD8"/>
    <w:rsid w:val="00E811A5"/>
    <w:rsid w:val="00E81344"/>
    <w:rsid w:val="00E8139C"/>
    <w:rsid w:val="00E81441"/>
    <w:rsid w:val="00E815E5"/>
    <w:rsid w:val="00E82A05"/>
    <w:rsid w:val="00E82FD4"/>
    <w:rsid w:val="00E8318F"/>
    <w:rsid w:val="00E8361F"/>
    <w:rsid w:val="00E8364E"/>
    <w:rsid w:val="00E8399C"/>
    <w:rsid w:val="00E83B0D"/>
    <w:rsid w:val="00E840B6"/>
    <w:rsid w:val="00E85197"/>
    <w:rsid w:val="00E85491"/>
    <w:rsid w:val="00E85645"/>
    <w:rsid w:val="00E8750D"/>
    <w:rsid w:val="00E87D9B"/>
    <w:rsid w:val="00E90089"/>
    <w:rsid w:val="00E90378"/>
    <w:rsid w:val="00E90641"/>
    <w:rsid w:val="00E910A2"/>
    <w:rsid w:val="00E91720"/>
    <w:rsid w:val="00E91E94"/>
    <w:rsid w:val="00E9227F"/>
    <w:rsid w:val="00E9240F"/>
    <w:rsid w:val="00E93164"/>
    <w:rsid w:val="00E931C5"/>
    <w:rsid w:val="00E94678"/>
    <w:rsid w:val="00E94E57"/>
    <w:rsid w:val="00E963C0"/>
    <w:rsid w:val="00E96947"/>
    <w:rsid w:val="00E97B32"/>
    <w:rsid w:val="00EA0345"/>
    <w:rsid w:val="00EA0553"/>
    <w:rsid w:val="00EA10F0"/>
    <w:rsid w:val="00EA1918"/>
    <w:rsid w:val="00EA1E5A"/>
    <w:rsid w:val="00EA2236"/>
    <w:rsid w:val="00EA2A92"/>
    <w:rsid w:val="00EA2E30"/>
    <w:rsid w:val="00EA31FE"/>
    <w:rsid w:val="00EA34CF"/>
    <w:rsid w:val="00EA41A5"/>
    <w:rsid w:val="00EA4DCE"/>
    <w:rsid w:val="00EA5BFE"/>
    <w:rsid w:val="00EA640A"/>
    <w:rsid w:val="00EA6756"/>
    <w:rsid w:val="00EA6C68"/>
    <w:rsid w:val="00EA72F2"/>
    <w:rsid w:val="00EA7506"/>
    <w:rsid w:val="00EA76F4"/>
    <w:rsid w:val="00EA7BFB"/>
    <w:rsid w:val="00EB002D"/>
    <w:rsid w:val="00EB00DB"/>
    <w:rsid w:val="00EB031A"/>
    <w:rsid w:val="00EB06DC"/>
    <w:rsid w:val="00EB0B49"/>
    <w:rsid w:val="00EB0E52"/>
    <w:rsid w:val="00EB0E82"/>
    <w:rsid w:val="00EB0EE0"/>
    <w:rsid w:val="00EB0EFC"/>
    <w:rsid w:val="00EB14A2"/>
    <w:rsid w:val="00EB14B8"/>
    <w:rsid w:val="00EB1BF2"/>
    <w:rsid w:val="00EB21DF"/>
    <w:rsid w:val="00EB252B"/>
    <w:rsid w:val="00EB2929"/>
    <w:rsid w:val="00EB2A75"/>
    <w:rsid w:val="00EB2EC5"/>
    <w:rsid w:val="00EB4179"/>
    <w:rsid w:val="00EB4DBA"/>
    <w:rsid w:val="00EB5838"/>
    <w:rsid w:val="00EB6754"/>
    <w:rsid w:val="00EB68A4"/>
    <w:rsid w:val="00EB6BB0"/>
    <w:rsid w:val="00EB6DF5"/>
    <w:rsid w:val="00EB777B"/>
    <w:rsid w:val="00EB7AAD"/>
    <w:rsid w:val="00EB7D1C"/>
    <w:rsid w:val="00EC03E0"/>
    <w:rsid w:val="00EC0B85"/>
    <w:rsid w:val="00EC1020"/>
    <w:rsid w:val="00EC1391"/>
    <w:rsid w:val="00EC1867"/>
    <w:rsid w:val="00EC1FDB"/>
    <w:rsid w:val="00EC23FB"/>
    <w:rsid w:val="00EC2C79"/>
    <w:rsid w:val="00EC2DBE"/>
    <w:rsid w:val="00EC2DE4"/>
    <w:rsid w:val="00EC3070"/>
    <w:rsid w:val="00EC3245"/>
    <w:rsid w:val="00EC3CC2"/>
    <w:rsid w:val="00EC3E23"/>
    <w:rsid w:val="00EC44FC"/>
    <w:rsid w:val="00EC45C4"/>
    <w:rsid w:val="00EC475D"/>
    <w:rsid w:val="00EC4848"/>
    <w:rsid w:val="00EC49D0"/>
    <w:rsid w:val="00EC4D78"/>
    <w:rsid w:val="00EC5708"/>
    <w:rsid w:val="00EC5A47"/>
    <w:rsid w:val="00EC5F25"/>
    <w:rsid w:val="00EC74DA"/>
    <w:rsid w:val="00EC77BF"/>
    <w:rsid w:val="00EC7DF3"/>
    <w:rsid w:val="00EC7E51"/>
    <w:rsid w:val="00ED09A9"/>
    <w:rsid w:val="00ED0C0A"/>
    <w:rsid w:val="00ED298C"/>
    <w:rsid w:val="00ED3549"/>
    <w:rsid w:val="00ED3D59"/>
    <w:rsid w:val="00ED3D88"/>
    <w:rsid w:val="00ED430B"/>
    <w:rsid w:val="00ED535D"/>
    <w:rsid w:val="00ED5CC0"/>
    <w:rsid w:val="00ED626F"/>
    <w:rsid w:val="00ED6646"/>
    <w:rsid w:val="00ED73E0"/>
    <w:rsid w:val="00ED74B3"/>
    <w:rsid w:val="00EE0C4F"/>
    <w:rsid w:val="00EE0EC4"/>
    <w:rsid w:val="00EE1303"/>
    <w:rsid w:val="00EE1AB4"/>
    <w:rsid w:val="00EE21BF"/>
    <w:rsid w:val="00EE328D"/>
    <w:rsid w:val="00EE3776"/>
    <w:rsid w:val="00EE38B5"/>
    <w:rsid w:val="00EE40AF"/>
    <w:rsid w:val="00EE479B"/>
    <w:rsid w:val="00EE4818"/>
    <w:rsid w:val="00EE4886"/>
    <w:rsid w:val="00EE4B3D"/>
    <w:rsid w:val="00EE4FA9"/>
    <w:rsid w:val="00EE5614"/>
    <w:rsid w:val="00EE57D9"/>
    <w:rsid w:val="00EE5A9A"/>
    <w:rsid w:val="00EE5D4E"/>
    <w:rsid w:val="00EE6033"/>
    <w:rsid w:val="00EE76D6"/>
    <w:rsid w:val="00EE7BC1"/>
    <w:rsid w:val="00EF0341"/>
    <w:rsid w:val="00EF0740"/>
    <w:rsid w:val="00EF09D5"/>
    <w:rsid w:val="00EF0AF0"/>
    <w:rsid w:val="00EF2597"/>
    <w:rsid w:val="00EF2B50"/>
    <w:rsid w:val="00EF359B"/>
    <w:rsid w:val="00EF438D"/>
    <w:rsid w:val="00EF4843"/>
    <w:rsid w:val="00EF492B"/>
    <w:rsid w:val="00EF4D56"/>
    <w:rsid w:val="00EF58D4"/>
    <w:rsid w:val="00EF6CD4"/>
    <w:rsid w:val="00EF730F"/>
    <w:rsid w:val="00EF79DE"/>
    <w:rsid w:val="00EF7A94"/>
    <w:rsid w:val="00EF7BBF"/>
    <w:rsid w:val="00EF7EA8"/>
    <w:rsid w:val="00F0029B"/>
    <w:rsid w:val="00F00E8F"/>
    <w:rsid w:val="00F00EED"/>
    <w:rsid w:val="00F01934"/>
    <w:rsid w:val="00F0280A"/>
    <w:rsid w:val="00F02C44"/>
    <w:rsid w:val="00F034D0"/>
    <w:rsid w:val="00F0434E"/>
    <w:rsid w:val="00F043E6"/>
    <w:rsid w:val="00F04703"/>
    <w:rsid w:val="00F048D5"/>
    <w:rsid w:val="00F04D3B"/>
    <w:rsid w:val="00F06A1B"/>
    <w:rsid w:val="00F06E62"/>
    <w:rsid w:val="00F0711B"/>
    <w:rsid w:val="00F07A38"/>
    <w:rsid w:val="00F07EA9"/>
    <w:rsid w:val="00F10401"/>
    <w:rsid w:val="00F10492"/>
    <w:rsid w:val="00F10BE8"/>
    <w:rsid w:val="00F10DA9"/>
    <w:rsid w:val="00F10DB5"/>
    <w:rsid w:val="00F1104F"/>
    <w:rsid w:val="00F117D2"/>
    <w:rsid w:val="00F117DC"/>
    <w:rsid w:val="00F12238"/>
    <w:rsid w:val="00F12490"/>
    <w:rsid w:val="00F135ED"/>
    <w:rsid w:val="00F13660"/>
    <w:rsid w:val="00F136EB"/>
    <w:rsid w:val="00F13A88"/>
    <w:rsid w:val="00F13C06"/>
    <w:rsid w:val="00F147DA"/>
    <w:rsid w:val="00F14DCC"/>
    <w:rsid w:val="00F14FE0"/>
    <w:rsid w:val="00F15022"/>
    <w:rsid w:val="00F154E4"/>
    <w:rsid w:val="00F16117"/>
    <w:rsid w:val="00F1615C"/>
    <w:rsid w:val="00F162FA"/>
    <w:rsid w:val="00F166BC"/>
    <w:rsid w:val="00F203F7"/>
    <w:rsid w:val="00F20409"/>
    <w:rsid w:val="00F20C07"/>
    <w:rsid w:val="00F210DA"/>
    <w:rsid w:val="00F21287"/>
    <w:rsid w:val="00F21DED"/>
    <w:rsid w:val="00F223C9"/>
    <w:rsid w:val="00F223EE"/>
    <w:rsid w:val="00F226C1"/>
    <w:rsid w:val="00F22887"/>
    <w:rsid w:val="00F235F6"/>
    <w:rsid w:val="00F2382F"/>
    <w:rsid w:val="00F23AB0"/>
    <w:rsid w:val="00F23FBB"/>
    <w:rsid w:val="00F24424"/>
    <w:rsid w:val="00F24A99"/>
    <w:rsid w:val="00F24D0F"/>
    <w:rsid w:val="00F24EA8"/>
    <w:rsid w:val="00F24EF7"/>
    <w:rsid w:val="00F26DA6"/>
    <w:rsid w:val="00F26F51"/>
    <w:rsid w:val="00F27039"/>
    <w:rsid w:val="00F2737C"/>
    <w:rsid w:val="00F27639"/>
    <w:rsid w:val="00F2771C"/>
    <w:rsid w:val="00F30BA1"/>
    <w:rsid w:val="00F30BEC"/>
    <w:rsid w:val="00F311CB"/>
    <w:rsid w:val="00F31369"/>
    <w:rsid w:val="00F314B9"/>
    <w:rsid w:val="00F320AE"/>
    <w:rsid w:val="00F32294"/>
    <w:rsid w:val="00F32F45"/>
    <w:rsid w:val="00F33169"/>
    <w:rsid w:val="00F33E9E"/>
    <w:rsid w:val="00F33EA9"/>
    <w:rsid w:val="00F3429A"/>
    <w:rsid w:val="00F34C30"/>
    <w:rsid w:val="00F34F45"/>
    <w:rsid w:val="00F35522"/>
    <w:rsid w:val="00F355BA"/>
    <w:rsid w:val="00F3565B"/>
    <w:rsid w:val="00F35954"/>
    <w:rsid w:val="00F37254"/>
    <w:rsid w:val="00F37BC0"/>
    <w:rsid w:val="00F40D8C"/>
    <w:rsid w:val="00F40EB0"/>
    <w:rsid w:val="00F4135D"/>
    <w:rsid w:val="00F41696"/>
    <w:rsid w:val="00F41E3F"/>
    <w:rsid w:val="00F41F11"/>
    <w:rsid w:val="00F42111"/>
    <w:rsid w:val="00F42827"/>
    <w:rsid w:val="00F4296B"/>
    <w:rsid w:val="00F42A3C"/>
    <w:rsid w:val="00F42C22"/>
    <w:rsid w:val="00F42C2F"/>
    <w:rsid w:val="00F42C56"/>
    <w:rsid w:val="00F435F5"/>
    <w:rsid w:val="00F436D9"/>
    <w:rsid w:val="00F44328"/>
    <w:rsid w:val="00F449DE"/>
    <w:rsid w:val="00F44A21"/>
    <w:rsid w:val="00F44EFE"/>
    <w:rsid w:val="00F45155"/>
    <w:rsid w:val="00F45A19"/>
    <w:rsid w:val="00F4609B"/>
    <w:rsid w:val="00F46386"/>
    <w:rsid w:val="00F46AF2"/>
    <w:rsid w:val="00F46B2E"/>
    <w:rsid w:val="00F46ED5"/>
    <w:rsid w:val="00F47261"/>
    <w:rsid w:val="00F478B1"/>
    <w:rsid w:val="00F500CB"/>
    <w:rsid w:val="00F502D9"/>
    <w:rsid w:val="00F507BC"/>
    <w:rsid w:val="00F50F4F"/>
    <w:rsid w:val="00F5118F"/>
    <w:rsid w:val="00F51A07"/>
    <w:rsid w:val="00F521BB"/>
    <w:rsid w:val="00F523C1"/>
    <w:rsid w:val="00F52646"/>
    <w:rsid w:val="00F52833"/>
    <w:rsid w:val="00F54562"/>
    <w:rsid w:val="00F545AE"/>
    <w:rsid w:val="00F54711"/>
    <w:rsid w:val="00F54B71"/>
    <w:rsid w:val="00F550F9"/>
    <w:rsid w:val="00F55CDF"/>
    <w:rsid w:val="00F5612A"/>
    <w:rsid w:val="00F56D35"/>
    <w:rsid w:val="00F570FA"/>
    <w:rsid w:val="00F57429"/>
    <w:rsid w:val="00F57B36"/>
    <w:rsid w:val="00F61628"/>
    <w:rsid w:val="00F6196F"/>
    <w:rsid w:val="00F62BAB"/>
    <w:rsid w:val="00F63A42"/>
    <w:rsid w:val="00F63A71"/>
    <w:rsid w:val="00F6402D"/>
    <w:rsid w:val="00F64588"/>
    <w:rsid w:val="00F65361"/>
    <w:rsid w:val="00F653E3"/>
    <w:rsid w:val="00F65492"/>
    <w:rsid w:val="00F658B1"/>
    <w:rsid w:val="00F665BE"/>
    <w:rsid w:val="00F6666D"/>
    <w:rsid w:val="00F66672"/>
    <w:rsid w:val="00F66772"/>
    <w:rsid w:val="00F66EAF"/>
    <w:rsid w:val="00F670ED"/>
    <w:rsid w:val="00F67B4A"/>
    <w:rsid w:val="00F67E1B"/>
    <w:rsid w:val="00F70296"/>
    <w:rsid w:val="00F704F1"/>
    <w:rsid w:val="00F7090B"/>
    <w:rsid w:val="00F70A1B"/>
    <w:rsid w:val="00F71154"/>
    <w:rsid w:val="00F713BC"/>
    <w:rsid w:val="00F722D0"/>
    <w:rsid w:val="00F73567"/>
    <w:rsid w:val="00F73ECF"/>
    <w:rsid w:val="00F748A5"/>
    <w:rsid w:val="00F75237"/>
    <w:rsid w:val="00F75BCD"/>
    <w:rsid w:val="00F766C0"/>
    <w:rsid w:val="00F76DBD"/>
    <w:rsid w:val="00F77D21"/>
    <w:rsid w:val="00F77F2D"/>
    <w:rsid w:val="00F801AB"/>
    <w:rsid w:val="00F8036A"/>
    <w:rsid w:val="00F80D01"/>
    <w:rsid w:val="00F813D8"/>
    <w:rsid w:val="00F828F8"/>
    <w:rsid w:val="00F82B34"/>
    <w:rsid w:val="00F830D8"/>
    <w:rsid w:val="00F83D7C"/>
    <w:rsid w:val="00F84903"/>
    <w:rsid w:val="00F84A48"/>
    <w:rsid w:val="00F84D19"/>
    <w:rsid w:val="00F85523"/>
    <w:rsid w:val="00F85D3F"/>
    <w:rsid w:val="00F85EB4"/>
    <w:rsid w:val="00F86671"/>
    <w:rsid w:val="00F86C81"/>
    <w:rsid w:val="00F87F28"/>
    <w:rsid w:val="00F902C5"/>
    <w:rsid w:val="00F90619"/>
    <w:rsid w:val="00F90E9E"/>
    <w:rsid w:val="00F919A8"/>
    <w:rsid w:val="00F92C2D"/>
    <w:rsid w:val="00F92D40"/>
    <w:rsid w:val="00F93112"/>
    <w:rsid w:val="00F935DB"/>
    <w:rsid w:val="00F93609"/>
    <w:rsid w:val="00F93968"/>
    <w:rsid w:val="00F939C0"/>
    <w:rsid w:val="00F93FED"/>
    <w:rsid w:val="00F94E52"/>
    <w:rsid w:val="00F959D8"/>
    <w:rsid w:val="00F96A49"/>
    <w:rsid w:val="00F96A78"/>
    <w:rsid w:val="00F96A7C"/>
    <w:rsid w:val="00F96B6E"/>
    <w:rsid w:val="00F97225"/>
    <w:rsid w:val="00F9795C"/>
    <w:rsid w:val="00F97A9C"/>
    <w:rsid w:val="00F97C2A"/>
    <w:rsid w:val="00F97C42"/>
    <w:rsid w:val="00F97CEC"/>
    <w:rsid w:val="00FA0214"/>
    <w:rsid w:val="00FA07BC"/>
    <w:rsid w:val="00FA0B94"/>
    <w:rsid w:val="00FA2ADB"/>
    <w:rsid w:val="00FA2B44"/>
    <w:rsid w:val="00FA2F1B"/>
    <w:rsid w:val="00FA3257"/>
    <w:rsid w:val="00FA326C"/>
    <w:rsid w:val="00FA3555"/>
    <w:rsid w:val="00FA3737"/>
    <w:rsid w:val="00FA3C30"/>
    <w:rsid w:val="00FA3C56"/>
    <w:rsid w:val="00FA4910"/>
    <w:rsid w:val="00FA4B51"/>
    <w:rsid w:val="00FA513F"/>
    <w:rsid w:val="00FA517B"/>
    <w:rsid w:val="00FA5FEC"/>
    <w:rsid w:val="00FA6C50"/>
    <w:rsid w:val="00FA73A6"/>
    <w:rsid w:val="00FA7903"/>
    <w:rsid w:val="00FA7D39"/>
    <w:rsid w:val="00FB02DA"/>
    <w:rsid w:val="00FB1256"/>
    <w:rsid w:val="00FB1829"/>
    <w:rsid w:val="00FB1B8B"/>
    <w:rsid w:val="00FB2F35"/>
    <w:rsid w:val="00FB30CA"/>
    <w:rsid w:val="00FB33B6"/>
    <w:rsid w:val="00FB39A2"/>
    <w:rsid w:val="00FB3BF8"/>
    <w:rsid w:val="00FB408E"/>
    <w:rsid w:val="00FB4A69"/>
    <w:rsid w:val="00FB55FC"/>
    <w:rsid w:val="00FB610F"/>
    <w:rsid w:val="00FB6157"/>
    <w:rsid w:val="00FB67F5"/>
    <w:rsid w:val="00FB6B7D"/>
    <w:rsid w:val="00FB7339"/>
    <w:rsid w:val="00FB74DA"/>
    <w:rsid w:val="00FB7753"/>
    <w:rsid w:val="00FB7AC9"/>
    <w:rsid w:val="00FC01DC"/>
    <w:rsid w:val="00FC0394"/>
    <w:rsid w:val="00FC0531"/>
    <w:rsid w:val="00FC083F"/>
    <w:rsid w:val="00FC0D44"/>
    <w:rsid w:val="00FC0E4A"/>
    <w:rsid w:val="00FC1A3F"/>
    <w:rsid w:val="00FC1B6A"/>
    <w:rsid w:val="00FC1BC8"/>
    <w:rsid w:val="00FC1F3D"/>
    <w:rsid w:val="00FC2EDB"/>
    <w:rsid w:val="00FC30A4"/>
    <w:rsid w:val="00FC3AA9"/>
    <w:rsid w:val="00FC3E01"/>
    <w:rsid w:val="00FC3F74"/>
    <w:rsid w:val="00FC4133"/>
    <w:rsid w:val="00FC49F4"/>
    <w:rsid w:val="00FC5AAF"/>
    <w:rsid w:val="00FC5D2C"/>
    <w:rsid w:val="00FC5E5D"/>
    <w:rsid w:val="00FC6ACC"/>
    <w:rsid w:val="00FC738E"/>
    <w:rsid w:val="00FC790E"/>
    <w:rsid w:val="00FD0048"/>
    <w:rsid w:val="00FD01FC"/>
    <w:rsid w:val="00FD0598"/>
    <w:rsid w:val="00FD14A1"/>
    <w:rsid w:val="00FD1917"/>
    <w:rsid w:val="00FD1CEC"/>
    <w:rsid w:val="00FD1E1F"/>
    <w:rsid w:val="00FD21DE"/>
    <w:rsid w:val="00FD3BF3"/>
    <w:rsid w:val="00FD4659"/>
    <w:rsid w:val="00FD4C38"/>
    <w:rsid w:val="00FD55B8"/>
    <w:rsid w:val="00FD5AC2"/>
    <w:rsid w:val="00FD6227"/>
    <w:rsid w:val="00FD6A42"/>
    <w:rsid w:val="00FD6D3C"/>
    <w:rsid w:val="00FD6FA3"/>
    <w:rsid w:val="00FD7742"/>
    <w:rsid w:val="00FD7866"/>
    <w:rsid w:val="00FD7B30"/>
    <w:rsid w:val="00FD7E90"/>
    <w:rsid w:val="00FD7EAD"/>
    <w:rsid w:val="00FD7F99"/>
    <w:rsid w:val="00FE038B"/>
    <w:rsid w:val="00FE0476"/>
    <w:rsid w:val="00FE0ABD"/>
    <w:rsid w:val="00FE0CC5"/>
    <w:rsid w:val="00FE1060"/>
    <w:rsid w:val="00FE10F8"/>
    <w:rsid w:val="00FE12A8"/>
    <w:rsid w:val="00FE3035"/>
    <w:rsid w:val="00FE34CA"/>
    <w:rsid w:val="00FE361B"/>
    <w:rsid w:val="00FE39E9"/>
    <w:rsid w:val="00FE4558"/>
    <w:rsid w:val="00FE47F5"/>
    <w:rsid w:val="00FE4831"/>
    <w:rsid w:val="00FE4B80"/>
    <w:rsid w:val="00FE4B96"/>
    <w:rsid w:val="00FE4BF3"/>
    <w:rsid w:val="00FE4C54"/>
    <w:rsid w:val="00FE50AA"/>
    <w:rsid w:val="00FE59C9"/>
    <w:rsid w:val="00FE6103"/>
    <w:rsid w:val="00FE65C3"/>
    <w:rsid w:val="00FE675F"/>
    <w:rsid w:val="00FE768F"/>
    <w:rsid w:val="00FE7C72"/>
    <w:rsid w:val="00FE7FA3"/>
    <w:rsid w:val="00FF04CC"/>
    <w:rsid w:val="00FF0576"/>
    <w:rsid w:val="00FF081F"/>
    <w:rsid w:val="00FF0C8E"/>
    <w:rsid w:val="00FF105B"/>
    <w:rsid w:val="00FF13BE"/>
    <w:rsid w:val="00FF15E9"/>
    <w:rsid w:val="00FF1BEA"/>
    <w:rsid w:val="00FF1DFB"/>
    <w:rsid w:val="00FF2141"/>
    <w:rsid w:val="00FF2216"/>
    <w:rsid w:val="00FF2C8C"/>
    <w:rsid w:val="00FF3660"/>
    <w:rsid w:val="00FF3C4F"/>
    <w:rsid w:val="00FF3F6F"/>
    <w:rsid w:val="00FF4053"/>
    <w:rsid w:val="00FF4EAD"/>
    <w:rsid w:val="00FF530F"/>
    <w:rsid w:val="00FF5315"/>
    <w:rsid w:val="00FF5957"/>
    <w:rsid w:val="00FF5C9C"/>
    <w:rsid w:val="00FF6524"/>
    <w:rsid w:val="00FF658D"/>
    <w:rsid w:val="00FF67A7"/>
    <w:rsid w:val="00FF6F38"/>
    <w:rsid w:val="00FF70EA"/>
    <w:rsid w:val="00FF724A"/>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417AD9B1"/>
  <w15:docId w15:val="{494F4DBC-979D-4AEF-B46E-EBA386042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7A2"/>
    <w:rPr>
      <w:sz w:val="24"/>
      <w:szCs w:val="24"/>
    </w:rPr>
  </w:style>
  <w:style w:type="paragraph" w:styleId="Titre10">
    <w:name w:val="heading 1"/>
    <w:aliases w:val="Principal,Heading 1 simone"/>
    <w:basedOn w:val="Normal"/>
    <w:next w:val="Normal"/>
    <w:link w:val="Titre1Car"/>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link w:val="Titre3Car"/>
    <w:qFormat/>
    <w:rsid w:val="00C3535C"/>
    <w:pPr>
      <w:keepNext/>
      <w:jc w:val="center"/>
      <w:outlineLvl w:val="2"/>
    </w:pPr>
    <w:rPr>
      <w:b/>
      <w:sz w:val="96"/>
      <w:bdr w:val="single" w:sz="48" w:space="0" w:color="auto"/>
    </w:rPr>
  </w:style>
  <w:style w:type="paragraph" w:styleId="Titre4">
    <w:name w:val="heading 4"/>
    <w:aliases w:val="NoAlpha,Contrat 4"/>
    <w:basedOn w:val="Normal"/>
    <w:next w:val="Normal"/>
    <w:link w:val="Titre4Car"/>
    <w:qFormat/>
    <w:rsid w:val="00C3535C"/>
    <w:pPr>
      <w:keepNext/>
      <w:ind w:left="708"/>
      <w:jc w:val="both"/>
      <w:outlineLvl w:val="3"/>
    </w:pPr>
    <w:rPr>
      <w:b/>
      <w:snapToGrid w:val="0"/>
      <w:szCs w:val="20"/>
    </w:rPr>
  </w:style>
  <w:style w:type="paragraph" w:styleId="Titre5">
    <w:name w:val="heading 5"/>
    <w:basedOn w:val="Normal"/>
    <w:next w:val="Normal"/>
    <w:link w:val="Titre5Car"/>
    <w:qFormat/>
    <w:rsid w:val="00047977"/>
    <w:pPr>
      <w:keepNext/>
      <w:jc w:val="center"/>
      <w:outlineLvl w:val="4"/>
    </w:pPr>
    <w:rPr>
      <w:b/>
      <w:snapToGrid w:val="0"/>
      <w:sz w:val="36"/>
      <w:szCs w:val="20"/>
    </w:rPr>
  </w:style>
  <w:style w:type="paragraph" w:styleId="Titre6">
    <w:name w:val="heading 6"/>
    <w:basedOn w:val="Normal"/>
    <w:next w:val="Normal"/>
    <w:link w:val="Titre6Car"/>
    <w:qFormat/>
    <w:rsid w:val="00C3535C"/>
    <w:pPr>
      <w:keepNext/>
      <w:jc w:val="center"/>
      <w:outlineLvl w:val="5"/>
    </w:pPr>
    <w:rPr>
      <w:b/>
      <w:snapToGrid w:val="0"/>
      <w:sz w:val="32"/>
      <w:szCs w:val="20"/>
      <w:u w:val="single"/>
    </w:rPr>
  </w:style>
  <w:style w:type="paragraph" w:styleId="Titre7">
    <w:name w:val="heading 7"/>
    <w:basedOn w:val="Normal"/>
    <w:next w:val="Normal"/>
    <w:link w:val="Titre7Car"/>
    <w:qFormat/>
    <w:rsid w:val="00047977"/>
    <w:pPr>
      <w:keepNext/>
      <w:jc w:val="center"/>
      <w:outlineLvl w:val="6"/>
    </w:pPr>
    <w:rPr>
      <w:rFonts w:ascii="Arial" w:hAnsi="Arial"/>
      <w:b/>
      <w:snapToGrid w:val="0"/>
      <w:color w:val="000000"/>
      <w:szCs w:val="20"/>
    </w:rPr>
  </w:style>
  <w:style w:type="paragraph" w:styleId="Titre8">
    <w:name w:val="heading 8"/>
    <w:basedOn w:val="Normal"/>
    <w:next w:val="Normal"/>
    <w:link w:val="Titre8Car"/>
    <w:qFormat/>
    <w:rsid w:val="00C3535C"/>
    <w:pPr>
      <w:keepNext/>
      <w:jc w:val="center"/>
      <w:outlineLvl w:val="7"/>
    </w:pPr>
    <w:rPr>
      <w:snapToGrid w:val="0"/>
      <w:szCs w:val="20"/>
    </w:rPr>
  </w:style>
  <w:style w:type="paragraph" w:styleId="Titre9">
    <w:name w:val="heading 9"/>
    <w:basedOn w:val="Normal"/>
    <w:next w:val="Normal"/>
    <w:link w:val="Titre9Car"/>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rsid w:val="00C3535C"/>
    <w:pPr>
      <w:tabs>
        <w:tab w:val="center" w:pos="4819"/>
        <w:tab w:val="right" w:pos="9071"/>
      </w:tabs>
    </w:pPr>
    <w:rPr>
      <w:snapToGrid w:val="0"/>
      <w:sz w:val="20"/>
      <w:szCs w:val="20"/>
    </w:rPr>
  </w:style>
  <w:style w:type="character" w:customStyle="1" w:styleId="PieddepageCar">
    <w:name w:val="Pied de page Car"/>
    <w:link w:val="Pieddepage"/>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link w:val="Retraitcorpsdetexte3Car"/>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link w:val="TextedebullesCar"/>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uiPriority w:val="99"/>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link w:val="TitreCar"/>
    <w:qFormat/>
    <w:rsid w:val="00047977"/>
    <w:pPr>
      <w:jc w:val="center"/>
    </w:pPr>
    <w:rPr>
      <w:b/>
      <w:sz w:val="44"/>
      <w:szCs w:val="20"/>
      <w:u w:val="single"/>
    </w:rPr>
  </w:style>
  <w:style w:type="paragraph" w:styleId="Sous-titre">
    <w:name w:val="Subtitle"/>
    <w:basedOn w:val="Normal"/>
    <w:link w:val="Sous-titreCar"/>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semiHidden/>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link w:val="ExplorateurdedocumentsCar"/>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semiHidden/>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uiPriority w:val="39"/>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basedOn w:val="Normal"/>
    <w:link w:val="ParagraphedelisteCar"/>
    <w:uiPriority w:val="99"/>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3"/>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link w:val="Paragraphedeliste"/>
    <w:uiPriority w:val="99"/>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qFormat/>
    <w:rsid w:val="005F2E8B"/>
    <w:pPr>
      <w:numPr>
        <w:numId w:val="10"/>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uiPriority w:val="99"/>
    <w:rsid w:val="00A62DCC"/>
    <w:rPr>
      <w:sz w:val="16"/>
      <w:szCs w:val="16"/>
    </w:rPr>
  </w:style>
  <w:style w:type="paragraph" w:customStyle="1" w:styleId="Corpsdetexte22">
    <w:name w:val="Corps de texte 22"/>
    <w:basedOn w:val="Normal"/>
    <w:rsid w:val="00155D18"/>
    <w:pPr>
      <w:jc w:val="both"/>
    </w:pPr>
    <w:rPr>
      <w:rFonts w:ascii="Arial" w:hAnsi="Arial"/>
    </w:rPr>
  </w:style>
  <w:style w:type="character" w:customStyle="1" w:styleId="TextedebullesCar">
    <w:name w:val="Texte de bulles Car"/>
    <w:link w:val="Textedebulles"/>
    <w:rsid w:val="00155D18"/>
    <w:rPr>
      <w:rFonts w:ascii="Tahoma" w:hAnsi="Tahoma" w:cs="Tahoma"/>
      <w:sz w:val="16"/>
      <w:szCs w:val="16"/>
    </w:rPr>
  </w:style>
  <w:style w:type="paragraph" w:customStyle="1" w:styleId="CharChar13">
    <w:name w:val="Char Char13"/>
    <w:basedOn w:val="Normal"/>
    <w:rsid w:val="00155D18"/>
    <w:pPr>
      <w:spacing w:after="160" w:line="240" w:lineRule="exact"/>
    </w:pPr>
    <w:rPr>
      <w:rFonts w:ascii="Verdana" w:hAnsi="Verdana"/>
      <w:sz w:val="20"/>
      <w:szCs w:val="20"/>
      <w:lang w:val="en-US" w:eastAsia="en-US"/>
    </w:rPr>
  </w:style>
  <w:style w:type="paragraph" w:styleId="Objetducommentaire">
    <w:name w:val="annotation subject"/>
    <w:basedOn w:val="Commentaire"/>
    <w:next w:val="Commentaire"/>
    <w:link w:val="ObjetducommentaireCar"/>
    <w:uiPriority w:val="99"/>
    <w:semiHidden/>
    <w:rsid w:val="00155D18"/>
    <w:rPr>
      <w:b/>
      <w:bCs/>
    </w:rPr>
  </w:style>
  <w:style w:type="character" w:customStyle="1" w:styleId="ObjetducommentaireCar">
    <w:name w:val="Objet du commentaire Car"/>
    <w:basedOn w:val="CommentaireCar"/>
    <w:link w:val="Objetducommentaire"/>
    <w:uiPriority w:val="99"/>
    <w:semiHidden/>
    <w:rsid w:val="00155D18"/>
    <w:rPr>
      <w:b/>
      <w:bCs/>
    </w:rPr>
  </w:style>
  <w:style w:type="character" w:customStyle="1" w:styleId="apple-converted-space">
    <w:name w:val="apple-converted-space"/>
    <w:basedOn w:val="Policepardfaut"/>
    <w:rsid w:val="00155D18"/>
  </w:style>
  <w:style w:type="paragraph" w:customStyle="1" w:styleId="Normalarial">
    <w:name w:val="Normal + arial"/>
    <w:basedOn w:val="Normal"/>
    <w:rsid w:val="00155D18"/>
    <w:pPr>
      <w:spacing w:before="180" w:line="320" w:lineRule="auto"/>
      <w:ind w:left="180" w:right="-108"/>
      <w:jc w:val="both"/>
    </w:pPr>
    <w:rPr>
      <w:i/>
      <w:iCs/>
    </w:rPr>
  </w:style>
  <w:style w:type="paragraph" w:styleId="Rvision">
    <w:name w:val="Revision"/>
    <w:hidden/>
    <w:uiPriority w:val="99"/>
    <w:semiHidden/>
    <w:rsid w:val="00666958"/>
    <w:rPr>
      <w:sz w:val="24"/>
      <w:szCs w:val="24"/>
    </w:rPr>
  </w:style>
  <w:style w:type="paragraph" w:customStyle="1" w:styleId="TableText">
    <w:name w:val="Table Text"/>
    <w:basedOn w:val="Normal"/>
    <w:rsid w:val="00F41696"/>
    <w:pPr>
      <w:widowControl w:val="0"/>
    </w:pPr>
  </w:style>
  <w:style w:type="paragraph" w:customStyle="1" w:styleId="m1671630087794048438default">
    <w:name w:val="m_1671630087794048438default"/>
    <w:basedOn w:val="Normal"/>
    <w:rsid w:val="001B7630"/>
    <w:pPr>
      <w:spacing w:before="100" w:beforeAutospacing="1" w:after="100" w:afterAutospacing="1"/>
    </w:pPr>
  </w:style>
  <w:style w:type="paragraph" w:customStyle="1" w:styleId="CharChar12">
    <w:name w:val="Char Char12"/>
    <w:basedOn w:val="Normal"/>
    <w:rsid w:val="00E26E3E"/>
    <w:pPr>
      <w:spacing w:after="160" w:line="240" w:lineRule="exact"/>
    </w:pPr>
    <w:rPr>
      <w:rFonts w:ascii="Verdana" w:hAnsi="Verdana"/>
      <w:sz w:val="20"/>
      <w:szCs w:val="20"/>
      <w:lang w:val="en-US" w:eastAsia="en-US"/>
    </w:rPr>
  </w:style>
  <w:style w:type="numbering" w:customStyle="1" w:styleId="Aucuneliste1">
    <w:name w:val="Aucune liste1"/>
    <w:next w:val="Aucuneliste"/>
    <w:semiHidden/>
    <w:unhideWhenUsed/>
    <w:rsid w:val="00E26E3E"/>
  </w:style>
  <w:style w:type="paragraph" w:customStyle="1" w:styleId="xl63">
    <w:name w:val="xl63"/>
    <w:basedOn w:val="Normal"/>
    <w:rsid w:val="00E26E3E"/>
    <w:pPr>
      <w:spacing w:before="100" w:beforeAutospacing="1" w:after="100" w:afterAutospacing="1"/>
    </w:pPr>
    <w:rPr>
      <w:b/>
      <w:bCs/>
    </w:rPr>
  </w:style>
  <w:style w:type="paragraph" w:customStyle="1" w:styleId="xl64">
    <w:name w:val="xl64"/>
    <w:basedOn w:val="Normal"/>
    <w:rsid w:val="00E26E3E"/>
    <w:pPr>
      <w:spacing w:before="100" w:beforeAutospacing="1" w:after="100" w:afterAutospacing="1"/>
      <w:jc w:val="center"/>
      <w:textAlignment w:val="center"/>
    </w:pPr>
  </w:style>
  <w:style w:type="paragraph" w:customStyle="1" w:styleId="xl90">
    <w:name w:val="xl90"/>
    <w:basedOn w:val="Normal"/>
    <w:rsid w:val="00E26E3E"/>
    <w:pPr>
      <w:pBdr>
        <w:right w:val="single" w:sz="8" w:space="0" w:color="000000"/>
      </w:pBdr>
      <w:shd w:val="clear" w:color="000000" w:fill="FFFFFF"/>
      <w:spacing w:before="100" w:beforeAutospacing="1" w:after="100" w:afterAutospacing="1"/>
      <w:ind w:firstLineChars="200" w:firstLine="200"/>
      <w:textAlignment w:val="center"/>
    </w:pPr>
    <w:rPr>
      <w:rFonts w:ascii="Calibri Light" w:hAnsi="Calibri Light"/>
      <w:b/>
      <w:bCs/>
      <w:color w:val="000000"/>
      <w:sz w:val="28"/>
      <w:szCs w:val="28"/>
    </w:rPr>
  </w:style>
  <w:style w:type="paragraph" w:customStyle="1" w:styleId="xl91">
    <w:name w:val="xl91"/>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b/>
      <w:bCs/>
      <w:color w:val="000000"/>
      <w:sz w:val="28"/>
      <w:szCs w:val="28"/>
    </w:rPr>
  </w:style>
  <w:style w:type="paragraph" w:customStyle="1" w:styleId="xl92">
    <w:name w:val="xl92"/>
    <w:basedOn w:val="Normal"/>
    <w:rsid w:val="00E26E3E"/>
    <w:pPr>
      <w:pBdr>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3">
    <w:name w:val="xl93"/>
    <w:basedOn w:val="Normal"/>
    <w:rsid w:val="00E26E3E"/>
    <w:pPr>
      <w:pBdr>
        <w:bottom w:val="single" w:sz="8" w:space="0" w:color="000000"/>
        <w:right w:val="single" w:sz="8" w:space="0" w:color="000000"/>
      </w:pBdr>
      <w:shd w:val="clear" w:color="000000" w:fill="FFFFFF"/>
      <w:spacing w:before="100" w:beforeAutospacing="1" w:after="100" w:afterAutospacing="1"/>
      <w:jc w:val="both"/>
      <w:textAlignment w:val="center"/>
    </w:pPr>
    <w:rPr>
      <w:rFonts w:ascii="Calibri Light" w:hAnsi="Calibri Light"/>
      <w:sz w:val="28"/>
      <w:szCs w:val="28"/>
    </w:rPr>
  </w:style>
  <w:style w:type="paragraph" w:customStyle="1" w:styleId="xl94">
    <w:name w:val="xl94"/>
    <w:basedOn w:val="Normal"/>
    <w:rsid w:val="00E26E3E"/>
    <w:pPr>
      <w:pBdr>
        <w:top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5">
    <w:name w:val="xl95"/>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color w:val="000000"/>
      <w:sz w:val="28"/>
      <w:szCs w:val="28"/>
    </w:rPr>
  </w:style>
  <w:style w:type="paragraph" w:customStyle="1" w:styleId="xl96">
    <w:name w:val="xl96"/>
    <w:basedOn w:val="Normal"/>
    <w:rsid w:val="00E26E3E"/>
    <w:pPr>
      <w:pBdr>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7">
    <w:name w:val="xl97"/>
    <w:basedOn w:val="Normal"/>
    <w:rsid w:val="00E26E3E"/>
    <w:pPr>
      <w:pBdr>
        <w:top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8">
    <w:name w:val="xl98"/>
    <w:basedOn w:val="Normal"/>
    <w:rsid w:val="00E26E3E"/>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99">
    <w:name w:val="xl99"/>
    <w:basedOn w:val="Normal"/>
    <w:rsid w:val="00E26E3E"/>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Light" w:hAnsi="Calibri Light"/>
      <w:sz w:val="28"/>
      <w:szCs w:val="28"/>
    </w:rPr>
  </w:style>
  <w:style w:type="paragraph" w:customStyle="1" w:styleId="xl100">
    <w:name w:val="xl100"/>
    <w:basedOn w:val="Normal"/>
    <w:rsid w:val="00E26E3E"/>
    <w:pPr>
      <w:pBdr>
        <w:top w:val="single" w:sz="8" w:space="0" w:color="auto"/>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1">
    <w:name w:val="xl101"/>
    <w:basedOn w:val="Normal"/>
    <w:rsid w:val="00E26E3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2">
    <w:name w:val="xl102"/>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rFonts w:ascii="Calibri Light" w:hAnsi="Calibri Light"/>
      <w:b/>
      <w:bCs/>
      <w:sz w:val="28"/>
      <w:szCs w:val="28"/>
    </w:rPr>
  </w:style>
  <w:style w:type="paragraph" w:customStyle="1" w:styleId="xl103">
    <w:name w:val="xl103"/>
    <w:basedOn w:val="Normal"/>
    <w:rsid w:val="00E26E3E"/>
    <w:pPr>
      <w:pBdr>
        <w:right w:val="single" w:sz="8"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4">
    <w:name w:val="xl104"/>
    <w:basedOn w:val="Normal"/>
    <w:rsid w:val="00E26E3E"/>
    <w:pPr>
      <w:pBdr>
        <w:bottom w:val="single" w:sz="8" w:space="0" w:color="auto"/>
        <w:right w:val="single" w:sz="8" w:space="0" w:color="000000"/>
      </w:pBdr>
      <w:shd w:val="clear" w:color="000000" w:fill="FFFFFF"/>
      <w:spacing w:before="100" w:beforeAutospacing="1" w:after="100" w:afterAutospacing="1"/>
      <w:textAlignment w:val="top"/>
    </w:pPr>
    <w:rPr>
      <w:rFonts w:ascii="Calibri Light" w:hAnsi="Calibri Light"/>
      <w:sz w:val="28"/>
      <w:szCs w:val="28"/>
    </w:rPr>
  </w:style>
  <w:style w:type="paragraph" w:customStyle="1" w:styleId="xl105">
    <w:name w:val="xl105"/>
    <w:basedOn w:val="Normal"/>
    <w:rsid w:val="00E26E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6">
    <w:name w:val="xl106"/>
    <w:basedOn w:val="Normal"/>
    <w:rsid w:val="00E26E3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sz w:val="28"/>
      <w:szCs w:val="28"/>
    </w:rPr>
  </w:style>
  <w:style w:type="paragraph" w:customStyle="1" w:styleId="xl107">
    <w:name w:val="xl107"/>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8">
    <w:name w:val="xl108"/>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09">
    <w:name w:val="xl109"/>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0">
    <w:name w:val="xl110"/>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1">
    <w:name w:val="xl111"/>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2">
    <w:name w:val="xl112"/>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3">
    <w:name w:val="xl113"/>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4">
    <w:name w:val="xl114"/>
    <w:basedOn w:val="Normal"/>
    <w:rsid w:val="00E26E3E"/>
    <w:pPr>
      <w:pBdr>
        <w:left w:val="single" w:sz="8" w:space="0" w:color="000000"/>
        <w:bottom w:val="single" w:sz="8" w:space="0" w:color="auto"/>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5">
    <w:name w:val="xl115"/>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6">
    <w:name w:val="xl116"/>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7">
    <w:name w:val="xl117"/>
    <w:basedOn w:val="Normal"/>
    <w:rsid w:val="00E26E3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8">
    <w:name w:val="xl118"/>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19">
    <w:name w:val="xl119"/>
    <w:basedOn w:val="Normal"/>
    <w:rsid w:val="00E26E3E"/>
    <w:pPr>
      <w:pBdr>
        <w:top w:val="single" w:sz="8" w:space="0" w:color="auto"/>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0">
    <w:name w:val="xl120"/>
    <w:basedOn w:val="Normal"/>
    <w:rsid w:val="00E26E3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1">
    <w:name w:val="xl121"/>
    <w:basedOn w:val="Normal"/>
    <w:rsid w:val="00E26E3E"/>
    <w:pPr>
      <w:pBdr>
        <w:left w:val="single" w:sz="4"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2">
    <w:name w:val="xl122"/>
    <w:basedOn w:val="Normal"/>
    <w:rsid w:val="00E26E3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Calibri Light" w:hAnsi="Calibri Light"/>
      <w:color w:val="000000"/>
      <w:sz w:val="28"/>
      <w:szCs w:val="28"/>
    </w:rPr>
  </w:style>
  <w:style w:type="paragraph" w:customStyle="1" w:styleId="xl123">
    <w:name w:val="xl123"/>
    <w:basedOn w:val="Normal"/>
    <w:rsid w:val="00E26E3E"/>
    <w:pPr>
      <w:pBdr>
        <w:top w:val="single" w:sz="8" w:space="0" w:color="000000"/>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4">
    <w:name w:val="xl124"/>
    <w:basedOn w:val="Normal"/>
    <w:rsid w:val="00E26E3E"/>
    <w:pPr>
      <w:pBdr>
        <w:left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5">
    <w:name w:val="xl125"/>
    <w:basedOn w:val="Normal"/>
    <w:rsid w:val="00E26E3E"/>
    <w:pPr>
      <w:pBdr>
        <w:left w:val="single" w:sz="8" w:space="0" w:color="000000"/>
        <w:bottom w:val="single" w:sz="8" w:space="0" w:color="000000"/>
        <w:right w:val="single" w:sz="8" w:space="0" w:color="000000"/>
      </w:pBdr>
      <w:shd w:val="clear" w:color="000000" w:fill="FFFFFF"/>
      <w:spacing w:before="100" w:beforeAutospacing="1" w:after="100" w:afterAutospacing="1"/>
      <w:jc w:val="center"/>
      <w:textAlignment w:val="center"/>
    </w:pPr>
    <w:rPr>
      <w:rFonts w:ascii="Calibri Light" w:hAnsi="Calibri Light"/>
      <w:b/>
      <w:bCs/>
      <w:sz w:val="28"/>
      <w:szCs w:val="28"/>
    </w:rPr>
  </w:style>
  <w:style w:type="paragraph" w:customStyle="1" w:styleId="xl126">
    <w:name w:val="xl126"/>
    <w:basedOn w:val="Normal"/>
    <w:rsid w:val="00E26E3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7">
    <w:name w:val="xl127"/>
    <w:basedOn w:val="Normal"/>
    <w:rsid w:val="00E26E3E"/>
    <w:pPr>
      <w:pBdr>
        <w:left w:val="single" w:sz="8" w:space="0" w:color="auto"/>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8">
    <w:name w:val="xl128"/>
    <w:basedOn w:val="Normal"/>
    <w:rsid w:val="00E26E3E"/>
    <w:pPr>
      <w:pBdr>
        <w:top w:val="single" w:sz="8" w:space="0" w:color="auto"/>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paragraph" w:customStyle="1" w:styleId="xl129">
    <w:name w:val="xl129"/>
    <w:basedOn w:val="Normal"/>
    <w:rsid w:val="00E26E3E"/>
    <w:pPr>
      <w:pBdr>
        <w:left w:val="single" w:sz="8" w:space="0" w:color="000000"/>
        <w:right w:val="single" w:sz="8" w:space="0" w:color="auto"/>
      </w:pBdr>
      <w:shd w:val="clear" w:color="000000" w:fill="FFFFFF"/>
      <w:spacing w:before="100" w:beforeAutospacing="1" w:after="100" w:afterAutospacing="1"/>
      <w:jc w:val="center"/>
      <w:textAlignment w:val="center"/>
    </w:pPr>
    <w:rPr>
      <w:rFonts w:ascii="Calibri Light" w:hAnsi="Calibri Light"/>
      <w:b/>
      <w:bCs/>
      <w:color w:val="000000"/>
      <w:sz w:val="28"/>
      <w:szCs w:val="28"/>
    </w:rPr>
  </w:style>
  <w:style w:type="character" w:customStyle="1" w:styleId="Titre1Car">
    <w:name w:val="Titre 1 Car"/>
    <w:aliases w:val="Principal Car,Heading 1 simone Car"/>
    <w:basedOn w:val="Policepardfaut"/>
    <w:link w:val="Titre10"/>
    <w:rsid w:val="00FF5957"/>
    <w:rPr>
      <w:b/>
      <w:snapToGrid w:val="0"/>
    </w:rPr>
  </w:style>
  <w:style w:type="character" w:customStyle="1" w:styleId="Titre3Car">
    <w:name w:val="Titre 3 Car"/>
    <w:aliases w:val="No Car,Contrat 3 Car"/>
    <w:basedOn w:val="Policepardfaut"/>
    <w:link w:val="Titre3"/>
    <w:rsid w:val="00FF5957"/>
    <w:rPr>
      <w:b/>
      <w:sz w:val="96"/>
      <w:szCs w:val="24"/>
      <w:bdr w:val="single" w:sz="48" w:space="0" w:color="auto"/>
    </w:rPr>
  </w:style>
  <w:style w:type="character" w:customStyle="1" w:styleId="Titre4Car">
    <w:name w:val="Titre 4 Car"/>
    <w:aliases w:val="NoAlpha Car,Contrat 4 Car"/>
    <w:basedOn w:val="Policepardfaut"/>
    <w:link w:val="Titre4"/>
    <w:rsid w:val="00FF5957"/>
    <w:rPr>
      <w:b/>
      <w:snapToGrid w:val="0"/>
      <w:sz w:val="24"/>
    </w:rPr>
  </w:style>
  <w:style w:type="character" w:customStyle="1" w:styleId="Titre5Car">
    <w:name w:val="Titre 5 Car"/>
    <w:basedOn w:val="Policepardfaut"/>
    <w:link w:val="Titre5"/>
    <w:rsid w:val="00FF5957"/>
    <w:rPr>
      <w:b/>
      <w:snapToGrid w:val="0"/>
      <w:sz w:val="36"/>
    </w:rPr>
  </w:style>
  <w:style w:type="character" w:customStyle="1" w:styleId="Titre6Car">
    <w:name w:val="Titre 6 Car"/>
    <w:basedOn w:val="Policepardfaut"/>
    <w:link w:val="Titre6"/>
    <w:rsid w:val="00FF5957"/>
    <w:rPr>
      <w:b/>
      <w:snapToGrid w:val="0"/>
      <w:sz w:val="32"/>
      <w:u w:val="single"/>
    </w:rPr>
  </w:style>
  <w:style w:type="character" w:customStyle="1" w:styleId="Titre7Car">
    <w:name w:val="Titre 7 Car"/>
    <w:basedOn w:val="Policepardfaut"/>
    <w:link w:val="Titre7"/>
    <w:rsid w:val="00FF5957"/>
    <w:rPr>
      <w:rFonts w:ascii="Arial" w:hAnsi="Arial"/>
      <w:b/>
      <w:snapToGrid w:val="0"/>
      <w:color w:val="000000"/>
      <w:sz w:val="24"/>
    </w:rPr>
  </w:style>
  <w:style w:type="character" w:customStyle="1" w:styleId="Titre8Car">
    <w:name w:val="Titre 8 Car"/>
    <w:basedOn w:val="Policepardfaut"/>
    <w:link w:val="Titre8"/>
    <w:rsid w:val="00FF5957"/>
    <w:rPr>
      <w:snapToGrid w:val="0"/>
      <w:sz w:val="24"/>
    </w:rPr>
  </w:style>
  <w:style w:type="character" w:customStyle="1" w:styleId="Titre9Car">
    <w:name w:val="Titre 9 Car"/>
    <w:basedOn w:val="Policepardfaut"/>
    <w:link w:val="Titre9"/>
    <w:rsid w:val="00FF5957"/>
    <w:rPr>
      <w:b/>
      <w:snapToGrid w:val="0"/>
      <w:sz w:val="32"/>
    </w:rPr>
  </w:style>
  <w:style w:type="character" w:customStyle="1" w:styleId="Retraitcorpsdetexte3Car">
    <w:name w:val="Retrait corps de texte 3 Car"/>
    <w:basedOn w:val="Policepardfaut"/>
    <w:link w:val="Retraitcorpsdetexte3"/>
    <w:rsid w:val="00FF5957"/>
    <w:rPr>
      <w:rFonts w:ascii="Comic Sans MS" w:hAnsi="Comic Sans MS"/>
      <w:snapToGrid w:val="0"/>
      <w:sz w:val="36"/>
    </w:rPr>
  </w:style>
  <w:style w:type="character" w:customStyle="1" w:styleId="TitreCar">
    <w:name w:val="Titre Car"/>
    <w:basedOn w:val="Policepardfaut"/>
    <w:link w:val="Titre"/>
    <w:rsid w:val="00FF5957"/>
    <w:rPr>
      <w:b/>
      <w:sz w:val="44"/>
      <w:u w:val="single"/>
    </w:rPr>
  </w:style>
  <w:style w:type="character" w:customStyle="1" w:styleId="Sous-titreCar">
    <w:name w:val="Sous-titre Car"/>
    <w:basedOn w:val="Policepardfaut"/>
    <w:link w:val="Sous-titre"/>
    <w:rsid w:val="00FF5957"/>
    <w:rPr>
      <w:sz w:val="24"/>
      <w:szCs w:val="24"/>
      <w:lang w:val="fr-BE"/>
    </w:rPr>
  </w:style>
  <w:style w:type="character" w:customStyle="1" w:styleId="ExplorateurdedocumentsCar">
    <w:name w:val="Explorateur de documents Car"/>
    <w:basedOn w:val="Policepardfaut"/>
    <w:link w:val="Explorateurdedocuments"/>
    <w:semiHidden/>
    <w:rsid w:val="00FF5957"/>
    <w:rPr>
      <w:rFonts w:ascii="Tahoma" w:hAnsi="Tahoma"/>
      <w:shd w:val="clear" w:color="auto" w:fill="000080"/>
    </w:rPr>
  </w:style>
  <w:style w:type="paragraph" w:styleId="PrformatHTML">
    <w:name w:val="HTML Preformatted"/>
    <w:basedOn w:val="Normal"/>
    <w:link w:val="PrformatHTMLCar"/>
    <w:semiHidden/>
    <w:unhideWhenUsed/>
    <w:rsid w:val="00FF5957"/>
    <w:rPr>
      <w:rFonts w:ascii="Courier New" w:hAnsi="Courier New"/>
      <w:sz w:val="20"/>
      <w:szCs w:val="20"/>
      <w:lang w:val="x-none" w:eastAsia="x-none"/>
    </w:rPr>
  </w:style>
  <w:style w:type="character" w:customStyle="1" w:styleId="PrformatHTMLCar">
    <w:name w:val="Préformaté HTML Car"/>
    <w:basedOn w:val="Policepardfaut"/>
    <w:link w:val="PrformatHTML"/>
    <w:semiHidden/>
    <w:rsid w:val="00FF5957"/>
    <w:rPr>
      <w:rFonts w:ascii="Courier New" w:hAnsi="Courier New"/>
      <w:lang w:val="x-none" w:eastAsia="x-none"/>
    </w:rPr>
  </w:style>
  <w:style w:type="paragraph" w:customStyle="1" w:styleId="AOA">
    <w:name w:val="AO(A)"/>
    <w:basedOn w:val="Normal"/>
    <w:next w:val="Normal"/>
    <w:rsid w:val="008E7650"/>
    <w:pPr>
      <w:numPr>
        <w:numId w:val="26"/>
      </w:numPr>
      <w:spacing w:before="240" w:line="260" w:lineRule="atLeast"/>
      <w:jc w:val="both"/>
    </w:pPr>
    <w:rPr>
      <w:rFonts w:eastAsiaTheme="minorHAnsi"/>
      <w:sz w:val="22"/>
      <w:szCs w:val="22"/>
      <w:lang w:val="en-GB" w:eastAsia="en-US"/>
    </w:rPr>
  </w:style>
  <w:style w:type="paragraph" w:customStyle="1" w:styleId="xmsonormal">
    <w:name w:val="x_msonormal"/>
    <w:basedOn w:val="Normal"/>
    <w:rsid w:val="008E7650"/>
    <w:pPr>
      <w:spacing w:before="100" w:beforeAutospacing="1" w:after="100" w:afterAutospacing="1"/>
    </w:pPr>
  </w:style>
  <w:style w:type="paragraph" w:customStyle="1" w:styleId="xmsoblocktext">
    <w:name w:val="x_msoblocktext"/>
    <w:basedOn w:val="Normal"/>
    <w:rsid w:val="008E7650"/>
    <w:pPr>
      <w:spacing w:before="100" w:beforeAutospacing="1" w:after="100" w:afterAutospacing="1"/>
    </w:pPr>
  </w:style>
  <w:style w:type="paragraph" w:customStyle="1" w:styleId="m4763365858519954256gmail-msolistparagraph">
    <w:name w:val="m_4763365858519954256gmail-msolistparagraph"/>
    <w:basedOn w:val="Normal"/>
    <w:rsid w:val="00B27F98"/>
    <w:pPr>
      <w:spacing w:before="100" w:beforeAutospacing="1" w:after="100" w:afterAutospacing="1"/>
    </w:pPr>
  </w:style>
  <w:style w:type="paragraph" w:customStyle="1" w:styleId="TableParagraph">
    <w:name w:val="Table Paragraph"/>
    <w:basedOn w:val="Normal"/>
    <w:uiPriority w:val="1"/>
    <w:qFormat/>
    <w:rsid w:val="00433A24"/>
    <w:pPr>
      <w:widowControl w:val="0"/>
      <w:autoSpaceDE w:val="0"/>
      <w:autoSpaceDN w:val="0"/>
      <w:ind w:left="826"/>
    </w:pPr>
    <w:rPr>
      <w:rFonts w:ascii="Carlito" w:eastAsia="Carlito" w:hAnsi="Carlito" w:cs="Carlito"/>
      <w:sz w:val="22"/>
      <w:szCs w:val="22"/>
      <w:lang w:eastAsia="en-US"/>
    </w:rPr>
  </w:style>
  <w:style w:type="paragraph" w:customStyle="1" w:styleId="m-3343620888988884351gmail-m603599154643056278gmail-msolistparagraph">
    <w:name w:val="m_-3343620888988884351gmail-m_603599154643056278gmail-msolistparagraph"/>
    <w:basedOn w:val="Normal"/>
    <w:rsid w:val="009E7812"/>
    <w:pPr>
      <w:spacing w:before="100" w:beforeAutospacing="1" w:after="100" w:afterAutospacing="1"/>
    </w:pPr>
  </w:style>
  <w:style w:type="paragraph" w:customStyle="1" w:styleId="corpstextepuces15">
    <w:name w:val="corps texte puces15"/>
    <w:basedOn w:val="Corpsdetexte3"/>
    <w:rsid w:val="009E7812"/>
    <w:pPr>
      <w:tabs>
        <w:tab w:val="clear" w:pos="3686"/>
        <w:tab w:val="num" w:pos="360"/>
      </w:tabs>
    </w:pPr>
    <w:rPr>
      <w:b w:val="0"/>
      <w:bCs/>
      <w:snapToGrid/>
      <w:sz w:val="24"/>
      <w:szCs w:val="24"/>
      <w:lang w:val="x-none"/>
    </w:rPr>
  </w:style>
  <w:style w:type="character" w:customStyle="1" w:styleId="fpiddescripcion">
    <w:name w:val="fpid_descripcion"/>
    <w:basedOn w:val="Policepardfaut"/>
    <w:rsid w:val="009E7812"/>
  </w:style>
  <w:style w:type="paragraph" w:customStyle="1" w:styleId="msonormal0">
    <w:name w:val="msonormal"/>
    <w:basedOn w:val="Normal"/>
    <w:rsid w:val="009E7812"/>
    <w:pPr>
      <w:spacing w:before="100" w:beforeAutospacing="1" w:after="100" w:afterAutospacing="1"/>
    </w:pPr>
  </w:style>
  <w:style w:type="paragraph" w:customStyle="1" w:styleId="xl130">
    <w:name w:val="xl130"/>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1">
    <w:name w:val="xl131"/>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2">
    <w:name w:val="xl132"/>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35">
    <w:name w:val="xl135"/>
    <w:basedOn w:val="Normal"/>
    <w:rsid w:val="009E78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7">
    <w:name w:val="xl137"/>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8">
    <w:name w:val="xl138"/>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9E7812"/>
    <w:pPr>
      <w:spacing w:before="100" w:beforeAutospacing="1" w:after="100" w:afterAutospacing="1"/>
    </w:pPr>
    <w:rPr>
      <w:rFonts w:ascii="Arial" w:hAnsi="Arial" w:cs="Arial"/>
    </w:rPr>
  </w:style>
  <w:style w:type="paragraph" w:customStyle="1" w:styleId="xl140">
    <w:name w:val="xl140"/>
    <w:basedOn w:val="Normal"/>
    <w:rsid w:val="009E7812"/>
    <w:pPr>
      <w:spacing w:before="100" w:beforeAutospacing="1" w:after="100" w:afterAutospacing="1"/>
    </w:pPr>
    <w:rPr>
      <w:rFonts w:ascii="Arial" w:hAnsi="Arial" w:cs="Arial"/>
    </w:rPr>
  </w:style>
  <w:style w:type="paragraph" w:customStyle="1" w:styleId="xl141">
    <w:name w:val="xl141"/>
    <w:basedOn w:val="Normal"/>
    <w:rsid w:val="009E7812"/>
    <w:pPr>
      <w:spacing w:before="100" w:beforeAutospacing="1" w:after="100" w:afterAutospacing="1"/>
      <w:jc w:val="center"/>
      <w:textAlignment w:val="center"/>
    </w:pPr>
    <w:rPr>
      <w:rFonts w:ascii="Arial" w:hAnsi="Arial" w:cs="Arial"/>
    </w:rPr>
  </w:style>
  <w:style w:type="paragraph" w:customStyle="1" w:styleId="xl142">
    <w:name w:val="xl142"/>
    <w:basedOn w:val="Normal"/>
    <w:rsid w:val="009E7812"/>
    <w:pPr>
      <w:spacing w:before="100" w:beforeAutospacing="1" w:after="100" w:afterAutospacing="1"/>
      <w:jc w:val="right"/>
    </w:pPr>
    <w:rPr>
      <w:rFonts w:ascii="Arial" w:hAnsi="Arial" w:cs="Arial"/>
    </w:rPr>
  </w:style>
  <w:style w:type="paragraph" w:customStyle="1" w:styleId="xl143">
    <w:name w:val="xl143"/>
    <w:basedOn w:val="Normal"/>
    <w:rsid w:val="009E7812"/>
    <w:pPr>
      <w:spacing w:before="100" w:beforeAutospacing="1" w:after="100" w:afterAutospacing="1"/>
      <w:textAlignment w:val="center"/>
    </w:pPr>
    <w:rPr>
      <w:rFonts w:ascii="Arial" w:hAnsi="Arial" w:cs="Arial"/>
    </w:rPr>
  </w:style>
  <w:style w:type="paragraph" w:customStyle="1" w:styleId="xl144">
    <w:name w:val="xl144"/>
    <w:basedOn w:val="Normal"/>
    <w:rsid w:val="009E781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Arial" w:hAnsi="Arial" w:cs="Arial"/>
    </w:rPr>
  </w:style>
  <w:style w:type="paragraph" w:customStyle="1" w:styleId="xl145">
    <w:name w:val="xl145"/>
    <w:basedOn w:val="Normal"/>
    <w:rsid w:val="009E7812"/>
    <w:pPr>
      <w:spacing w:before="100" w:beforeAutospacing="1" w:after="100" w:afterAutospacing="1"/>
      <w:jc w:val="right"/>
    </w:pPr>
    <w:rPr>
      <w:rFonts w:ascii="Arial" w:hAnsi="Arial" w:cs="Arial"/>
    </w:rPr>
  </w:style>
  <w:style w:type="paragraph" w:customStyle="1" w:styleId="xl146">
    <w:name w:val="xl146"/>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8">
    <w:name w:val="xl148"/>
    <w:basedOn w:val="Normal"/>
    <w:rsid w:val="009E7812"/>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9">
    <w:name w:val="xl149"/>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0">
    <w:name w:val="xl150"/>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Normal"/>
    <w:rsid w:val="009E7812"/>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2">
    <w:name w:val="xl152"/>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3">
    <w:name w:val="xl153"/>
    <w:basedOn w:val="Normal"/>
    <w:rsid w:val="009E7812"/>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Normal"/>
    <w:rsid w:val="009E7812"/>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7">
    <w:name w:val="xl157"/>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8">
    <w:name w:val="xl158"/>
    <w:basedOn w:val="Normal"/>
    <w:rsid w:val="009E7812"/>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60">
    <w:name w:val="xl160"/>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1">
    <w:name w:val="xl161"/>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2">
    <w:name w:val="xl162"/>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63">
    <w:name w:val="xl163"/>
    <w:basedOn w:val="Normal"/>
    <w:rsid w:val="009E78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64">
    <w:name w:val="xl164"/>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5">
    <w:name w:val="xl165"/>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6">
    <w:name w:val="xl166"/>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9E7812"/>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8">
    <w:name w:val="xl168"/>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9">
    <w:name w:val="xl169"/>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0">
    <w:name w:val="xl170"/>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1">
    <w:name w:val="xl171"/>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2">
    <w:name w:val="xl172"/>
    <w:basedOn w:val="Normal"/>
    <w:rsid w:val="009E78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73">
    <w:name w:val="xl173"/>
    <w:basedOn w:val="Normal"/>
    <w:rsid w:val="009E78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rPr>
  </w:style>
  <w:style w:type="paragraph" w:customStyle="1" w:styleId="xl174">
    <w:name w:val="xl174"/>
    <w:basedOn w:val="Normal"/>
    <w:rsid w:val="009E7812"/>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175">
    <w:name w:val="xl175"/>
    <w:basedOn w:val="Normal"/>
    <w:rsid w:val="009E781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font10">
    <w:name w:val="font10"/>
    <w:basedOn w:val="Normal"/>
    <w:rsid w:val="00864780"/>
    <w:pPr>
      <w:spacing w:before="100" w:beforeAutospacing="1" w:after="100" w:afterAutospacing="1"/>
    </w:pPr>
    <w:rPr>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8562765">
      <w:bodyDiv w:val="1"/>
      <w:marLeft w:val="0"/>
      <w:marRight w:val="0"/>
      <w:marTop w:val="0"/>
      <w:marBottom w:val="0"/>
      <w:divBdr>
        <w:top w:val="none" w:sz="0" w:space="0" w:color="auto"/>
        <w:left w:val="none" w:sz="0" w:space="0" w:color="auto"/>
        <w:bottom w:val="none" w:sz="0" w:space="0" w:color="auto"/>
        <w:right w:val="none" w:sz="0" w:space="0" w:color="auto"/>
      </w:divBdr>
    </w:div>
    <w:div w:id="187762814">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286667449">
      <w:bodyDiv w:val="1"/>
      <w:marLeft w:val="0"/>
      <w:marRight w:val="0"/>
      <w:marTop w:val="0"/>
      <w:marBottom w:val="0"/>
      <w:divBdr>
        <w:top w:val="none" w:sz="0" w:space="0" w:color="auto"/>
        <w:left w:val="none" w:sz="0" w:space="0" w:color="auto"/>
        <w:bottom w:val="none" w:sz="0" w:space="0" w:color="auto"/>
        <w:right w:val="none" w:sz="0" w:space="0" w:color="auto"/>
      </w:divBdr>
    </w:div>
    <w:div w:id="305429285">
      <w:bodyDiv w:val="1"/>
      <w:marLeft w:val="0"/>
      <w:marRight w:val="0"/>
      <w:marTop w:val="0"/>
      <w:marBottom w:val="0"/>
      <w:divBdr>
        <w:top w:val="none" w:sz="0" w:space="0" w:color="auto"/>
        <w:left w:val="none" w:sz="0" w:space="0" w:color="auto"/>
        <w:bottom w:val="none" w:sz="0" w:space="0" w:color="auto"/>
        <w:right w:val="none" w:sz="0" w:space="0" w:color="auto"/>
      </w:divBdr>
    </w:div>
    <w:div w:id="326635564">
      <w:bodyDiv w:val="1"/>
      <w:marLeft w:val="0"/>
      <w:marRight w:val="0"/>
      <w:marTop w:val="0"/>
      <w:marBottom w:val="0"/>
      <w:divBdr>
        <w:top w:val="none" w:sz="0" w:space="0" w:color="auto"/>
        <w:left w:val="none" w:sz="0" w:space="0" w:color="auto"/>
        <w:bottom w:val="none" w:sz="0" w:space="0" w:color="auto"/>
        <w:right w:val="none" w:sz="0" w:space="0" w:color="auto"/>
      </w:divBdr>
    </w:div>
    <w:div w:id="338388837">
      <w:bodyDiv w:val="1"/>
      <w:marLeft w:val="0"/>
      <w:marRight w:val="0"/>
      <w:marTop w:val="0"/>
      <w:marBottom w:val="0"/>
      <w:divBdr>
        <w:top w:val="none" w:sz="0" w:space="0" w:color="auto"/>
        <w:left w:val="none" w:sz="0" w:space="0" w:color="auto"/>
        <w:bottom w:val="none" w:sz="0" w:space="0" w:color="auto"/>
        <w:right w:val="none" w:sz="0" w:space="0" w:color="auto"/>
      </w:divBdr>
    </w:div>
    <w:div w:id="342826425">
      <w:bodyDiv w:val="1"/>
      <w:marLeft w:val="0"/>
      <w:marRight w:val="0"/>
      <w:marTop w:val="0"/>
      <w:marBottom w:val="0"/>
      <w:divBdr>
        <w:top w:val="none" w:sz="0" w:space="0" w:color="auto"/>
        <w:left w:val="none" w:sz="0" w:space="0" w:color="auto"/>
        <w:bottom w:val="none" w:sz="0" w:space="0" w:color="auto"/>
        <w:right w:val="none" w:sz="0" w:space="0" w:color="auto"/>
      </w:divBdr>
    </w:div>
    <w:div w:id="344094146">
      <w:bodyDiv w:val="1"/>
      <w:marLeft w:val="0"/>
      <w:marRight w:val="0"/>
      <w:marTop w:val="0"/>
      <w:marBottom w:val="0"/>
      <w:divBdr>
        <w:top w:val="none" w:sz="0" w:space="0" w:color="auto"/>
        <w:left w:val="none" w:sz="0" w:space="0" w:color="auto"/>
        <w:bottom w:val="none" w:sz="0" w:space="0" w:color="auto"/>
        <w:right w:val="none" w:sz="0" w:space="0" w:color="auto"/>
      </w:divBdr>
    </w:div>
    <w:div w:id="348800514">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936164">
      <w:bodyDiv w:val="1"/>
      <w:marLeft w:val="0"/>
      <w:marRight w:val="0"/>
      <w:marTop w:val="0"/>
      <w:marBottom w:val="0"/>
      <w:divBdr>
        <w:top w:val="none" w:sz="0" w:space="0" w:color="auto"/>
        <w:left w:val="none" w:sz="0" w:space="0" w:color="auto"/>
        <w:bottom w:val="none" w:sz="0" w:space="0" w:color="auto"/>
        <w:right w:val="none" w:sz="0" w:space="0" w:color="auto"/>
      </w:divBdr>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537008514">
      <w:bodyDiv w:val="1"/>
      <w:marLeft w:val="0"/>
      <w:marRight w:val="0"/>
      <w:marTop w:val="0"/>
      <w:marBottom w:val="0"/>
      <w:divBdr>
        <w:top w:val="none" w:sz="0" w:space="0" w:color="auto"/>
        <w:left w:val="none" w:sz="0" w:space="0" w:color="auto"/>
        <w:bottom w:val="none" w:sz="0" w:space="0" w:color="auto"/>
        <w:right w:val="none" w:sz="0" w:space="0" w:color="auto"/>
      </w:divBdr>
    </w:div>
    <w:div w:id="541790898">
      <w:bodyDiv w:val="1"/>
      <w:marLeft w:val="0"/>
      <w:marRight w:val="0"/>
      <w:marTop w:val="0"/>
      <w:marBottom w:val="0"/>
      <w:divBdr>
        <w:top w:val="none" w:sz="0" w:space="0" w:color="auto"/>
        <w:left w:val="none" w:sz="0" w:space="0" w:color="auto"/>
        <w:bottom w:val="none" w:sz="0" w:space="0" w:color="auto"/>
        <w:right w:val="none" w:sz="0" w:space="0" w:color="auto"/>
      </w:divBdr>
    </w:div>
    <w:div w:id="544683660">
      <w:bodyDiv w:val="1"/>
      <w:marLeft w:val="0"/>
      <w:marRight w:val="0"/>
      <w:marTop w:val="0"/>
      <w:marBottom w:val="0"/>
      <w:divBdr>
        <w:top w:val="none" w:sz="0" w:space="0" w:color="auto"/>
        <w:left w:val="none" w:sz="0" w:space="0" w:color="auto"/>
        <w:bottom w:val="none" w:sz="0" w:space="0" w:color="auto"/>
        <w:right w:val="none" w:sz="0" w:space="0" w:color="auto"/>
      </w:divBdr>
    </w:div>
    <w:div w:id="553388901">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3390786">
      <w:bodyDiv w:val="1"/>
      <w:marLeft w:val="0"/>
      <w:marRight w:val="0"/>
      <w:marTop w:val="0"/>
      <w:marBottom w:val="0"/>
      <w:divBdr>
        <w:top w:val="none" w:sz="0" w:space="0" w:color="auto"/>
        <w:left w:val="none" w:sz="0" w:space="0" w:color="auto"/>
        <w:bottom w:val="none" w:sz="0" w:space="0" w:color="auto"/>
        <w:right w:val="none" w:sz="0" w:space="0" w:color="auto"/>
      </w:divBdr>
    </w:div>
    <w:div w:id="694229756">
      <w:bodyDiv w:val="1"/>
      <w:marLeft w:val="0"/>
      <w:marRight w:val="0"/>
      <w:marTop w:val="0"/>
      <w:marBottom w:val="0"/>
      <w:divBdr>
        <w:top w:val="none" w:sz="0" w:space="0" w:color="auto"/>
        <w:left w:val="none" w:sz="0" w:space="0" w:color="auto"/>
        <w:bottom w:val="none" w:sz="0" w:space="0" w:color="auto"/>
        <w:right w:val="none" w:sz="0" w:space="0" w:color="auto"/>
      </w:divBdr>
    </w:div>
    <w:div w:id="705059257">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754516873">
      <w:bodyDiv w:val="1"/>
      <w:marLeft w:val="0"/>
      <w:marRight w:val="0"/>
      <w:marTop w:val="0"/>
      <w:marBottom w:val="0"/>
      <w:divBdr>
        <w:top w:val="none" w:sz="0" w:space="0" w:color="auto"/>
        <w:left w:val="none" w:sz="0" w:space="0" w:color="auto"/>
        <w:bottom w:val="none" w:sz="0" w:space="0" w:color="auto"/>
        <w:right w:val="none" w:sz="0" w:space="0" w:color="auto"/>
      </w:divBdr>
    </w:div>
    <w:div w:id="791674909">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68240435">
      <w:bodyDiv w:val="1"/>
      <w:marLeft w:val="0"/>
      <w:marRight w:val="0"/>
      <w:marTop w:val="0"/>
      <w:marBottom w:val="0"/>
      <w:divBdr>
        <w:top w:val="none" w:sz="0" w:space="0" w:color="auto"/>
        <w:left w:val="none" w:sz="0" w:space="0" w:color="auto"/>
        <w:bottom w:val="none" w:sz="0" w:space="0" w:color="auto"/>
        <w:right w:val="none" w:sz="0" w:space="0" w:color="auto"/>
      </w:divBdr>
    </w:div>
    <w:div w:id="991175561">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1706649">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35028611">
      <w:bodyDiv w:val="1"/>
      <w:marLeft w:val="0"/>
      <w:marRight w:val="0"/>
      <w:marTop w:val="0"/>
      <w:marBottom w:val="0"/>
      <w:divBdr>
        <w:top w:val="none" w:sz="0" w:space="0" w:color="auto"/>
        <w:left w:val="none" w:sz="0" w:space="0" w:color="auto"/>
        <w:bottom w:val="none" w:sz="0" w:space="0" w:color="auto"/>
        <w:right w:val="none" w:sz="0" w:space="0" w:color="auto"/>
      </w:divBdr>
    </w:div>
    <w:div w:id="1146163896">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42370997">
      <w:bodyDiv w:val="1"/>
      <w:marLeft w:val="0"/>
      <w:marRight w:val="0"/>
      <w:marTop w:val="0"/>
      <w:marBottom w:val="0"/>
      <w:divBdr>
        <w:top w:val="none" w:sz="0" w:space="0" w:color="auto"/>
        <w:left w:val="none" w:sz="0" w:space="0" w:color="auto"/>
        <w:bottom w:val="none" w:sz="0" w:space="0" w:color="auto"/>
        <w:right w:val="none" w:sz="0" w:space="0" w:color="auto"/>
      </w:divBdr>
    </w:div>
    <w:div w:id="1371101915">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40001073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17093344">
      <w:bodyDiv w:val="1"/>
      <w:marLeft w:val="0"/>
      <w:marRight w:val="0"/>
      <w:marTop w:val="0"/>
      <w:marBottom w:val="0"/>
      <w:divBdr>
        <w:top w:val="none" w:sz="0" w:space="0" w:color="auto"/>
        <w:left w:val="none" w:sz="0" w:space="0" w:color="auto"/>
        <w:bottom w:val="none" w:sz="0" w:space="0" w:color="auto"/>
        <w:right w:val="none" w:sz="0" w:space="0" w:color="auto"/>
      </w:divBdr>
    </w:div>
    <w:div w:id="1427068846">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235635">
      <w:bodyDiv w:val="1"/>
      <w:marLeft w:val="0"/>
      <w:marRight w:val="0"/>
      <w:marTop w:val="0"/>
      <w:marBottom w:val="0"/>
      <w:divBdr>
        <w:top w:val="none" w:sz="0" w:space="0" w:color="auto"/>
        <w:left w:val="none" w:sz="0" w:space="0" w:color="auto"/>
        <w:bottom w:val="none" w:sz="0" w:space="0" w:color="auto"/>
        <w:right w:val="none" w:sz="0" w:space="0" w:color="auto"/>
      </w:divBdr>
    </w:div>
    <w:div w:id="1585382082">
      <w:bodyDiv w:val="1"/>
      <w:marLeft w:val="0"/>
      <w:marRight w:val="0"/>
      <w:marTop w:val="0"/>
      <w:marBottom w:val="0"/>
      <w:divBdr>
        <w:top w:val="none" w:sz="0" w:space="0" w:color="auto"/>
        <w:left w:val="none" w:sz="0" w:space="0" w:color="auto"/>
        <w:bottom w:val="none" w:sz="0" w:space="0" w:color="auto"/>
        <w:right w:val="none" w:sz="0" w:space="0" w:color="auto"/>
      </w:divBdr>
    </w:div>
    <w:div w:id="1602686121">
      <w:bodyDiv w:val="1"/>
      <w:marLeft w:val="0"/>
      <w:marRight w:val="0"/>
      <w:marTop w:val="0"/>
      <w:marBottom w:val="0"/>
      <w:divBdr>
        <w:top w:val="none" w:sz="0" w:space="0" w:color="auto"/>
        <w:left w:val="none" w:sz="0" w:space="0" w:color="auto"/>
        <w:bottom w:val="none" w:sz="0" w:space="0" w:color="auto"/>
        <w:right w:val="none" w:sz="0" w:space="0" w:color="auto"/>
      </w:divBdr>
    </w:div>
    <w:div w:id="1608539896">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822197">
      <w:bodyDiv w:val="1"/>
      <w:marLeft w:val="0"/>
      <w:marRight w:val="0"/>
      <w:marTop w:val="0"/>
      <w:marBottom w:val="0"/>
      <w:divBdr>
        <w:top w:val="none" w:sz="0" w:space="0" w:color="auto"/>
        <w:left w:val="none" w:sz="0" w:space="0" w:color="auto"/>
        <w:bottom w:val="none" w:sz="0" w:space="0" w:color="auto"/>
        <w:right w:val="none" w:sz="0" w:space="0" w:color="auto"/>
      </w:divBdr>
    </w:div>
    <w:div w:id="1678265427">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11879978">
      <w:bodyDiv w:val="1"/>
      <w:marLeft w:val="0"/>
      <w:marRight w:val="0"/>
      <w:marTop w:val="0"/>
      <w:marBottom w:val="0"/>
      <w:divBdr>
        <w:top w:val="none" w:sz="0" w:space="0" w:color="auto"/>
        <w:left w:val="none" w:sz="0" w:space="0" w:color="auto"/>
        <w:bottom w:val="none" w:sz="0" w:space="0" w:color="auto"/>
        <w:right w:val="none" w:sz="0" w:space="0" w:color="auto"/>
      </w:divBdr>
    </w:div>
    <w:div w:id="1716394477">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9331918">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2007397617">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569C230A8A9A46B1B5D4A094165904" ma:contentTypeVersion="7" ma:contentTypeDescription="Crée un document." ma:contentTypeScope="" ma:versionID="3df0c5dd0ec3962a4faa3fcb549cd2c5">
  <xsd:schema xmlns:xsd="http://www.w3.org/2001/XMLSchema" xmlns:xs="http://www.w3.org/2001/XMLSchema" xmlns:p="http://schemas.microsoft.com/office/2006/metadata/properties" xmlns:ns3="d5aaf5f8-9a5f-421f-ad6b-a97c538b703f" targetNamespace="http://schemas.microsoft.com/office/2006/metadata/properties" ma:root="true" ma:fieldsID="2e364ac745cf9c67b3f631c59440b98e" ns3:_="">
    <xsd:import namespace="d5aaf5f8-9a5f-421f-ad6b-a97c538b70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aaf5f8-9a5f-421f-ad6b-a97c538b7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86A14-AC09-40ED-8B9B-59CCEAC3C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aaf5f8-9a5f-421f-ad6b-a97c538b7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282D44-EAE3-469A-BC2D-6AA1CF065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546764-1DE7-41C2-AC71-16C1DBFEE91F}">
  <ds:schemaRefs>
    <ds:schemaRef ds:uri="http://schemas.microsoft.com/sharepoint/v3/contenttype/forms"/>
  </ds:schemaRefs>
</ds:datastoreItem>
</file>

<file path=customXml/itemProps4.xml><?xml version="1.0" encoding="utf-8"?>
<ds:datastoreItem xmlns:ds="http://schemas.openxmlformats.org/officeDocument/2006/customXml" ds:itemID="{251892D5-ABC1-424F-B591-C6F47F00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23248</Words>
  <Characters>127870</Characters>
  <Application>Microsoft Office Word</Application>
  <DocSecurity>0</DocSecurity>
  <Lines>1065</Lines>
  <Paragraphs>301</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150817</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GHRAIRI</dc:creator>
  <cp:keywords/>
  <dc:description/>
  <cp:lastModifiedBy>ASMAA HSAINI</cp:lastModifiedBy>
  <cp:revision>3</cp:revision>
  <cp:lastPrinted>2023-12-18T12:37:00Z</cp:lastPrinted>
  <dcterms:created xsi:type="dcterms:W3CDTF">2024-01-08T12:03:00Z</dcterms:created>
  <dcterms:modified xsi:type="dcterms:W3CDTF">2024-01-08T13:32:00Z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0x0101000B569C230A8A9A46B1B5D4A094165904</vt:lpwstr>
  </property>
</Properties>
</file>